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B5A" w:rsidRDefault="00E30B5A" w:rsidP="00E30B5A">
      <w:pPr>
        <w:pStyle w:val="a3"/>
        <w:spacing w:before="0" w:beforeAutospacing="0" w:after="0" w:afterAutospacing="0"/>
        <w:rPr>
          <w:rFonts w:ascii="Arial" w:hAnsi="Arial" w:cs="Arial"/>
          <w:color w:val="3C3C3C"/>
          <w:sz w:val="18"/>
          <w:szCs w:val="18"/>
        </w:rPr>
      </w:pPr>
    </w:p>
    <w:p w:rsidR="00E30B5A" w:rsidRPr="00E30B5A" w:rsidRDefault="00E30B5A" w:rsidP="00E30B5A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005CAA"/>
          <w:sz w:val="24"/>
          <w:szCs w:val="24"/>
        </w:rPr>
      </w:pPr>
      <w:r w:rsidRPr="00E30B5A">
        <w:rPr>
          <w:rFonts w:ascii="Times New Roman" w:eastAsia="Times New Roman" w:hAnsi="Times New Roman" w:cs="Times New Roman"/>
          <w:b/>
          <w:bCs/>
          <w:caps/>
          <w:color w:val="005CAA"/>
          <w:sz w:val="24"/>
          <w:szCs w:val="24"/>
        </w:rPr>
        <w:t>ЧТО ТАКОЕ «НАЛОГ НА ПРОФЕССИОНАЛЬНЫЙ ДОХОД»</w:t>
      </w:r>
    </w:p>
    <w:p w:rsidR="00E30B5A" w:rsidRPr="00E30B5A" w:rsidRDefault="00E30B5A" w:rsidP="00E30B5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05965"/>
          <w:sz w:val="24"/>
          <w:szCs w:val="24"/>
        </w:rPr>
      </w:pPr>
      <w:r w:rsidRPr="00E30B5A">
        <w:rPr>
          <w:rFonts w:ascii="Times New Roman" w:eastAsia="Times New Roman" w:hAnsi="Times New Roman" w:cs="Times New Roman"/>
          <w:color w:val="405965"/>
          <w:sz w:val="24"/>
          <w:szCs w:val="24"/>
        </w:rPr>
        <w:t xml:space="preserve">Налог на профессиональный доход — это специальный налоговый режим для </w:t>
      </w:r>
      <w:proofErr w:type="spellStart"/>
      <w:r w:rsidRPr="00E30B5A">
        <w:rPr>
          <w:rFonts w:ascii="Times New Roman" w:eastAsia="Times New Roman" w:hAnsi="Times New Roman" w:cs="Times New Roman"/>
          <w:color w:val="405965"/>
          <w:sz w:val="24"/>
          <w:szCs w:val="24"/>
        </w:rPr>
        <w:t>самозанятых</w:t>
      </w:r>
      <w:proofErr w:type="spellEnd"/>
      <w:r w:rsidRPr="00E30B5A">
        <w:rPr>
          <w:rFonts w:ascii="Times New Roman" w:eastAsia="Times New Roman" w:hAnsi="Times New Roman" w:cs="Times New Roman"/>
          <w:color w:val="405965"/>
          <w:sz w:val="24"/>
          <w:szCs w:val="24"/>
        </w:rPr>
        <w:t xml:space="preserve"> граждан, который можно применять с 2019 года. Действовать этот режим будет в течение 10 лет.</w:t>
      </w:r>
    </w:p>
    <w:p w:rsidR="00E30B5A" w:rsidRPr="00E30B5A" w:rsidRDefault="00E30B5A" w:rsidP="00E30B5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05965"/>
          <w:sz w:val="24"/>
          <w:szCs w:val="24"/>
        </w:rPr>
      </w:pPr>
      <w:r w:rsidRPr="00E30B5A">
        <w:rPr>
          <w:rFonts w:ascii="Times New Roman" w:eastAsia="Times New Roman" w:hAnsi="Times New Roman" w:cs="Times New Roman"/>
          <w:color w:val="405965"/>
          <w:sz w:val="24"/>
          <w:szCs w:val="24"/>
        </w:rPr>
        <w:t>Эксперимент по установлению специального налогового режима проводится на всей территории РФ.</w:t>
      </w:r>
    </w:p>
    <w:p w:rsidR="00E30B5A" w:rsidRPr="00E30B5A" w:rsidRDefault="00E30B5A" w:rsidP="00E30B5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05965"/>
          <w:sz w:val="24"/>
          <w:szCs w:val="24"/>
        </w:rPr>
      </w:pPr>
      <w:r w:rsidRPr="00E30B5A">
        <w:rPr>
          <w:rFonts w:ascii="Times New Roman" w:eastAsia="Times New Roman" w:hAnsi="Times New Roman" w:cs="Times New Roman"/>
          <w:color w:val="405965"/>
          <w:sz w:val="24"/>
          <w:szCs w:val="24"/>
        </w:rPr>
        <w:t>Переход на специальный налоговый режим осуществляется добровольно. У налогоплательщиков, которые не перейдут на этот налоговый режим, остается обязанность платить налоги с учетом других систем налогообложения, которые они применяют в обычном порядке.</w:t>
      </w:r>
    </w:p>
    <w:p w:rsidR="00E30B5A" w:rsidRPr="00E30B5A" w:rsidRDefault="00E30B5A" w:rsidP="00E30B5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05965"/>
          <w:sz w:val="24"/>
          <w:szCs w:val="24"/>
        </w:rPr>
      </w:pPr>
      <w:r w:rsidRPr="00E30B5A">
        <w:rPr>
          <w:rFonts w:ascii="Times New Roman" w:eastAsia="Times New Roman" w:hAnsi="Times New Roman" w:cs="Times New Roman"/>
          <w:color w:val="405965"/>
          <w:sz w:val="24"/>
          <w:szCs w:val="24"/>
        </w:rPr>
        <w:t>Физические лица и индивидуальные предприниматели, перешедшие на специальный налоговый режим (</w:t>
      </w:r>
      <w:proofErr w:type="spellStart"/>
      <w:r w:rsidRPr="00E30B5A">
        <w:rPr>
          <w:rFonts w:ascii="Times New Roman" w:eastAsia="Times New Roman" w:hAnsi="Times New Roman" w:cs="Times New Roman"/>
          <w:color w:val="405965"/>
          <w:sz w:val="24"/>
          <w:szCs w:val="24"/>
        </w:rPr>
        <w:t>самозанятые</w:t>
      </w:r>
      <w:proofErr w:type="spellEnd"/>
      <w:r w:rsidRPr="00E30B5A">
        <w:rPr>
          <w:rFonts w:ascii="Times New Roman" w:eastAsia="Times New Roman" w:hAnsi="Times New Roman" w:cs="Times New Roman"/>
          <w:color w:val="405965"/>
          <w:sz w:val="24"/>
          <w:szCs w:val="24"/>
        </w:rPr>
        <w:t>), могут платить с доходов от самостоятельной деятельности налог по льготной ставке — 4 или 6%. Это позволяет легально вести бизнес и получать доход от подработок без рисков получения штрафа за незаконную предпринимательскую деятельность.</w:t>
      </w:r>
    </w:p>
    <w:p w:rsidR="00E30B5A" w:rsidRDefault="00E30B5A" w:rsidP="00E30B5A">
      <w:pPr>
        <w:pStyle w:val="3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caps/>
          <w:color w:val="333333"/>
          <w:spacing w:val="15"/>
          <w:sz w:val="24"/>
          <w:szCs w:val="24"/>
        </w:rPr>
      </w:pPr>
    </w:p>
    <w:p w:rsidR="00E30B5A" w:rsidRPr="00E30B5A" w:rsidRDefault="00E30B5A" w:rsidP="00E30B5A">
      <w:pPr>
        <w:pStyle w:val="3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color w:val="405965"/>
          <w:sz w:val="24"/>
          <w:szCs w:val="24"/>
          <w:shd w:val="clear" w:color="auto" w:fill="FFFFFF"/>
        </w:rPr>
      </w:pPr>
      <w:r w:rsidRPr="00E30B5A">
        <w:rPr>
          <w:rFonts w:ascii="Times New Roman" w:hAnsi="Times New Roman" w:cs="Times New Roman"/>
          <w:caps/>
          <w:color w:val="333333"/>
          <w:spacing w:val="15"/>
          <w:sz w:val="24"/>
          <w:szCs w:val="24"/>
        </w:rPr>
        <w:t xml:space="preserve">НЕТ ОТЧЕТОВ И ДЕКЛАРАЦИЙ - </w:t>
      </w:r>
      <w:r w:rsidRPr="00E30B5A">
        <w:rPr>
          <w:rFonts w:ascii="Times New Roman" w:hAnsi="Times New Roman" w:cs="Times New Roman"/>
          <w:color w:val="405965"/>
          <w:sz w:val="24"/>
          <w:szCs w:val="24"/>
          <w:shd w:val="clear" w:color="auto" w:fill="FFFFFF"/>
        </w:rPr>
        <w:t>Декларацию представлять не нужно. Учет доходов ведется автоматически в мобильном приложении.</w:t>
      </w:r>
    </w:p>
    <w:p w:rsidR="00E30B5A" w:rsidRPr="00E30B5A" w:rsidRDefault="00E30B5A" w:rsidP="00E30B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0B5A" w:rsidRPr="00E30B5A" w:rsidRDefault="00E30B5A" w:rsidP="00E30B5A">
      <w:pPr>
        <w:pStyle w:val="3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color w:val="405965"/>
          <w:sz w:val="24"/>
          <w:szCs w:val="24"/>
          <w:shd w:val="clear" w:color="auto" w:fill="FFFFFF"/>
        </w:rPr>
      </w:pPr>
      <w:r w:rsidRPr="00E30B5A">
        <w:rPr>
          <w:rFonts w:ascii="Times New Roman" w:hAnsi="Times New Roman" w:cs="Times New Roman"/>
          <w:caps/>
          <w:color w:val="333333"/>
          <w:spacing w:val="15"/>
          <w:sz w:val="24"/>
          <w:szCs w:val="24"/>
        </w:rPr>
        <w:t xml:space="preserve">ЧЕК ФОРМИРУЕТСЯ В ПРИЛОЖЕНИИ - </w:t>
      </w:r>
      <w:r w:rsidRPr="00E30B5A">
        <w:rPr>
          <w:rFonts w:ascii="Times New Roman" w:hAnsi="Times New Roman" w:cs="Times New Roman"/>
          <w:color w:val="405965"/>
          <w:sz w:val="24"/>
          <w:szCs w:val="24"/>
          <w:shd w:val="clear" w:color="auto" w:fill="FFFFFF"/>
        </w:rPr>
        <w:t>Не надо покупать ККТ. Чек можно сформировать в мобильном приложении «Мой налог».</w:t>
      </w:r>
    </w:p>
    <w:p w:rsidR="00E30B5A" w:rsidRPr="00E30B5A" w:rsidRDefault="00E30B5A" w:rsidP="00E30B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0B5A" w:rsidRPr="00E30B5A" w:rsidRDefault="00E30B5A" w:rsidP="00E30B5A">
      <w:pPr>
        <w:pStyle w:val="3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color w:val="405965"/>
          <w:sz w:val="24"/>
          <w:szCs w:val="24"/>
        </w:rPr>
      </w:pPr>
      <w:r w:rsidRPr="00E30B5A">
        <w:rPr>
          <w:rFonts w:ascii="Times New Roman" w:hAnsi="Times New Roman" w:cs="Times New Roman"/>
          <w:caps/>
          <w:color w:val="333333"/>
          <w:spacing w:val="15"/>
          <w:sz w:val="24"/>
          <w:szCs w:val="24"/>
        </w:rPr>
        <w:t xml:space="preserve">МОЖНО НЕ ПЛАТИТь СТРАХОВЫЕ ВЗНОСЫ - </w:t>
      </w:r>
      <w:r w:rsidRPr="00E30B5A">
        <w:rPr>
          <w:rFonts w:ascii="Times New Roman" w:hAnsi="Times New Roman" w:cs="Times New Roman"/>
          <w:color w:val="405965"/>
          <w:sz w:val="24"/>
          <w:szCs w:val="24"/>
        </w:rPr>
        <w:t>Отсутствует обязанность по уплате фиксированных взносов на пенсионное страхование. Пенсионное страхование осуществляется в добровольном порядке.</w:t>
      </w:r>
    </w:p>
    <w:p w:rsidR="00E30B5A" w:rsidRPr="00E30B5A" w:rsidRDefault="00E30B5A" w:rsidP="00E30B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0B5A" w:rsidRPr="00E30B5A" w:rsidRDefault="00E30B5A" w:rsidP="00E30B5A">
      <w:pPr>
        <w:pStyle w:val="3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color w:val="405965"/>
          <w:sz w:val="24"/>
          <w:szCs w:val="24"/>
        </w:rPr>
      </w:pPr>
      <w:r w:rsidRPr="00E30B5A">
        <w:rPr>
          <w:rFonts w:ascii="Times New Roman" w:hAnsi="Times New Roman" w:cs="Times New Roman"/>
          <w:caps/>
          <w:color w:val="333333"/>
          <w:spacing w:val="15"/>
          <w:sz w:val="24"/>
          <w:szCs w:val="24"/>
        </w:rPr>
        <w:t xml:space="preserve">ЛЕГАЛЬНАЯ РАБОТА БЕЗ СТАТУСА ИП - </w:t>
      </w:r>
      <w:r w:rsidRPr="00E30B5A">
        <w:rPr>
          <w:rFonts w:ascii="Times New Roman" w:hAnsi="Times New Roman" w:cs="Times New Roman"/>
          <w:color w:val="405965"/>
          <w:sz w:val="24"/>
          <w:szCs w:val="24"/>
        </w:rPr>
        <w:t>Можно работать без регистрации в качестве ИП. Доход подтверждается справкой из приложения.</w:t>
      </w:r>
    </w:p>
    <w:p w:rsidR="00E30B5A" w:rsidRPr="00E30B5A" w:rsidRDefault="00E30B5A" w:rsidP="00E30B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0B5A" w:rsidRPr="00E30B5A" w:rsidRDefault="00E30B5A" w:rsidP="00E30B5A">
      <w:pPr>
        <w:pStyle w:val="3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caps/>
          <w:color w:val="333333"/>
          <w:spacing w:val="15"/>
          <w:sz w:val="24"/>
          <w:szCs w:val="24"/>
        </w:rPr>
      </w:pPr>
      <w:r w:rsidRPr="00E30B5A">
        <w:rPr>
          <w:rFonts w:ascii="Times New Roman" w:hAnsi="Times New Roman" w:cs="Times New Roman"/>
          <w:caps/>
          <w:color w:val="333333"/>
          <w:spacing w:val="15"/>
          <w:sz w:val="24"/>
          <w:szCs w:val="24"/>
        </w:rPr>
        <w:t xml:space="preserve">ПРЕДОСТАВЛЯЕТСЯ НАЛОГОВЫЙ ВЫЧЕТ - </w:t>
      </w:r>
      <w:r w:rsidRPr="00E30B5A">
        <w:rPr>
          <w:rFonts w:ascii="Times New Roman" w:hAnsi="Times New Roman" w:cs="Times New Roman"/>
          <w:color w:val="405965"/>
          <w:sz w:val="24"/>
          <w:szCs w:val="24"/>
        </w:rPr>
        <w:t>Сумма вычета — 10 000 рублей.</w:t>
      </w:r>
      <w:r w:rsidRPr="00E30B5A">
        <w:rPr>
          <w:rFonts w:ascii="Times New Roman" w:hAnsi="Times New Roman" w:cs="Times New Roman"/>
          <w:color w:val="405965"/>
          <w:sz w:val="24"/>
          <w:szCs w:val="24"/>
        </w:rPr>
        <w:br/>
        <w:t>Ставка 4% уменьшается до 3%, ставка 6% уменьшается до 4%. Расчет автоматический.</w:t>
      </w:r>
    </w:p>
    <w:p w:rsidR="00E30B5A" w:rsidRPr="00E30B5A" w:rsidRDefault="00E30B5A" w:rsidP="00E30B5A">
      <w:pPr>
        <w:pStyle w:val="3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caps/>
          <w:color w:val="333333"/>
          <w:spacing w:val="15"/>
          <w:sz w:val="24"/>
          <w:szCs w:val="24"/>
        </w:rPr>
      </w:pPr>
    </w:p>
    <w:p w:rsidR="00E30B5A" w:rsidRPr="00E30B5A" w:rsidRDefault="00E30B5A" w:rsidP="00E30B5A">
      <w:pPr>
        <w:pStyle w:val="3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caps/>
          <w:color w:val="333333"/>
          <w:spacing w:val="15"/>
          <w:sz w:val="24"/>
          <w:szCs w:val="24"/>
        </w:rPr>
      </w:pPr>
      <w:r w:rsidRPr="00E30B5A">
        <w:rPr>
          <w:rFonts w:ascii="Times New Roman" w:hAnsi="Times New Roman" w:cs="Times New Roman"/>
          <w:caps/>
          <w:color w:val="333333"/>
          <w:spacing w:val="15"/>
          <w:sz w:val="24"/>
          <w:szCs w:val="24"/>
        </w:rPr>
        <w:t xml:space="preserve">НЕ НУЖНО СЧИТАТЬ НАЛОГ К УПЛАТЕ - </w:t>
      </w:r>
      <w:r w:rsidRPr="00E30B5A">
        <w:rPr>
          <w:rFonts w:ascii="Times New Roman" w:hAnsi="Times New Roman" w:cs="Times New Roman"/>
          <w:color w:val="405965"/>
          <w:sz w:val="24"/>
          <w:szCs w:val="24"/>
        </w:rPr>
        <w:t>Налог начисляется автоматически в приложении.  Уплата — не позднее 28 числа следующего месяца.</w:t>
      </w:r>
    </w:p>
    <w:p w:rsidR="00E30B5A" w:rsidRPr="00E30B5A" w:rsidRDefault="00E30B5A" w:rsidP="00E30B5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405965"/>
          <w:sz w:val="24"/>
          <w:szCs w:val="24"/>
        </w:rPr>
      </w:pPr>
    </w:p>
    <w:p w:rsidR="00E30B5A" w:rsidRPr="00E30B5A" w:rsidRDefault="00E30B5A" w:rsidP="00E30B5A">
      <w:pPr>
        <w:pStyle w:val="3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color w:val="405965"/>
          <w:sz w:val="24"/>
          <w:szCs w:val="24"/>
        </w:rPr>
      </w:pPr>
      <w:r w:rsidRPr="00E30B5A">
        <w:rPr>
          <w:rFonts w:ascii="Times New Roman" w:hAnsi="Times New Roman" w:cs="Times New Roman"/>
          <w:caps/>
          <w:color w:val="333333"/>
          <w:spacing w:val="15"/>
          <w:sz w:val="24"/>
          <w:szCs w:val="24"/>
        </w:rPr>
        <w:t xml:space="preserve">ВЫГОДНЫЕ НАЛОГОВЫЕ СТАВКИ - </w:t>
      </w:r>
      <w:r w:rsidRPr="00E30B5A">
        <w:rPr>
          <w:rFonts w:ascii="Times New Roman" w:hAnsi="Times New Roman" w:cs="Times New Roman"/>
          <w:color w:val="405965"/>
          <w:sz w:val="24"/>
          <w:szCs w:val="24"/>
        </w:rPr>
        <w:t>4% — с доходов от физических лиц.</w:t>
      </w:r>
      <w:r w:rsidRPr="00E30B5A">
        <w:rPr>
          <w:rFonts w:ascii="Times New Roman" w:hAnsi="Times New Roman" w:cs="Times New Roman"/>
          <w:color w:val="405965"/>
          <w:sz w:val="24"/>
          <w:szCs w:val="24"/>
        </w:rPr>
        <w:br/>
        <w:t>6% — с доходов от юридических лиц и ИП. Других обязательных платежей нет.</w:t>
      </w:r>
    </w:p>
    <w:p w:rsidR="00E30B5A" w:rsidRPr="00E30B5A" w:rsidRDefault="00E30B5A" w:rsidP="00E30B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0B5A" w:rsidRPr="00E30B5A" w:rsidRDefault="00E30B5A" w:rsidP="00E30B5A">
      <w:pPr>
        <w:pStyle w:val="3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color w:val="405965"/>
          <w:sz w:val="24"/>
          <w:szCs w:val="24"/>
        </w:rPr>
      </w:pPr>
      <w:r w:rsidRPr="00E30B5A">
        <w:rPr>
          <w:rFonts w:ascii="Times New Roman" w:hAnsi="Times New Roman" w:cs="Times New Roman"/>
          <w:caps/>
          <w:color w:val="333333"/>
          <w:spacing w:val="15"/>
          <w:sz w:val="24"/>
          <w:szCs w:val="24"/>
        </w:rPr>
        <w:t xml:space="preserve">ПРОСТАЯ РЕГИСТРАЦИЯ ЧЕРЕЗ ИНТЕРНЕТ - </w:t>
      </w:r>
      <w:r w:rsidRPr="00E30B5A">
        <w:rPr>
          <w:rFonts w:ascii="Times New Roman" w:hAnsi="Times New Roman" w:cs="Times New Roman"/>
          <w:color w:val="405965"/>
          <w:sz w:val="24"/>
          <w:szCs w:val="24"/>
        </w:rPr>
        <w:t xml:space="preserve">Регистрация без визита в инспекцию: в мобильном приложении, на сайте ФНС России, через банк или портал </w:t>
      </w:r>
      <w:proofErr w:type="spellStart"/>
      <w:r w:rsidRPr="00E30B5A">
        <w:rPr>
          <w:rFonts w:ascii="Times New Roman" w:hAnsi="Times New Roman" w:cs="Times New Roman"/>
          <w:color w:val="405965"/>
          <w:sz w:val="24"/>
          <w:szCs w:val="24"/>
        </w:rPr>
        <w:t>Госуслуг</w:t>
      </w:r>
      <w:proofErr w:type="spellEnd"/>
      <w:r w:rsidRPr="00E30B5A">
        <w:rPr>
          <w:rFonts w:ascii="Times New Roman" w:hAnsi="Times New Roman" w:cs="Times New Roman"/>
          <w:color w:val="405965"/>
          <w:sz w:val="24"/>
          <w:szCs w:val="24"/>
        </w:rPr>
        <w:t>.</w:t>
      </w:r>
    </w:p>
    <w:p w:rsidR="00E30B5A" w:rsidRPr="00E30B5A" w:rsidRDefault="00E30B5A" w:rsidP="00E30B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0B5A" w:rsidRPr="00E30B5A" w:rsidRDefault="00E30B5A" w:rsidP="00E30B5A">
      <w:pPr>
        <w:pStyle w:val="3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caps/>
          <w:color w:val="333333"/>
          <w:spacing w:val="15"/>
          <w:sz w:val="24"/>
          <w:szCs w:val="24"/>
        </w:rPr>
      </w:pPr>
      <w:r w:rsidRPr="00E30B5A">
        <w:rPr>
          <w:rFonts w:ascii="Times New Roman" w:hAnsi="Times New Roman" w:cs="Times New Roman"/>
          <w:caps/>
          <w:color w:val="333333"/>
          <w:spacing w:val="15"/>
          <w:sz w:val="24"/>
          <w:szCs w:val="24"/>
        </w:rPr>
        <w:t xml:space="preserve">СОВМЕЩЕНИЕ С РАБОТОЙ ПО ТРУДОВОМУ ДОГОВОРУ - </w:t>
      </w:r>
      <w:r w:rsidRPr="00E30B5A">
        <w:rPr>
          <w:rFonts w:ascii="Times New Roman" w:hAnsi="Times New Roman" w:cs="Times New Roman"/>
          <w:color w:val="405965"/>
          <w:sz w:val="24"/>
          <w:szCs w:val="24"/>
        </w:rPr>
        <w:t>Зарплата не учитывается при расчете налога. Трудовой стаж по месту работы не прерывается.</w:t>
      </w:r>
    </w:p>
    <w:p w:rsidR="00E30B5A" w:rsidRPr="00E30B5A" w:rsidRDefault="00E30B5A" w:rsidP="001B7C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7CD7" w:rsidRPr="001B7CD7" w:rsidRDefault="001B7CD7" w:rsidP="001B7CD7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005CAA"/>
          <w:sz w:val="24"/>
          <w:szCs w:val="24"/>
        </w:rPr>
      </w:pPr>
      <w:r w:rsidRPr="001B7CD7">
        <w:rPr>
          <w:rFonts w:ascii="Times New Roman" w:eastAsia="Times New Roman" w:hAnsi="Times New Roman" w:cs="Times New Roman"/>
          <w:b/>
          <w:bCs/>
          <w:caps/>
          <w:color w:val="005CAA"/>
          <w:sz w:val="24"/>
          <w:szCs w:val="24"/>
        </w:rPr>
        <w:t>КОМУ ПОДХОДИТ ЭТОТ НАЛОГОВЫЙ РЕЖИМ</w:t>
      </w:r>
    </w:p>
    <w:p w:rsidR="001B7CD7" w:rsidRPr="001B7CD7" w:rsidRDefault="001B7CD7" w:rsidP="001B7CD7">
      <w:pPr>
        <w:shd w:val="clear" w:color="auto" w:fill="FFFFFF"/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color w:val="405965"/>
          <w:sz w:val="24"/>
          <w:szCs w:val="24"/>
        </w:rPr>
      </w:pPr>
      <w:r w:rsidRPr="001B7CD7">
        <w:rPr>
          <w:rFonts w:ascii="Times New Roman" w:eastAsia="Times New Roman" w:hAnsi="Times New Roman" w:cs="Times New Roman"/>
          <w:color w:val="405965"/>
          <w:sz w:val="24"/>
          <w:szCs w:val="24"/>
        </w:rPr>
        <w:t xml:space="preserve">Специальный налоговый режим могут применять </w:t>
      </w:r>
      <w:proofErr w:type="spellStart"/>
      <w:r w:rsidRPr="001B7CD7">
        <w:rPr>
          <w:rFonts w:ascii="Times New Roman" w:eastAsia="Times New Roman" w:hAnsi="Times New Roman" w:cs="Times New Roman"/>
          <w:color w:val="405965"/>
          <w:sz w:val="24"/>
          <w:szCs w:val="24"/>
        </w:rPr>
        <w:t>физлица</w:t>
      </w:r>
      <w:proofErr w:type="spellEnd"/>
      <w:r w:rsidRPr="001B7CD7">
        <w:rPr>
          <w:rFonts w:ascii="Times New Roman" w:eastAsia="Times New Roman" w:hAnsi="Times New Roman" w:cs="Times New Roman"/>
          <w:color w:val="405965"/>
          <w:sz w:val="24"/>
          <w:szCs w:val="24"/>
        </w:rPr>
        <w:t xml:space="preserve"> и индивидуальные предприниматели (</w:t>
      </w:r>
      <w:proofErr w:type="spellStart"/>
      <w:r w:rsidRPr="001B7CD7">
        <w:rPr>
          <w:rFonts w:ascii="Times New Roman" w:eastAsia="Times New Roman" w:hAnsi="Times New Roman" w:cs="Times New Roman"/>
          <w:color w:val="405965"/>
          <w:sz w:val="24"/>
          <w:szCs w:val="24"/>
        </w:rPr>
        <w:t>самозанятые</w:t>
      </w:r>
      <w:proofErr w:type="spellEnd"/>
      <w:r w:rsidRPr="001B7CD7">
        <w:rPr>
          <w:rFonts w:ascii="Times New Roman" w:eastAsia="Times New Roman" w:hAnsi="Times New Roman" w:cs="Times New Roman"/>
          <w:color w:val="405965"/>
          <w:sz w:val="24"/>
          <w:szCs w:val="24"/>
        </w:rPr>
        <w:t>), у которых одновременно соблюдаются следующие условия.</w:t>
      </w:r>
    </w:p>
    <w:p w:rsidR="001B7CD7" w:rsidRPr="001B7CD7" w:rsidRDefault="001B7CD7" w:rsidP="001B7CD7">
      <w:pPr>
        <w:numPr>
          <w:ilvl w:val="0"/>
          <w:numId w:val="1"/>
        </w:numPr>
        <w:shd w:val="clear" w:color="auto" w:fill="FFFFFF"/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color w:val="405965"/>
          <w:sz w:val="24"/>
          <w:szCs w:val="24"/>
        </w:rPr>
      </w:pPr>
      <w:r w:rsidRPr="001B7CD7">
        <w:rPr>
          <w:rFonts w:ascii="Times New Roman" w:eastAsia="Times New Roman" w:hAnsi="Times New Roman" w:cs="Times New Roman"/>
          <w:color w:val="405965"/>
          <w:sz w:val="24"/>
          <w:szCs w:val="24"/>
        </w:rPr>
        <w:lastRenderedPageBreak/>
        <w:t>Они получают доход от самостоятельного ведения деятельности или использования имущества.</w:t>
      </w:r>
    </w:p>
    <w:p w:rsidR="001B7CD7" w:rsidRPr="001B7CD7" w:rsidRDefault="001B7CD7" w:rsidP="001B7CD7">
      <w:pPr>
        <w:numPr>
          <w:ilvl w:val="0"/>
          <w:numId w:val="1"/>
        </w:numPr>
        <w:shd w:val="clear" w:color="auto" w:fill="FFFFFF"/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color w:val="405965"/>
          <w:sz w:val="24"/>
          <w:szCs w:val="24"/>
        </w:rPr>
      </w:pPr>
      <w:r w:rsidRPr="001B7CD7">
        <w:rPr>
          <w:rFonts w:ascii="Times New Roman" w:eastAsia="Times New Roman" w:hAnsi="Times New Roman" w:cs="Times New Roman"/>
          <w:color w:val="405965"/>
          <w:sz w:val="24"/>
          <w:szCs w:val="24"/>
        </w:rPr>
        <w:t>При ведении этой деятельности не имеют работодателя, с которым заключен трудовой договор.</w:t>
      </w:r>
    </w:p>
    <w:p w:rsidR="001B7CD7" w:rsidRPr="001B7CD7" w:rsidRDefault="001B7CD7" w:rsidP="001B7CD7">
      <w:pPr>
        <w:numPr>
          <w:ilvl w:val="0"/>
          <w:numId w:val="1"/>
        </w:numPr>
        <w:shd w:val="clear" w:color="auto" w:fill="FFFFFF"/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color w:val="405965"/>
          <w:sz w:val="24"/>
          <w:szCs w:val="24"/>
        </w:rPr>
      </w:pPr>
      <w:r w:rsidRPr="001B7CD7">
        <w:rPr>
          <w:rFonts w:ascii="Times New Roman" w:eastAsia="Times New Roman" w:hAnsi="Times New Roman" w:cs="Times New Roman"/>
          <w:color w:val="405965"/>
          <w:sz w:val="24"/>
          <w:szCs w:val="24"/>
        </w:rPr>
        <w:t>Не привлекают для этой деятельности наемных работников по трудовым договорам.</w:t>
      </w:r>
    </w:p>
    <w:p w:rsidR="001B7CD7" w:rsidRPr="001B7CD7" w:rsidRDefault="001B7CD7" w:rsidP="001B7CD7">
      <w:pPr>
        <w:numPr>
          <w:ilvl w:val="0"/>
          <w:numId w:val="1"/>
        </w:numPr>
        <w:shd w:val="clear" w:color="auto" w:fill="FFFFFF"/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color w:val="405965"/>
          <w:sz w:val="24"/>
          <w:szCs w:val="24"/>
        </w:rPr>
      </w:pPr>
      <w:r w:rsidRPr="001B7CD7">
        <w:rPr>
          <w:rFonts w:ascii="Times New Roman" w:eastAsia="Times New Roman" w:hAnsi="Times New Roman" w:cs="Times New Roman"/>
          <w:color w:val="405965"/>
          <w:sz w:val="24"/>
          <w:szCs w:val="24"/>
        </w:rPr>
        <w:t>Вид деятельности, условия ее осуществления или сумма дохода не попадают в перечень исключений, указанных в статьях 4 и 6 Федерального закона от 27.11.2018 № 422-ФЗ.</w:t>
      </w:r>
    </w:p>
    <w:p w:rsidR="00E30B5A" w:rsidRPr="001B7CD7" w:rsidRDefault="00E30B5A" w:rsidP="001B7C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0B5A" w:rsidRPr="00E30B5A" w:rsidRDefault="00E30B5A" w:rsidP="001B7CD7">
      <w:pPr>
        <w:spacing w:after="0" w:line="240" w:lineRule="auto"/>
        <w:jc w:val="both"/>
      </w:pPr>
    </w:p>
    <w:p w:rsidR="00E30B5A" w:rsidRDefault="00E30B5A" w:rsidP="001B7CD7">
      <w:pPr>
        <w:pStyle w:val="a3"/>
        <w:spacing w:before="0" w:beforeAutospacing="0" w:after="0" w:afterAutospacing="0"/>
        <w:rPr>
          <w:rFonts w:ascii="Arial" w:hAnsi="Arial" w:cs="Arial"/>
          <w:color w:val="3C3C3C"/>
          <w:sz w:val="21"/>
          <w:szCs w:val="21"/>
        </w:rPr>
      </w:pPr>
    </w:p>
    <w:p w:rsidR="00E737F9" w:rsidRDefault="00E737F9" w:rsidP="001B7CD7">
      <w:pPr>
        <w:spacing w:after="0" w:line="240" w:lineRule="auto"/>
      </w:pPr>
    </w:p>
    <w:sectPr w:rsidR="00E737F9" w:rsidSect="00B44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E01D82"/>
    <w:multiLevelType w:val="multilevel"/>
    <w:tmpl w:val="B0D2D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172C4"/>
    <w:rsid w:val="000040AB"/>
    <w:rsid w:val="0017021D"/>
    <w:rsid w:val="001B7CD7"/>
    <w:rsid w:val="001D0276"/>
    <w:rsid w:val="002172C4"/>
    <w:rsid w:val="00B44D78"/>
    <w:rsid w:val="00E30B5A"/>
    <w:rsid w:val="00E737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D78"/>
  </w:style>
  <w:style w:type="paragraph" w:styleId="2">
    <w:name w:val="heading 2"/>
    <w:basedOn w:val="a"/>
    <w:link w:val="20"/>
    <w:uiPriority w:val="9"/>
    <w:qFormat/>
    <w:rsid w:val="00E30B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E30B5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72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172C4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E30B5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E30B5A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5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632794">
          <w:marLeft w:val="0"/>
          <w:marRight w:val="506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67275">
          <w:marLeft w:val="0"/>
          <w:marRight w:val="506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9652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372906">
          <w:marLeft w:val="0"/>
          <w:marRight w:val="506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7397">
          <w:marLeft w:val="0"/>
          <w:marRight w:val="506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4589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7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412</Words>
  <Characters>2353</Characters>
  <Application>Microsoft Office Word</Application>
  <DocSecurity>0</DocSecurity>
  <Lines>19</Lines>
  <Paragraphs>5</Paragraphs>
  <ScaleCrop>false</ScaleCrop>
  <Company>Reanimator Extreme Edition</Company>
  <LinksUpToDate>false</LinksUpToDate>
  <CharactersWithSpaces>2760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2023-03-09T12:51:00Z</dcterms:created>
  <dcterms:modified xsi:type="dcterms:W3CDTF">2023-03-10T07:00:00Z</dcterms:modified>
</cp:coreProperties>
</file>