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918" w:type="dxa"/>
        <w:tblInd w:w="3652" w:type="dxa"/>
        <w:tblLayout w:type="fixed"/>
        <w:tblLook w:val="04A0" w:firstRow="1" w:lastRow="0" w:firstColumn="1" w:lastColumn="0" w:noHBand="0" w:noVBand="1"/>
      </w:tblPr>
      <w:tblGrid>
        <w:gridCol w:w="5918"/>
      </w:tblGrid>
      <w:tr w:rsidR="00D07AF4">
        <w:tc>
          <w:tcPr>
            <w:tcW w:w="5918" w:type="dxa"/>
          </w:tcPr>
          <w:p w:rsidR="00D07AF4" w:rsidRDefault="00F90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Администрации Новосель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  <w:p w:rsidR="00D07AF4" w:rsidRDefault="00F9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</w:t>
            </w:r>
          </w:p>
        </w:tc>
      </w:tr>
    </w:tbl>
    <w:p w:rsidR="00D07AF4" w:rsidRDefault="00F90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D07AF4" w:rsidRDefault="00F90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D07AF4" w:rsidRDefault="00F90A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аявление</w:t>
      </w:r>
    </w:p>
    <w:p w:rsidR="00D07AF4" w:rsidRDefault="00F90A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  арендатора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условиям  отнесения к категории субъектов малого и </w:t>
      </w:r>
      <w:r>
        <w:rPr>
          <w:rFonts w:ascii="Times New Roman" w:hAnsi="Times New Roman" w:cs="Times New Roman"/>
          <w:sz w:val="24"/>
          <w:szCs w:val="24"/>
        </w:rPr>
        <w:t>среднего предпринимательства, установленным статьей 4 Федерального закона от 24 июля 2007 №209-ФЗ «О развитии малого и среднего предпринимательства в Российской Федерации»</w:t>
      </w:r>
    </w:p>
    <w:p w:rsidR="00D07AF4" w:rsidRDefault="00D07AF4">
      <w:pPr>
        <w:rPr>
          <w:rFonts w:ascii="Times New Roman" w:hAnsi="Times New Roman" w:cs="Times New Roman"/>
          <w:sz w:val="24"/>
          <w:szCs w:val="24"/>
        </w:rPr>
      </w:pPr>
    </w:p>
    <w:p w:rsidR="00D07AF4" w:rsidRDefault="00F90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07AF4" w:rsidRDefault="00F90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( для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юридических лиц- полное наименование юридического лица,</w:t>
      </w:r>
    </w:p>
    <w:p w:rsidR="00D07AF4" w:rsidRDefault="00F90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07AF4" w:rsidRDefault="00F90AD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для предпринимателей, осуществляющих свою деятельность без образования юридического </w:t>
      </w:r>
      <w:proofErr w:type="gramStart"/>
      <w:r>
        <w:rPr>
          <w:rFonts w:ascii="Times New Roman" w:hAnsi="Times New Roman" w:cs="Times New Roman"/>
          <w:sz w:val="16"/>
          <w:szCs w:val="16"/>
        </w:rPr>
        <w:t>лица,-</w:t>
      </w:r>
      <w:proofErr w:type="gramEnd"/>
      <w:r>
        <w:rPr>
          <w:rFonts w:ascii="Times New Roman" w:hAnsi="Times New Roman" w:cs="Times New Roman"/>
          <w:sz w:val="16"/>
          <w:szCs w:val="16"/>
        </w:rPr>
        <w:t>фамилия, имя, отчество, паспортные данные)</w:t>
      </w:r>
    </w:p>
    <w:p w:rsidR="00D07AF4" w:rsidRDefault="00D07AF4">
      <w:pPr>
        <w:rPr>
          <w:rFonts w:ascii="Times New Roman" w:hAnsi="Times New Roman" w:cs="Times New Roman"/>
          <w:sz w:val="16"/>
          <w:szCs w:val="16"/>
        </w:rPr>
      </w:pPr>
    </w:p>
    <w:p w:rsidR="00D07AF4" w:rsidRDefault="00F90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07AF4" w:rsidRDefault="00F90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07AF4" w:rsidRDefault="00F90AD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(указать данны</w:t>
      </w:r>
      <w:r>
        <w:rPr>
          <w:rFonts w:ascii="Times New Roman" w:hAnsi="Times New Roman" w:cs="Times New Roman"/>
          <w:sz w:val="16"/>
          <w:szCs w:val="16"/>
        </w:rPr>
        <w:t xml:space="preserve">е лица 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подписавшего  заявление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( должность, Ф.И.О.)</w:t>
      </w:r>
    </w:p>
    <w:p w:rsidR="00D07AF4" w:rsidRDefault="00F90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D07AF4" w:rsidRDefault="00F90AD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и реквизиты документа, на основании которого он действует: Устав, доверенность и </w:t>
      </w:r>
      <w:proofErr w:type="spellStart"/>
      <w:r>
        <w:rPr>
          <w:rFonts w:ascii="Times New Roman" w:hAnsi="Times New Roman" w:cs="Times New Roman"/>
          <w:sz w:val="16"/>
          <w:szCs w:val="16"/>
        </w:rPr>
        <w:t>т.п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D07AF4" w:rsidRDefault="00D07AF4">
      <w:pPr>
        <w:rPr>
          <w:rFonts w:ascii="Times New Roman" w:hAnsi="Times New Roman" w:cs="Times New Roman"/>
          <w:sz w:val="24"/>
          <w:szCs w:val="24"/>
        </w:rPr>
      </w:pPr>
    </w:p>
    <w:p w:rsidR="00D07AF4" w:rsidRDefault="00F90AD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сообща</w:t>
      </w:r>
      <w:r>
        <w:rPr>
          <w:rFonts w:ascii="Times New Roman" w:hAnsi="Times New Roman" w:cs="Times New Roman"/>
          <w:sz w:val="20"/>
          <w:szCs w:val="20"/>
        </w:rPr>
        <w:t xml:space="preserve">ю, что условиям отнесения к категории субъектов малого и среднего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предпринимательства,   </w:t>
      </w:r>
      <w:proofErr w:type="gramEnd"/>
      <w:r>
        <w:rPr>
          <w:rFonts w:ascii="Times New Roman" w:hAnsi="Times New Roman" w:cs="Times New Roman"/>
          <w:sz w:val="20"/>
          <w:szCs w:val="20"/>
        </w:rPr>
        <w:t>установленным статьей 4 федерального закона от 24 июля 2007 года № 209-ФЗ «О развитии малого и среднего предпринимательства  в Российской Федерации»,</w:t>
      </w:r>
    </w:p>
    <w:p w:rsidR="00D07AF4" w:rsidRDefault="00F90ADC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соответствую  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</w:t>
      </w:r>
      <w:r>
        <w:rPr>
          <w:rFonts w:ascii="Times New Roman" w:hAnsi="Times New Roman" w:cs="Times New Roman"/>
          <w:sz w:val="20"/>
          <w:szCs w:val="20"/>
        </w:rPr>
        <w:t>одтверждаю  документально (подтвердить документально  все сведения, предусмотренные  статьей 4  вышеуказанного закона):</w:t>
      </w:r>
    </w:p>
    <w:p w:rsidR="00D07AF4" w:rsidRDefault="00F90A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выписка  из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единого  государственного реестра  юридических лиц или нотариально заверенная копия такой выписки предоставляется в  </w:t>
      </w:r>
      <w:r>
        <w:rPr>
          <w:rFonts w:ascii="Times New Roman" w:hAnsi="Times New Roman" w:cs="Times New Roman"/>
          <w:sz w:val="20"/>
          <w:szCs w:val="20"/>
        </w:rPr>
        <w:t xml:space="preserve">соответствии с действующим законодательством. В </w:t>
      </w:r>
      <w:proofErr w:type="gramStart"/>
      <w:r>
        <w:rPr>
          <w:rFonts w:ascii="Times New Roman" w:hAnsi="Times New Roman" w:cs="Times New Roman"/>
          <w:sz w:val="20"/>
          <w:szCs w:val="20"/>
        </w:rPr>
        <w:t>случае,  если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доля  участия  одного  или нескольких  юридических лиц ( складочном) капитале</w:t>
      </w:r>
    </w:p>
    <w:p w:rsidR="00D07AF4" w:rsidRDefault="00F90AD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 паевом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фонде)  заявителя превышает  двадцать пять  процентов, предоставляется  также выписка из Единого государст</w:t>
      </w:r>
      <w:r>
        <w:rPr>
          <w:rFonts w:ascii="Times New Roman" w:hAnsi="Times New Roman" w:cs="Times New Roman"/>
          <w:sz w:val="20"/>
          <w:szCs w:val="20"/>
        </w:rPr>
        <w:t>венного реестра юридических лиц на каждое такое юридическое лицо.</w:t>
      </w:r>
    </w:p>
    <w:p w:rsidR="00D07AF4" w:rsidRDefault="00F90AD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для юридических лиц- суммарная доля 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</w:t>
      </w:r>
      <w:r>
        <w:rPr>
          <w:rFonts w:ascii="Times New Roman" w:hAnsi="Times New Roman" w:cs="Times New Roman"/>
          <w:sz w:val="20"/>
          <w:szCs w:val="20"/>
        </w:rPr>
        <w:t xml:space="preserve"> и религиозных организаций ( объединений), благотворительных и иных фондов  в уставном        ( складочном) капитале (паевом фонде) указанных юридических лиц не должна превышать  двадцать пять  процентов ( за исключением активов акционерных инвестиционных </w:t>
      </w:r>
      <w:r>
        <w:rPr>
          <w:rFonts w:ascii="Times New Roman" w:hAnsi="Times New Roman" w:cs="Times New Roman"/>
          <w:sz w:val="20"/>
          <w:szCs w:val="20"/>
        </w:rPr>
        <w:t>фондов  и закрытых  паевых инвестиционных  фондов), доля участия, принадлежащая одному или нескольким  юридическим лицам, не являющимся субъектами  малого и среднего предпринимательства, не должна  превышать двадцать пять процентов);</w:t>
      </w:r>
    </w:p>
    <w:p w:rsidR="00D07AF4" w:rsidRDefault="00F90A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Сведений о средн</w:t>
      </w:r>
      <w:r>
        <w:rPr>
          <w:rFonts w:ascii="Times New Roman" w:hAnsi="Times New Roman" w:cs="Times New Roman"/>
          <w:sz w:val="20"/>
          <w:szCs w:val="20"/>
        </w:rPr>
        <w:t xml:space="preserve">есписочной численности за предшествующий календарный год по форме по КНД 1110018, утвержденной приказом ФНС «Об </w:t>
      </w:r>
      <w:proofErr w:type="gramStart"/>
      <w:r>
        <w:rPr>
          <w:rFonts w:ascii="Times New Roman" w:hAnsi="Times New Roman" w:cs="Times New Roman"/>
          <w:sz w:val="20"/>
          <w:szCs w:val="20"/>
        </w:rPr>
        <w:t>утверждении  формы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сведений о среднесписочной  </w:t>
      </w:r>
      <w:r>
        <w:rPr>
          <w:rFonts w:ascii="Times New Roman" w:hAnsi="Times New Roman" w:cs="Times New Roman"/>
          <w:sz w:val="20"/>
          <w:szCs w:val="20"/>
        </w:rPr>
        <w:lastRenderedPageBreak/>
        <w:t>численности работников за предшествующий календарный год» №ММ-3-25/174 от 29.03.2007г. (с отметко</w:t>
      </w:r>
      <w:r>
        <w:rPr>
          <w:rFonts w:ascii="Times New Roman" w:hAnsi="Times New Roman" w:cs="Times New Roman"/>
          <w:sz w:val="20"/>
          <w:szCs w:val="20"/>
        </w:rPr>
        <w:t>й налоговой инспекции)</w:t>
      </w:r>
    </w:p>
    <w:p w:rsidR="00D07AF4" w:rsidRDefault="00F90AD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средняя  численность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работников  за предшествующий календарный год не должна превышать  следующие предельные значения  средней численности работников для каждой категории субъектов  малого и среднего  предпринимательства:</w:t>
      </w:r>
    </w:p>
    <w:p w:rsidR="00D07AF4" w:rsidRDefault="00F90AD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от ста </w:t>
      </w:r>
      <w:r>
        <w:rPr>
          <w:rFonts w:ascii="Times New Roman" w:hAnsi="Times New Roman" w:cs="Times New Roman"/>
          <w:sz w:val="20"/>
          <w:szCs w:val="20"/>
        </w:rPr>
        <w:t>одного до двухсот пятидесяти человек включительно для средних предприятий;</w:t>
      </w:r>
    </w:p>
    <w:p w:rsidR="00D07AF4" w:rsidRDefault="00F90AD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до ста человек включительно для малых предприятий; среди малых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предприятий  выделяются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микропредприятия</w:t>
      </w:r>
      <w:proofErr w:type="spellEnd"/>
      <w:r>
        <w:rPr>
          <w:rFonts w:ascii="Times New Roman" w:hAnsi="Times New Roman" w:cs="Times New Roman"/>
          <w:sz w:val="20"/>
          <w:szCs w:val="20"/>
        </w:rPr>
        <w:t>- до пятнадцати человек);</w:t>
      </w:r>
    </w:p>
    <w:p w:rsidR="00D07AF4" w:rsidRDefault="00D07AF4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D07AF4" w:rsidRDefault="00F90ADC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3.1) для юридических лиц: </w:t>
      </w:r>
    </w:p>
    <w:p w:rsidR="00D07AF4" w:rsidRDefault="00F90AD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отчет о прибылях и уб</w:t>
      </w:r>
      <w:r>
        <w:rPr>
          <w:rFonts w:ascii="Times New Roman" w:hAnsi="Times New Roman" w:cs="Times New Roman"/>
          <w:sz w:val="20"/>
          <w:szCs w:val="20"/>
        </w:rPr>
        <w:t>ытках за предшествующий финансовый год по форме №</w:t>
      </w:r>
      <w:proofErr w:type="gramStart"/>
      <w:r>
        <w:rPr>
          <w:rFonts w:ascii="Times New Roman" w:hAnsi="Times New Roman" w:cs="Times New Roman"/>
          <w:sz w:val="20"/>
          <w:szCs w:val="20"/>
        </w:rPr>
        <w:t>2,утвержденный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Приказом Минфина Российской Федерации «О формах  бухгалтерской отчетности  предприятий» от 22.07.2003 № 67н с отметкой налоговой инспекции(для организаций, применяющих  общий режим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налогооблаж</w:t>
      </w:r>
      <w:r>
        <w:rPr>
          <w:rFonts w:ascii="Times New Roman" w:hAnsi="Times New Roman" w:cs="Times New Roman"/>
          <w:sz w:val="20"/>
          <w:szCs w:val="20"/>
        </w:rPr>
        <w:t>ения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организаций, уплачивающих  единый  налог на вмененный доход);</w:t>
      </w:r>
    </w:p>
    <w:p w:rsidR="00D07AF4" w:rsidRDefault="00F90AD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копия уведомления о </w:t>
      </w:r>
      <w:proofErr w:type="gramStart"/>
      <w:r>
        <w:rPr>
          <w:rFonts w:ascii="Times New Roman" w:hAnsi="Times New Roman" w:cs="Times New Roman"/>
          <w:sz w:val="20"/>
          <w:szCs w:val="20"/>
        </w:rPr>
        <w:t>возможности  применения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упрощенной системы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налогооблажения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по форме № 26.2-2 утвержденной Приказом МНС России « Об утверждении форм документов для применения  упрощ</w:t>
      </w:r>
      <w:r>
        <w:rPr>
          <w:rFonts w:ascii="Times New Roman" w:hAnsi="Times New Roman" w:cs="Times New Roman"/>
          <w:sz w:val="20"/>
          <w:szCs w:val="20"/>
        </w:rPr>
        <w:t xml:space="preserve">енной системы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налогооблажения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 от 19.09.2002 № ВГ- 3-22/495 (для организаций, применяющих упрощенную систему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налогооблажения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D07AF4" w:rsidRDefault="00F90AD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3.2.) для </w:t>
      </w:r>
      <w:proofErr w:type="gramStart"/>
      <w:r>
        <w:rPr>
          <w:rFonts w:ascii="Times New Roman" w:hAnsi="Times New Roman" w:cs="Times New Roman"/>
          <w:sz w:val="20"/>
          <w:szCs w:val="20"/>
        </w:rPr>
        <w:t>индивидуальных  предпринимателей</w:t>
      </w:r>
      <w:proofErr w:type="gramEnd"/>
      <w:r>
        <w:rPr>
          <w:rFonts w:ascii="Times New Roman" w:hAnsi="Times New Roman" w:cs="Times New Roman"/>
          <w:sz w:val="20"/>
          <w:szCs w:val="20"/>
        </w:rPr>
        <w:t>: справка о размере выручки за предшествующий год).</w:t>
      </w:r>
    </w:p>
    <w:p w:rsidR="00D07AF4" w:rsidRDefault="00F90AD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Выручка  от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реализации  товаров ( </w:t>
      </w:r>
      <w:r>
        <w:rPr>
          <w:rFonts w:ascii="Times New Roman" w:hAnsi="Times New Roman" w:cs="Times New Roman"/>
          <w:sz w:val="20"/>
          <w:szCs w:val="20"/>
        </w:rPr>
        <w:t>работ, услуг) без учета  налога на добавленную  стоимость  или балансовая  стоимость активов (остаточная стоимость основных средств и нематериальных  активов) за предшествующий календарный год не должна  превышать  предельные значения, установленные  Прави</w:t>
      </w:r>
      <w:r>
        <w:rPr>
          <w:rFonts w:ascii="Times New Roman" w:hAnsi="Times New Roman" w:cs="Times New Roman"/>
          <w:sz w:val="20"/>
          <w:szCs w:val="20"/>
        </w:rPr>
        <w:t>тельством Российской Федерации для каждой категории  субъектов малого и среднего предпринимательства.</w:t>
      </w:r>
    </w:p>
    <w:p w:rsidR="00D07AF4" w:rsidRDefault="00D07AF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07AF4" w:rsidRDefault="00F90AD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Адрес, по которому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заявителю  следует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направлять  извещение о принятом решении</w:t>
      </w:r>
    </w:p>
    <w:p w:rsidR="00D07AF4" w:rsidRDefault="00F90AD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07AF4" w:rsidRDefault="00D07AF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07AF4" w:rsidRDefault="00F90AD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заявителя (его полномочного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____________________(___________________)         телефон_________________________________</w:t>
      </w:r>
    </w:p>
    <w:p w:rsidR="00D07AF4" w:rsidRDefault="00D07AF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07AF4" w:rsidRDefault="00F90AD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_______________20___г.             М.П.</w:t>
      </w:r>
    </w:p>
    <w:p w:rsidR="00D07AF4" w:rsidRDefault="00F90ADC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дата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подачи заявления)</w:t>
      </w:r>
    </w:p>
    <w:p w:rsidR="00D07AF4" w:rsidRDefault="00D07AF4">
      <w:pPr>
        <w:rPr>
          <w:rFonts w:ascii="Times New Roman" w:hAnsi="Times New Roman" w:cs="Times New Roman"/>
          <w:sz w:val="24"/>
          <w:szCs w:val="24"/>
        </w:rPr>
      </w:pPr>
    </w:p>
    <w:p w:rsidR="00D07AF4" w:rsidRDefault="00D07AF4">
      <w:pPr>
        <w:rPr>
          <w:rFonts w:ascii="Times New Roman" w:hAnsi="Times New Roman" w:cs="Times New Roman"/>
          <w:sz w:val="24"/>
          <w:szCs w:val="24"/>
        </w:rPr>
      </w:pPr>
    </w:p>
    <w:p w:rsidR="00D07AF4" w:rsidRDefault="00D07A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7AF4" w:rsidRDefault="00D07A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7AF4" w:rsidRDefault="00D07AF4">
      <w:pPr>
        <w:rPr>
          <w:rFonts w:ascii="Times New Roman" w:hAnsi="Times New Roman" w:cs="Times New Roman"/>
          <w:sz w:val="24"/>
          <w:szCs w:val="24"/>
        </w:rPr>
      </w:pPr>
    </w:p>
    <w:sectPr w:rsidR="00D07AF4">
      <w:pgSz w:w="11906" w:h="16838"/>
      <w:pgMar w:top="1100" w:right="782" w:bottom="1043" w:left="1123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705CB"/>
    <w:multiLevelType w:val="multilevel"/>
    <w:tmpl w:val="1E2705CB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35CE5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07AF4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90ADC"/>
    <w:rsid w:val="3D2E204C"/>
    <w:rsid w:val="5C5F5E7F"/>
    <w:rsid w:val="6F93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DC7C4"/>
  <w15:docId w15:val="{66503257-5AD1-419E-9624-1966B992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Анжелика</cp:lastModifiedBy>
  <cp:revision>2</cp:revision>
  <dcterms:created xsi:type="dcterms:W3CDTF">2018-07-18T06:05:00Z</dcterms:created>
  <dcterms:modified xsi:type="dcterms:W3CDTF">2025-05-29T17:55:00Z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