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E772B1">
              <w:rPr>
                <w:b/>
              </w:rPr>
              <w:t>2</w:t>
            </w:r>
            <w:r w:rsidR="00C4031F">
              <w:rPr>
                <w:b/>
              </w:rPr>
              <w:t>7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3C4761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2F34B2">
              <w:rPr>
                <w:b/>
              </w:rPr>
              <w:t>7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3C4761" w:rsidRDefault="003C4761" w:rsidP="003C4761">
      <w:r>
        <w:t xml:space="preserve">                                                                            </w:t>
      </w:r>
    </w:p>
    <w:p w:rsidR="00C4031F" w:rsidRPr="00493C23" w:rsidRDefault="00C4031F" w:rsidP="00C4031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493C23">
        <w:rPr>
          <w:b/>
          <w:bCs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провел личный прием граждан в Новгородской области</w:t>
      </w:r>
    </w:p>
    <w:p w:rsidR="00C4031F" w:rsidRPr="00493C23" w:rsidRDefault="00C4031F" w:rsidP="00C4031F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3192780" cy="2133600"/>
            <wp:effectExtent l="19050" t="0" r="7620" b="0"/>
            <wp:wrapSquare wrapText="bothSides"/>
            <wp:docPr id="4" name="Рисунок 1" descr="C:\Users\Пользователь\Downloads\IMG_3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3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31F" w:rsidRPr="00493C23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93C23">
        <w:rPr>
          <w:sz w:val="28"/>
          <w:szCs w:val="28"/>
        </w:rPr>
        <w:t>25 февраля 2025 года заместитель Генерального прокурора Российской Федерации Алексей Захаров провел личный прием жителей Новгородской области.</w:t>
      </w:r>
    </w:p>
    <w:p w:rsidR="00C4031F" w:rsidRPr="00493C23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93C23">
        <w:rPr>
          <w:sz w:val="28"/>
          <w:szCs w:val="28"/>
        </w:rPr>
        <w:t xml:space="preserve">В приеме граждан участвовали прокурор Новгородской области Сергей Швецов, первый заместитель </w:t>
      </w:r>
      <w:bookmarkStart w:id="0" w:name="_GoBack"/>
      <w:bookmarkEnd w:id="0"/>
      <w:r w:rsidRPr="00493C23">
        <w:rPr>
          <w:sz w:val="28"/>
          <w:szCs w:val="28"/>
        </w:rPr>
        <w:t xml:space="preserve">Губернатора Новгородской области Александр Дронов, региональные уполномоченные по правам ребенка и человека Татьяна Ефимова и Анатолий </w:t>
      </w:r>
      <w:proofErr w:type="spellStart"/>
      <w:r w:rsidRPr="00493C23">
        <w:rPr>
          <w:sz w:val="28"/>
          <w:szCs w:val="28"/>
        </w:rPr>
        <w:t>Бойцев</w:t>
      </w:r>
      <w:proofErr w:type="spellEnd"/>
      <w:r w:rsidRPr="00493C23">
        <w:rPr>
          <w:sz w:val="28"/>
          <w:szCs w:val="28"/>
        </w:rPr>
        <w:t>, а также в режиме видеоконференцсвязи руководители органов местного самоуправления.</w:t>
      </w:r>
    </w:p>
    <w:p w:rsidR="00C4031F" w:rsidRPr="00493C23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93C23">
        <w:rPr>
          <w:sz w:val="28"/>
          <w:szCs w:val="28"/>
        </w:rPr>
        <w:t xml:space="preserve">На личный прием обратились 14 жителей Новгородской области. Их жалобы касались вопросов обеспечения льготными лекарственными препаратами и техническими средствами реабилитации, жилищных прав детей сирот, безопасности дорог, а также проблем с </w:t>
      </w:r>
      <w:proofErr w:type="spellStart"/>
      <w:r w:rsidRPr="00493C23">
        <w:rPr>
          <w:sz w:val="28"/>
          <w:szCs w:val="28"/>
        </w:rPr>
        <w:t>водо</w:t>
      </w:r>
      <w:proofErr w:type="spellEnd"/>
      <w:r w:rsidRPr="00493C23">
        <w:rPr>
          <w:sz w:val="28"/>
          <w:szCs w:val="28"/>
        </w:rPr>
        <w:t>- и электроснабжением.</w:t>
      </w:r>
    </w:p>
    <w:p w:rsidR="00C4031F" w:rsidRPr="00493C23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93C23">
        <w:rPr>
          <w:sz w:val="28"/>
          <w:szCs w:val="28"/>
        </w:rPr>
        <w:t>Например, отец двух детей, имеющих инвалидность, пожаловался на отсутствие выписанных по льготным рецептам лекарств. Заявительница из поселка Волот сообщила о необходимости ремонта протекающей крыши здания дома культуры, 1961 года постройки. Жительница поселка Батецкий обратилась по вопросу замены аварийного участка водопроводных сетей.</w:t>
      </w:r>
    </w:p>
    <w:p w:rsidR="00C4031F" w:rsidRPr="00493C23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93C23">
        <w:rPr>
          <w:sz w:val="28"/>
          <w:szCs w:val="28"/>
        </w:rPr>
        <w:lastRenderedPageBreak/>
        <w:t xml:space="preserve">По каждому обращению организована проверка, ход и </w:t>
      </w:r>
      <w:proofErr w:type="gramStart"/>
      <w:r w:rsidRPr="00493C23">
        <w:rPr>
          <w:sz w:val="28"/>
          <w:szCs w:val="28"/>
        </w:rPr>
        <w:t>результаты</w:t>
      </w:r>
      <w:proofErr w:type="gramEnd"/>
      <w:r w:rsidRPr="00493C23">
        <w:rPr>
          <w:sz w:val="28"/>
          <w:szCs w:val="28"/>
        </w:rPr>
        <w:t xml:space="preserve"> которых находятся на личном контроле заместителя Генерального прокурора Российской Федерации.</w:t>
      </w:r>
    </w:p>
    <w:p w:rsidR="00C4031F" w:rsidRPr="00493C23" w:rsidRDefault="00C4031F" w:rsidP="00C4031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031F" w:rsidRPr="00493C23" w:rsidRDefault="00C4031F" w:rsidP="00C4031F">
      <w:pPr>
        <w:widowControl w:val="0"/>
        <w:tabs>
          <w:tab w:val="left" w:pos="720"/>
        </w:tabs>
        <w:spacing w:line="240" w:lineRule="exact"/>
        <w:jc w:val="both"/>
        <w:rPr>
          <w:sz w:val="28"/>
          <w:szCs w:val="28"/>
          <w:bdr w:val="none" w:sz="0" w:space="0" w:color="auto" w:frame="1"/>
        </w:rPr>
      </w:pPr>
    </w:p>
    <w:p w:rsidR="00C4031F" w:rsidRPr="00493C23" w:rsidRDefault="00C4031F" w:rsidP="00C4031F">
      <w:pPr>
        <w:widowControl w:val="0"/>
        <w:tabs>
          <w:tab w:val="left" w:pos="720"/>
        </w:tabs>
        <w:spacing w:line="240" w:lineRule="exact"/>
        <w:jc w:val="both"/>
        <w:rPr>
          <w:sz w:val="28"/>
          <w:szCs w:val="28"/>
          <w:bdr w:val="none" w:sz="0" w:space="0" w:color="auto" w:frame="1"/>
        </w:rPr>
      </w:pPr>
      <w:r w:rsidRPr="00493C23">
        <w:rPr>
          <w:sz w:val="28"/>
          <w:szCs w:val="28"/>
          <w:bdr w:val="none" w:sz="0" w:space="0" w:color="auto" w:frame="1"/>
        </w:rPr>
        <w:t>Старший помощник прокурора области</w:t>
      </w:r>
    </w:p>
    <w:p w:rsidR="00C4031F" w:rsidRDefault="00C4031F" w:rsidP="00C4031F">
      <w:pPr>
        <w:spacing w:line="240" w:lineRule="exact"/>
        <w:jc w:val="both"/>
        <w:rPr>
          <w:rFonts w:eastAsia="Arial Unicode MS" w:cs="Arial Unicode MS"/>
          <w:sz w:val="28"/>
          <w:szCs w:val="28"/>
          <w:bdr w:val="none" w:sz="0" w:space="0" w:color="auto" w:frame="1"/>
        </w:rPr>
      </w:pPr>
      <w:r w:rsidRPr="00493C23">
        <w:rPr>
          <w:rFonts w:eastAsia="Arial Unicode MS" w:cs="Arial Unicode MS"/>
          <w:sz w:val="28"/>
          <w:szCs w:val="28"/>
          <w:bdr w:val="none" w:sz="0" w:space="0" w:color="auto" w:frame="1"/>
        </w:rPr>
        <w:t>по взаимодействию со СМИ и общественностью</w:t>
      </w:r>
      <w:r w:rsidRPr="00493C23">
        <w:rPr>
          <w:rFonts w:eastAsia="Arial Unicode MS" w:cs="Arial Unicode MS"/>
          <w:sz w:val="28"/>
          <w:szCs w:val="28"/>
          <w:bdr w:val="none" w:sz="0" w:space="0" w:color="auto" w:frame="1"/>
        </w:rPr>
        <w:tab/>
        <w:t>Е.В. Григорьева</w:t>
      </w:r>
    </w:p>
    <w:p w:rsidR="00C4031F" w:rsidRPr="00493C23" w:rsidRDefault="00C4031F" w:rsidP="00C4031F">
      <w:pPr>
        <w:spacing w:line="240" w:lineRule="exact"/>
        <w:jc w:val="both"/>
        <w:rPr>
          <w:sz w:val="28"/>
          <w:szCs w:val="28"/>
          <w:bdr w:val="none" w:sz="0" w:space="0" w:color="auto" w:frame="1"/>
        </w:rPr>
      </w:pPr>
    </w:p>
    <w:p w:rsidR="00C45E4E" w:rsidRDefault="00C45E4E" w:rsidP="00C4031F">
      <w:pPr>
        <w:jc w:val="center"/>
      </w:pPr>
    </w:p>
    <w:p w:rsid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p w:rsidR="00C4031F" w:rsidRDefault="00C4031F" w:rsidP="00C4031F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A0508">
        <w:rPr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принял участие в заседании коллегии прокуратуры Новгородской области по итогам работы в 2024 году</w:t>
      </w:r>
    </w:p>
    <w:p w:rsidR="00C4031F" w:rsidRPr="00CA0508" w:rsidRDefault="00C4031F" w:rsidP="00C4031F">
      <w:pPr>
        <w:pStyle w:val="af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154940</wp:posOffset>
            </wp:positionV>
            <wp:extent cx="3423920" cy="2039620"/>
            <wp:effectExtent l="19050" t="0" r="5080" b="0"/>
            <wp:wrapSquare wrapText="bothSides"/>
            <wp:docPr id="3" name="Рисунок 2" descr="C:\Users\Пользователь\Downloads\gvmeQIyGw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gvmeQIyGwJ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31F" w:rsidRPr="00C4031F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31F">
        <w:rPr>
          <w:sz w:val="28"/>
          <w:szCs w:val="28"/>
          <w:shd w:val="clear" w:color="auto" w:fill="FFFFFF"/>
        </w:rPr>
        <w:t>Сегодня, 26 февраля 2025 года, заместитель Генерального прокурора Российской Федерации Алексей Захаров принял участие в заседании коллегии прокуратуры Новгородской области, на которой подведены итоги работы органов прокуратуры в 2024 году и определены дальнейшие задачи по укреплению законности и правопорядка.</w:t>
      </w:r>
    </w:p>
    <w:p w:rsidR="00C4031F" w:rsidRPr="00C4031F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31F">
        <w:rPr>
          <w:sz w:val="28"/>
          <w:szCs w:val="28"/>
          <w:shd w:val="clear" w:color="auto" w:fill="FFFFFF"/>
        </w:rPr>
        <w:t>Алексей Захаров отметил, что деятельность прокуроров в Новгородской области способствовала укреплению законности и правопорядка в регионе. В 2024 году органами прокуратуры выявлено более 109 тыс. нарушений закона, из них около 18 тыс. в сфере соблюдения прав и свобод человека и гражданина, свыше 8 тыс. нарушителей понесли дисциплинарную и административную ответственность, по материалам прокуроров возбуждено 56 уголовных дел.</w:t>
      </w:r>
    </w:p>
    <w:p w:rsidR="00C4031F" w:rsidRPr="00C4031F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31F">
        <w:rPr>
          <w:sz w:val="28"/>
          <w:szCs w:val="28"/>
          <w:shd w:val="clear" w:color="auto" w:fill="FFFFFF"/>
        </w:rPr>
        <w:t xml:space="preserve">По результатам вмешательства прокуроров погашена задолженность перед предпринимателями в размере более 200 </w:t>
      </w:r>
      <w:proofErr w:type="spellStart"/>
      <w:proofErr w:type="gramStart"/>
      <w:r w:rsidRPr="00C4031F"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C4031F">
        <w:rPr>
          <w:sz w:val="28"/>
          <w:szCs w:val="28"/>
          <w:shd w:val="clear" w:color="auto" w:fill="FFFFFF"/>
        </w:rPr>
        <w:t xml:space="preserve"> руб. Работникам выплачено 14,8 </w:t>
      </w:r>
      <w:proofErr w:type="spellStart"/>
      <w:r w:rsidRPr="00C4031F">
        <w:rPr>
          <w:sz w:val="28"/>
          <w:szCs w:val="28"/>
          <w:shd w:val="clear" w:color="auto" w:fill="FFFFFF"/>
        </w:rPr>
        <w:t>млн</w:t>
      </w:r>
      <w:proofErr w:type="spellEnd"/>
      <w:r w:rsidRPr="00C4031F">
        <w:rPr>
          <w:sz w:val="28"/>
          <w:szCs w:val="28"/>
          <w:shd w:val="clear" w:color="auto" w:fill="FFFFFF"/>
        </w:rPr>
        <w:t xml:space="preserve"> руб. заработной платы и компенсации за ее несвоевременное получение. В судебном порядке в пользу льготных категорий граждан взысканы расходы </w:t>
      </w:r>
      <w:proofErr w:type="spellStart"/>
      <w:r w:rsidRPr="00C4031F">
        <w:rPr>
          <w:sz w:val="28"/>
          <w:szCs w:val="28"/>
          <w:shd w:val="clear" w:color="auto" w:fill="FFFFFF"/>
        </w:rPr>
        <w:t>засамостоятельно</w:t>
      </w:r>
      <w:proofErr w:type="spellEnd"/>
      <w:r w:rsidRPr="00C4031F">
        <w:rPr>
          <w:sz w:val="28"/>
          <w:szCs w:val="28"/>
          <w:shd w:val="clear" w:color="auto" w:fill="FFFFFF"/>
        </w:rPr>
        <w:t xml:space="preserve"> приобретенные лекарства и компенсация морального вреда на сумму 1,2 </w:t>
      </w:r>
      <w:proofErr w:type="spellStart"/>
      <w:proofErr w:type="gramStart"/>
      <w:r w:rsidRPr="00C4031F"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C4031F">
        <w:rPr>
          <w:sz w:val="28"/>
          <w:szCs w:val="28"/>
          <w:shd w:val="clear" w:color="auto" w:fill="FFFFFF"/>
        </w:rPr>
        <w:t xml:space="preserve"> руб. Восстановлены права 29 сирот на обеспечение жилыми помещениями. За ненадлежащее исполнение гражданами условий социальных контрактов по мерам прокурорского реагирования в бюджет возвращено около 10 </w:t>
      </w:r>
      <w:proofErr w:type="spellStart"/>
      <w:proofErr w:type="gramStart"/>
      <w:r w:rsidRPr="00C4031F"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C4031F">
        <w:rPr>
          <w:sz w:val="28"/>
          <w:szCs w:val="28"/>
          <w:shd w:val="clear" w:color="auto" w:fill="FFFFFF"/>
        </w:rPr>
        <w:t xml:space="preserve"> руб.</w:t>
      </w:r>
    </w:p>
    <w:p w:rsidR="00C4031F" w:rsidRPr="00C4031F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31F">
        <w:rPr>
          <w:sz w:val="28"/>
          <w:szCs w:val="28"/>
          <w:shd w:val="clear" w:color="auto" w:fill="FFFFFF"/>
        </w:rPr>
        <w:t xml:space="preserve">Акцентировав внимание коллег на отдельных направлениях прокурорской деятельности, Алексей Захаров отметил необходимость усиления надзорных позиций прокуратуры в сфере энергоснабжения, здравоохранения, в вопросах </w:t>
      </w:r>
      <w:r w:rsidRPr="00C4031F">
        <w:rPr>
          <w:sz w:val="28"/>
          <w:szCs w:val="28"/>
          <w:shd w:val="clear" w:color="auto" w:fill="FFFFFF"/>
        </w:rPr>
        <w:lastRenderedPageBreak/>
        <w:t>обеспечения прав инвалидов, жилищных, социальных и трудовых прав граждан, особенно участников специальной военной операции, борьбы с преступностью.</w:t>
      </w:r>
    </w:p>
    <w:p w:rsidR="00C4031F" w:rsidRPr="00C4031F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31F">
        <w:rPr>
          <w:sz w:val="28"/>
          <w:szCs w:val="28"/>
        </w:rPr>
        <w:t>По итогам заседания коллегии определены задачи, а также комплекс мер, направленных на повышение эффективности прокурорского надзора в области.</w:t>
      </w:r>
    </w:p>
    <w:p w:rsidR="00C4031F" w:rsidRPr="00C4031F" w:rsidRDefault="00C4031F" w:rsidP="00C4031F">
      <w:pPr>
        <w:widowControl w:val="0"/>
        <w:pBdr>
          <w:bottom w:val="single" w:sz="4" w:space="3" w:color="FFFFFF"/>
        </w:pBdr>
        <w:ind w:firstLine="709"/>
        <w:contextualSpacing/>
        <w:jc w:val="both"/>
        <w:rPr>
          <w:sz w:val="28"/>
          <w:szCs w:val="28"/>
          <w:lang w:eastAsia="ar-SA"/>
        </w:rPr>
      </w:pPr>
    </w:p>
    <w:p w:rsidR="00C4031F" w:rsidRPr="00C4031F" w:rsidRDefault="00C4031F" w:rsidP="00C4031F">
      <w:pPr>
        <w:widowControl w:val="0"/>
        <w:pBdr>
          <w:bottom w:val="single" w:sz="4" w:space="3" w:color="FFFFFF"/>
        </w:pBdr>
        <w:ind w:firstLine="709"/>
        <w:contextualSpacing/>
        <w:jc w:val="both"/>
        <w:rPr>
          <w:sz w:val="28"/>
          <w:szCs w:val="28"/>
          <w:lang w:eastAsia="ar-SA"/>
        </w:rPr>
      </w:pPr>
    </w:p>
    <w:p w:rsidR="00C4031F" w:rsidRPr="00C4031F" w:rsidRDefault="00C4031F" w:rsidP="00C4031F">
      <w:pPr>
        <w:widowControl w:val="0"/>
        <w:tabs>
          <w:tab w:val="left" w:pos="720"/>
        </w:tabs>
        <w:spacing w:line="240" w:lineRule="exact"/>
        <w:jc w:val="both"/>
        <w:rPr>
          <w:sz w:val="28"/>
          <w:szCs w:val="28"/>
          <w:bdr w:val="none" w:sz="0" w:space="0" w:color="auto" w:frame="1"/>
        </w:rPr>
      </w:pPr>
      <w:r w:rsidRPr="00C4031F">
        <w:rPr>
          <w:sz w:val="28"/>
          <w:szCs w:val="28"/>
          <w:bdr w:val="none" w:sz="0" w:space="0" w:color="auto" w:frame="1"/>
        </w:rPr>
        <w:t>Старший помощник прокурора области</w:t>
      </w:r>
    </w:p>
    <w:p w:rsidR="00C4031F" w:rsidRPr="00C4031F" w:rsidRDefault="00C4031F" w:rsidP="00C4031F">
      <w:pPr>
        <w:spacing w:line="240" w:lineRule="exact"/>
        <w:jc w:val="both"/>
        <w:rPr>
          <w:sz w:val="28"/>
          <w:szCs w:val="28"/>
          <w:bdr w:val="none" w:sz="0" w:space="0" w:color="auto" w:frame="1"/>
        </w:rPr>
      </w:pPr>
      <w:r w:rsidRPr="00C4031F">
        <w:rPr>
          <w:rFonts w:eastAsia="Arial Unicode MS" w:cs="Arial Unicode MS"/>
          <w:sz w:val="28"/>
          <w:szCs w:val="28"/>
          <w:bdr w:val="none" w:sz="0" w:space="0" w:color="auto" w:frame="1"/>
        </w:rPr>
        <w:t>по взаимодействию со СМИ и общественностью</w:t>
      </w:r>
      <w:r w:rsidRPr="00C4031F">
        <w:rPr>
          <w:rFonts w:eastAsia="Arial Unicode MS" w:cs="Arial Unicode MS"/>
          <w:sz w:val="28"/>
          <w:szCs w:val="28"/>
          <w:bdr w:val="none" w:sz="0" w:space="0" w:color="auto" w:frame="1"/>
        </w:rPr>
        <w:tab/>
        <w:t>Е.В. Григорьева</w:t>
      </w:r>
    </w:p>
    <w:p w:rsidR="00C4031F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2F34B2">
        <w:rPr>
          <w:b/>
          <w:bCs/>
          <w:sz w:val="28"/>
          <w:szCs w:val="28"/>
          <w:shd w:val="clear" w:color="auto" w:fill="FFFFFF"/>
        </w:rPr>
        <w:t xml:space="preserve">Заместитель Генерального прокурора Российской Федерации Алексей Захаров встретился с участниками СВО и членами их семей в </w:t>
      </w:r>
      <w:proofErr w:type="gramStart"/>
      <w:r w:rsidRPr="002F34B2">
        <w:rPr>
          <w:b/>
          <w:bCs/>
          <w:sz w:val="28"/>
          <w:szCs w:val="28"/>
          <w:shd w:val="clear" w:color="auto" w:fill="FFFFFF"/>
        </w:rPr>
        <w:t>г</w:t>
      </w:r>
      <w:proofErr w:type="gramEnd"/>
      <w:r w:rsidRPr="002F34B2">
        <w:rPr>
          <w:b/>
          <w:bCs/>
          <w:sz w:val="28"/>
          <w:szCs w:val="28"/>
          <w:shd w:val="clear" w:color="auto" w:fill="FFFFFF"/>
        </w:rPr>
        <w:t>. Великий Новгород</w:t>
      </w: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2F34B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19050</wp:posOffset>
            </wp:positionV>
            <wp:extent cx="3427095" cy="2297430"/>
            <wp:effectExtent l="19050" t="0" r="1905" b="0"/>
            <wp:wrapSquare wrapText="bothSides"/>
            <wp:docPr id="5" name="Рисунок 3" descr="C:\Users\Пользователь\Downloads\IMG_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4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4B2">
        <w:rPr>
          <w:sz w:val="28"/>
          <w:szCs w:val="28"/>
        </w:rPr>
        <w:t>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семей.</w:t>
      </w: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2F34B2">
        <w:rPr>
          <w:sz w:val="28"/>
          <w:szCs w:val="28"/>
        </w:rPr>
        <w:t xml:space="preserve">Мероприятие прошло в Центре социальной помощи семьям участников специальной военной операции «Возвращение» регионального филиала Государственного фонда «Защитники Отечества» в </w:t>
      </w:r>
      <w:proofErr w:type="gramStart"/>
      <w:r w:rsidRPr="002F34B2">
        <w:rPr>
          <w:sz w:val="28"/>
          <w:szCs w:val="28"/>
        </w:rPr>
        <w:t>г</w:t>
      </w:r>
      <w:proofErr w:type="gramEnd"/>
      <w:r w:rsidRPr="002F34B2">
        <w:rPr>
          <w:sz w:val="28"/>
          <w:szCs w:val="28"/>
        </w:rPr>
        <w:t>. Великий Новгород.</w:t>
      </w: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2F34B2">
        <w:rPr>
          <w:sz w:val="28"/>
          <w:szCs w:val="28"/>
        </w:rPr>
        <w:t xml:space="preserve">В неформальной обстановке Алексей Захаров вместе с прокурором области Сергеем </w:t>
      </w:r>
      <w:proofErr w:type="spellStart"/>
      <w:r w:rsidRPr="002F34B2">
        <w:rPr>
          <w:sz w:val="28"/>
          <w:szCs w:val="28"/>
        </w:rPr>
        <w:t>Швецовым</w:t>
      </w:r>
      <w:proofErr w:type="spellEnd"/>
      <w:r w:rsidRPr="002F34B2">
        <w:rPr>
          <w:sz w:val="28"/>
          <w:szCs w:val="28"/>
        </w:rPr>
        <w:t>, военным прокурором Новгородского гарнизона Борисом Оганесяном, первым заместителем Губернатора Новгородской области Александром Дроновым пообщались с руководителем областного фонда «Защитники Отечества» Владимиром Харламовым, участниками СВО и членами их семей.</w:t>
      </w: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2F34B2">
        <w:rPr>
          <w:sz w:val="28"/>
          <w:szCs w:val="28"/>
        </w:rPr>
        <w:t>Участники СВО, многие из которых за проявленные героизм и мужество награждены медалями и орденами, рассказали о своем боевом пути, активном участии в патриотическом воспитании молодежи, планах на будущее.</w:t>
      </w: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2F34B2">
        <w:rPr>
          <w:sz w:val="28"/>
          <w:szCs w:val="28"/>
        </w:rPr>
        <w:t>Алексей Захаров подчеркнул значимость целей и задач специальной военной операции для страны и каждого россиянина, акцентировал внимание на приоритетность для прокуроров надзорной деятельности в сфере соблюдения прав участников СВО и членов их семей, выразил им слова благодарности за самоотверженный труд, мужество и героизм.</w:t>
      </w:r>
    </w:p>
    <w:p w:rsidR="00C4031F" w:rsidRPr="002F34B2" w:rsidRDefault="00C4031F" w:rsidP="00C4031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2F34B2">
        <w:rPr>
          <w:sz w:val="28"/>
          <w:szCs w:val="28"/>
        </w:rPr>
        <w:lastRenderedPageBreak/>
        <w:t>В рамках встречи Алексей Захаров посетил Музей специальной военной операции, открытый в здании Государственного архива Новгородской области 20 января 2025 года – в 81-ю годовщину освобождения Новгорода от немецко-фашистских захватчиков.</w:t>
      </w:r>
    </w:p>
    <w:p w:rsidR="00C4031F" w:rsidRPr="002F34B2" w:rsidRDefault="00C4031F" w:rsidP="00C4031F">
      <w:pPr>
        <w:widowControl w:val="0"/>
        <w:pBdr>
          <w:bottom w:val="single" w:sz="4" w:space="3" w:color="FFFFFF"/>
        </w:pBdr>
        <w:ind w:firstLine="709"/>
        <w:contextualSpacing/>
        <w:jc w:val="both"/>
        <w:rPr>
          <w:sz w:val="28"/>
          <w:szCs w:val="28"/>
          <w:lang w:eastAsia="ar-SA"/>
        </w:rPr>
      </w:pPr>
    </w:p>
    <w:p w:rsidR="00C4031F" w:rsidRPr="002F34B2" w:rsidRDefault="00C4031F" w:rsidP="00C4031F">
      <w:pPr>
        <w:widowControl w:val="0"/>
        <w:pBdr>
          <w:bottom w:val="single" w:sz="4" w:space="3" w:color="FFFFFF"/>
        </w:pBdr>
        <w:ind w:firstLine="709"/>
        <w:contextualSpacing/>
        <w:jc w:val="both"/>
        <w:rPr>
          <w:sz w:val="28"/>
          <w:szCs w:val="28"/>
          <w:lang w:eastAsia="ar-SA"/>
        </w:rPr>
      </w:pPr>
    </w:p>
    <w:p w:rsidR="00C4031F" w:rsidRPr="002F34B2" w:rsidRDefault="00C4031F" w:rsidP="00C4031F">
      <w:pPr>
        <w:widowControl w:val="0"/>
        <w:tabs>
          <w:tab w:val="left" w:pos="720"/>
        </w:tabs>
        <w:spacing w:line="240" w:lineRule="exact"/>
        <w:jc w:val="both"/>
        <w:rPr>
          <w:sz w:val="28"/>
          <w:szCs w:val="28"/>
          <w:bdr w:val="none" w:sz="0" w:space="0" w:color="auto" w:frame="1"/>
        </w:rPr>
      </w:pPr>
      <w:r w:rsidRPr="002F34B2">
        <w:rPr>
          <w:sz w:val="28"/>
          <w:szCs w:val="28"/>
          <w:bdr w:val="none" w:sz="0" w:space="0" w:color="auto" w:frame="1"/>
        </w:rPr>
        <w:t>Старший помощник прокурора области</w:t>
      </w:r>
    </w:p>
    <w:p w:rsidR="00C4031F" w:rsidRPr="002F34B2" w:rsidRDefault="00C4031F" w:rsidP="00C4031F">
      <w:pPr>
        <w:spacing w:line="240" w:lineRule="exact"/>
        <w:jc w:val="both"/>
        <w:rPr>
          <w:sz w:val="28"/>
          <w:szCs w:val="28"/>
          <w:bdr w:val="none" w:sz="0" w:space="0" w:color="auto" w:frame="1"/>
        </w:rPr>
      </w:pPr>
      <w:r w:rsidRPr="002F34B2">
        <w:rPr>
          <w:rFonts w:eastAsia="Arial Unicode MS" w:cs="Arial Unicode MS"/>
          <w:sz w:val="28"/>
          <w:szCs w:val="28"/>
          <w:bdr w:val="none" w:sz="0" w:space="0" w:color="auto" w:frame="1"/>
        </w:rPr>
        <w:t>по взаимодействию со СМИ и общественностью</w:t>
      </w:r>
      <w:r w:rsidRPr="002F34B2">
        <w:rPr>
          <w:rFonts w:eastAsia="Arial Unicode MS" w:cs="Arial Unicode MS"/>
          <w:sz w:val="28"/>
          <w:szCs w:val="28"/>
          <w:bdr w:val="none" w:sz="0" w:space="0" w:color="auto" w:frame="1"/>
        </w:rPr>
        <w:tab/>
        <w:t>Е.В. Григорьева</w:t>
      </w:r>
    </w:p>
    <w:tbl>
      <w:tblPr>
        <w:tblpPr w:leftFromText="180" w:rightFromText="180" w:vertAnchor="page" w:horzAnchor="margin" w:tblpXSpec="center" w:tblpY="8345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4031F" w:rsidTr="00C4031F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4031F" w:rsidRDefault="00C4031F" w:rsidP="00C4031F">
            <w:pPr>
              <w:rPr>
                <w:b/>
                <w:sz w:val="44"/>
                <w:szCs w:val="44"/>
                <w:lang w:eastAsia="ar-SA"/>
              </w:rPr>
            </w:pPr>
          </w:p>
          <w:p w:rsidR="00C4031F" w:rsidRDefault="00C4031F" w:rsidP="00C4031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4031F" w:rsidRDefault="00C4031F" w:rsidP="00C4031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4031F" w:rsidRDefault="00C4031F" w:rsidP="00C4031F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4031F" w:rsidRDefault="00C4031F" w:rsidP="00C4031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4031F" w:rsidRDefault="00C4031F" w:rsidP="00C4031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4031F" w:rsidRDefault="00C4031F" w:rsidP="00C4031F"/>
          <w:p w:rsidR="00C4031F" w:rsidRDefault="00C4031F" w:rsidP="00C4031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4031F" w:rsidRDefault="00C4031F" w:rsidP="00C4031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4031F" w:rsidRDefault="00C4031F" w:rsidP="00C4031F">
            <w:r>
              <w:t>27.02.2025 в 11.25 часов</w:t>
            </w:r>
          </w:p>
          <w:p w:rsidR="00C4031F" w:rsidRDefault="00C4031F" w:rsidP="00C4031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4031F" w:rsidRDefault="00C4031F" w:rsidP="00C4031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p w:rsidR="00C4031F" w:rsidRPr="00D45607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11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F52159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8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7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878</Words>
  <Characters>5006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15</cp:revision>
  <cp:lastPrinted>2025-01-17T07:59:00Z</cp:lastPrinted>
  <dcterms:created xsi:type="dcterms:W3CDTF">2024-02-06T06:58:00Z</dcterms:created>
  <dcterms:modified xsi:type="dcterms:W3CDTF">2025-02-27T08:24:00Z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