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AD6BA1">
              <w:rPr>
                <w:b/>
              </w:rPr>
              <w:t>28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295D87">
              <w:rPr>
                <w:b/>
                <w:lang w:val="en-US"/>
              </w:rPr>
              <w:t>3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AD6BA1">
              <w:rPr>
                <w:b/>
              </w:rPr>
              <w:t>10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295D87" w:rsidRDefault="00295D87" w:rsidP="00295D87">
      <w:pPr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>Межрайонной прокуратурой выявлены нарушения федерального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исполнения законодательства при распоряжении земельными участками в деятельности администрации Старорусского муниципального района.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>Межрайонной прокуратурой выявлены нарушения федерального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исполнения законодательства о приватизации в деятельности администрации Ивановского сельского поселения.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действующего законодательства 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законодательства в сфере развития малого и среднего предпринимательства в деятельности администрации Ивановского сельского поселения.</w:t>
      </w:r>
    </w:p>
    <w:p w:rsidR="00AD6BA1" w:rsidRDefault="00AD6BA1" w:rsidP="00AD6BA1">
      <w:pPr>
        <w:pStyle w:val="af6"/>
        <w:jc w:val="both"/>
      </w:pPr>
      <w: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федерального законодательства 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законодательства о муниципальном имуществе в деятельности администрации Ивановского сельского поселения.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федерального законодательства 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законодательства о муниципальной собственности в деятельности администрации Ивановского сельского поселения.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федерального законодательства </w:t>
      </w:r>
    </w:p>
    <w:p w:rsidR="00AD6BA1" w:rsidRDefault="00AD6BA1" w:rsidP="00AD6BA1">
      <w:pPr>
        <w:pStyle w:val="af6"/>
        <w:jc w:val="both"/>
      </w:pPr>
      <w:r>
        <w:t xml:space="preserve">Старорусской межрайонной прокуратурой проведена проверка соблюдения трудового законодательства в деятельности индивидуального предпринимателя, в </w:t>
      </w:r>
      <w:proofErr w:type="gramStart"/>
      <w:r>
        <w:t>ходе</w:t>
      </w:r>
      <w:proofErr w:type="gramEnd"/>
      <w:r>
        <w:t xml:space="preserve"> которой выявлены нарушения в названной сфере.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требований действующего законодательства </w:t>
      </w:r>
    </w:p>
    <w:p w:rsidR="00AD6BA1" w:rsidRDefault="00AD6BA1" w:rsidP="00AD6BA1">
      <w:pPr>
        <w:pStyle w:val="af6"/>
        <w:jc w:val="center"/>
      </w:pPr>
      <w:r>
        <w:lastRenderedPageBreak/>
        <w:t>Старорусской межрайонной прокуратурой проведена проверка соблюдения законодательства в части профилактики безнадзорности и правонарушений несовершеннолетних, а также потребления наркотических сре</w:t>
      </w:r>
      <w:proofErr w:type="gramStart"/>
      <w:r>
        <w:t>дств в д</w:t>
      </w:r>
      <w:proofErr w:type="gramEnd"/>
      <w:r>
        <w:t>еятельности ОАПОУ «Старорусский агротехнический колледж».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>Межрайонной прокуратурой выявлены нарушения требований федерального 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законодательства о муниципальном имуществе в деятельности МАУК «</w:t>
      </w:r>
      <w:proofErr w:type="spellStart"/>
      <w:r>
        <w:t>Сусоловский</w:t>
      </w:r>
      <w:proofErr w:type="spellEnd"/>
      <w:r>
        <w:t xml:space="preserve"> СДК».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 Межрайонной прокуратурой выявлены нарушения действующего  законодательства 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требований законодательства об обеспечении безопасности дорожного движения в деятельности МБУ «Административное управление городским хозяйством».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 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>Межрайонной прокуратурой выявлены нарушения федерального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исполнения законодательства при распоряжении земельными участками в деятельности администрации Старорусского муниципального района.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lastRenderedPageBreak/>
        <w:t>Межрайонной прокуратурой выявлены нарушения федерального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исполнения законодательства о приватизации в деятельности администрации Ивановского сельского поселения.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действующего законодательства 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законодательства в сфере развития малого и среднего предпринимательства в деятельности администрации Ивановского сельского поселения.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федерального законодательства 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законодательства о муниципальном имуществе в деятельности администрации Ивановского сельского поселения.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федерального законодательства 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законодательства о муниципальной собственности в деятельности администрации Ивановского сельского поселения.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федерального законодательства </w:t>
      </w:r>
    </w:p>
    <w:p w:rsidR="00AD6BA1" w:rsidRDefault="00AD6BA1" w:rsidP="00AD6BA1">
      <w:pPr>
        <w:pStyle w:val="af6"/>
        <w:jc w:val="both"/>
      </w:pPr>
      <w:r>
        <w:lastRenderedPageBreak/>
        <w:t xml:space="preserve">Старорусской межрайонной прокуратурой проведена проверка соблюдения трудового законодательства в деятельности индивидуального предпринимателя, в </w:t>
      </w:r>
      <w:proofErr w:type="gramStart"/>
      <w:r>
        <w:t>ходе</w:t>
      </w:r>
      <w:proofErr w:type="gramEnd"/>
      <w:r>
        <w:t xml:space="preserve"> которой выявлены нарушения в названной сфере.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требований действующего законодательства 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законодательства в части профилактики безнадзорности и правонарушений несовершеннолетних, а также потребления наркотических сре</w:t>
      </w:r>
      <w:proofErr w:type="gramStart"/>
      <w:r>
        <w:t>дств в д</w:t>
      </w:r>
      <w:proofErr w:type="gramEnd"/>
      <w:r>
        <w:t>еятельности ОАПОУ «Старорусский агротехнический колледж».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both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>Межрайонной прокуратурой выявлены нарушения требований федерального 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законодательства о муниципальном имуществе в деятельности МАУК «</w:t>
      </w:r>
      <w:proofErr w:type="spellStart"/>
      <w:r>
        <w:t>Сусоловский</w:t>
      </w:r>
      <w:proofErr w:type="spellEnd"/>
      <w:r>
        <w:t xml:space="preserve"> СДК».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рассмотрено и удовлетворено.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 Межрайонной прокуратурой выявлены нарушения действующего  законодательства 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требований законодательства об обеспечении безопасности дорожного движения в деятельности МБУ «Административное управление городским хозяйством».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  рассмотрено и удовлетворено.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федерального законодательства </w:t>
      </w:r>
    </w:p>
    <w:p w:rsidR="00AD6BA1" w:rsidRDefault="00AD6BA1" w:rsidP="00AD6BA1">
      <w:pPr>
        <w:pStyle w:val="af6"/>
        <w:jc w:val="both"/>
      </w:pPr>
      <w:r>
        <w:t xml:space="preserve">Старорусской межрайонной прокуратурой проведена проверка исполнения администрацией </w:t>
      </w:r>
      <w:proofErr w:type="spellStart"/>
      <w:r>
        <w:t>Медниковского</w:t>
      </w:r>
      <w:proofErr w:type="spellEnd"/>
      <w:r>
        <w:t xml:space="preserve"> сельского поселения законодательства в сфере об обращении с отходами, в ходе которой выявлены нарушения в названной сфере.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  рассмотрено и удовлетворено.</w:t>
      </w:r>
    </w:p>
    <w:p w:rsidR="00AD6BA1" w:rsidRDefault="00AD6BA1" w:rsidP="00AD6BA1">
      <w:pPr>
        <w:pStyle w:val="af6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>Межрайонной прокуратурой выявлены нарушения федерального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исполнения МО МВД России «Старорусский» законодательства в части профилактики безнадзорности и правонарушений несовершеннолетних, в ходе которой выявлены нарушения в названной сфере.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  рассмотрено и удовлетворено.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федерального законодательства </w:t>
      </w:r>
    </w:p>
    <w:p w:rsidR="00AD6BA1" w:rsidRDefault="00AD6BA1" w:rsidP="00AD6BA1">
      <w:pPr>
        <w:pStyle w:val="af6"/>
        <w:jc w:val="both"/>
      </w:pPr>
      <w:r>
        <w:t xml:space="preserve">Старорусской межрайонной прокуратурой проведена проверка исполнения администрацией </w:t>
      </w:r>
      <w:proofErr w:type="spellStart"/>
      <w:r>
        <w:t>Наговского</w:t>
      </w:r>
      <w:proofErr w:type="spellEnd"/>
      <w:r>
        <w:t xml:space="preserve"> сельского поселения законодательства о муниципальной собственности, а также земельного законодательства, в ходе которой выявлены нарушения в названной сфере.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  рассмотрено и удовлетворено.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 xml:space="preserve">Межрайонной прокуратурой выявлены нарушения федерального законодательства </w:t>
      </w:r>
    </w:p>
    <w:p w:rsidR="00AD6BA1" w:rsidRDefault="00AD6BA1" w:rsidP="00AD6BA1">
      <w:pPr>
        <w:pStyle w:val="af6"/>
        <w:jc w:val="both"/>
      </w:pPr>
      <w:r>
        <w:t xml:space="preserve">Старорусской межрайонной прокуратурой проведена проверка исполнения законодательства об охране жизни и здоровья несовершеннолетних в деятельности МАОУСОШ №2 им. Ф.М. Достоевского с углубленным изучением английского языка, в </w:t>
      </w:r>
      <w:proofErr w:type="gramStart"/>
      <w:r>
        <w:t>ходе</w:t>
      </w:r>
      <w:proofErr w:type="gramEnd"/>
      <w:r>
        <w:t xml:space="preserve"> которой выявлены нарушения в названной сфере. По результатам проверки приняты меры прокурорского реагирования. Представление  рассмотрено и удовлетворено.</w:t>
      </w:r>
    </w:p>
    <w:p w:rsidR="00AD6BA1" w:rsidRDefault="00AD6BA1" w:rsidP="00AD6BA1">
      <w:pPr>
        <w:pStyle w:val="af6"/>
        <w:jc w:val="center"/>
      </w:pPr>
      <w:r>
        <w:rPr>
          <w:rStyle w:val="a8"/>
        </w:rPr>
        <w:lastRenderedPageBreak/>
        <w:t xml:space="preserve">Межрайонной прокуратурой выявлены нарушения федерального законодательства 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исполнения администрацией Старорусского муниципального района бюджетного законодательства, в ходе которой выявлены нарушения в названной сфере.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  рассмотрено и удовлетворено.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>Межрайонной прокуратурой выявлены нарушения федерального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администрацией Старорусского муниципального района законодательства в сфере противодействия коррупции, в ходе которой выявлены нарушения в названной сфере.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  рассмотрено и удовлетворено.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>Межрайонной прокуратурой выявлены нарушения федерального законодательства</w:t>
      </w:r>
    </w:p>
    <w:p w:rsidR="00AD6BA1" w:rsidRDefault="00AD6BA1" w:rsidP="00AD6BA1">
      <w:pPr>
        <w:pStyle w:val="af6"/>
        <w:jc w:val="both"/>
      </w:pPr>
      <w:r>
        <w:t xml:space="preserve">Старорусской межрайонной прокуратурой проведена проверка соблюдения администрацией Старорусского муниципального района законодательства о закупках товаров, работ, услуг отдельными видами юридических лиц, в </w:t>
      </w:r>
      <w:proofErr w:type="gramStart"/>
      <w:r>
        <w:t>ходе</w:t>
      </w:r>
      <w:proofErr w:type="gramEnd"/>
      <w:r>
        <w:t xml:space="preserve"> которой выявлены нарушения в названной сфере.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  рассмотрено и удовлетворено.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>Межрайонной прокуратурой выявлены нарушения федерального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проведена проверка соблюдения законодательства о гражданской обороне, защите населения и территорий от чрезвычайных происшествий в деятельности АО «Курорт Старая Русса», в ходе которой выявлены нарушения в названной сфере.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Представление  рассмотрено и удовлетворено</w:t>
      </w:r>
    </w:p>
    <w:p w:rsidR="00AD6BA1" w:rsidRDefault="00AD6BA1" w:rsidP="00AD6BA1">
      <w:pPr>
        <w:pStyle w:val="af6"/>
        <w:jc w:val="center"/>
      </w:pPr>
      <w:r>
        <w:rPr>
          <w:rStyle w:val="a8"/>
        </w:rPr>
        <w:lastRenderedPageBreak/>
        <w:t>Межрайонной прокуратурой выявлены нарушения федерального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изучено постановление администрации Старорусского муниципального района «Об утверждении административного регламента предоставления муниципальной услуги по выдаче разрешения на строительство», в ходе проверки установлено, что оно противоречит действующему законодательству.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Протест  рассмотрен и удовлетворен.</w:t>
      </w:r>
    </w:p>
    <w:p w:rsidR="00AD6BA1" w:rsidRDefault="00AD6BA1" w:rsidP="00AD6BA1">
      <w:pPr>
        <w:pStyle w:val="af6"/>
      </w:pPr>
    </w:p>
    <w:p w:rsidR="00AD6BA1" w:rsidRDefault="00AD6BA1" w:rsidP="00AD6BA1">
      <w:pPr>
        <w:pStyle w:val="af6"/>
        <w:jc w:val="center"/>
      </w:pPr>
      <w:r>
        <w:rPr>
          <w:rStyle w:val="a8"/>
        </w:rPr>
        <w:t> Межрайонной прокуратурой выявлены нарушения федерального законодательства</w:t>
      </w:r>
    </w:p>
    <w:p w:rsidR="00AD6BA1" w:rsidRDefault="00AD6BA1" w:rsidP="00AD6BA1">
      <w:pPr>
        <w:pStyle w:val="af6"/>
        <w:jc w:val="both"/>
      </w:pPr>
      <w:r>
        <w:t>Старорусской межрайонной прокуратурой изучено Положение о порядке работы постоянно действующей комиссии по закупкам товаров, работ, услуг для нужд МАУК «</w:t>
      </w:r>
      <w:proofErr w:type="spellStart"/>
      <w:r>
        <w:t>Бурегский</w:t>
      </w:r>
      <w:proofErr w:type="spellEnd"/>
      <w:r>
        <w:t xml:space="preserve"> СДК», в ходе проверки установлено, что оно противоречит действующему законодательству.</w:t>
      </w:r>
    </w:p>
    <w:p w:rsidR="00AD6BA1" w:rsidRDefault="00AD6BA1" w:rsidP="00AD6BA1">
      <w:pPr>
        <w:pStyle w:val="af6"/>
        <w:jc w:val="both"/>
      </w:pPr>
      <w:r>
        <w:t>По результатам проверки приняты меры прокурорского реагирования. Протест  рассмотрен и удовлетворен.</w:t>
      </w: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</w:pPr>
    </w:p>
    <w:tbl>
      <w:tblPr>
        <w:tblpPr w:leftFromText="180" w:rightFromText="180" w:vertAnchor="page" w:horzAnchor="margin" w:tblpXSpec="center" w:tblpY="768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AD6BA1" w:rsidTr="00AD6BA1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D6BA1" w:rsidRDefault="00AD6BA1" w:rsidP="00AD6BA1">
            <w:pPr>
              <w:rPr>
                <w:b/>
                <w:sz w:val="44"/>
                <w:szCs w:val="44"/>
                <w:lang w:eastAsia="ar-SA"/>
              </w:rPr>
            </w:pPr>
          </w:p>
          <w:p w:rsidR="00AD6BA1" w:rsidRDefault="00AD6BA1" w:rsidP="00AD6BA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D6BA1" w:rsidRDefault="00AD6BA1" w:rsidP="00AD6BA1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D6BA1" w:rsidRDefault="00AD6BA1" w:rsidP="00AD6BA1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AD6BA1" w:rsidRDefault="00AD6BA1" w:rsidP="00AD6BA1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AD6BA1" w:rsidRDefault="00AD6BA1" w:rsidP="00AD6BA1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D6BA1" w:rsidRDefault="00AD6BA1" w:rsidP="00AD6BA1"/>
          <w:p w:rsidR="00AD6BA1" w:rsidRDefault="00AD6BA1" w:rsidP="00AD6BA1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D6BA1" w:rsidRDefault="00AD6BA1" w:rsidP="00AD6BA1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D6BA1" w:rsidRDefault="00AD6BA1" w:rsidP="00AD6BA1">
            <w:r>
              <w:t>28.0</w:t>
            </w:r>
            <w:r w:rsidRPr="00AD6BA1">
              <w:t>3</w:t>
            </w:r>
            <w:r>
              <w:t>.2025 в 15.25 часов</w:t>
            </w:r>
          </w:p>
          <w:p w:rsidR="00AD6BA1" w:rsidRDefault="00AD6BA1" w:rsidP="00AD6BA1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D6BA1" w:rsidRDefault="00AD6BA1" w:rsidP="00AD6BA1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C4031F" w:rsidRPr="00D45607" w:rsidRDefault="00C4031F" w:rsidP="00D45607">
      <w:pPr>
        <w:spacing w:after="3"/>
        <w:ind w:right="371"/>
        <w:jc w:val="both"/>
        <w:rPr>
          <w:sz w:val="28"/>
          <w:szCs w:val="28"/>
        </w:rPr>
      </w:pPr>
    </w:p>
    <w:sectPr w:rsidR="00C4031F" w:rsidRPr="00D45607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1B478D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4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1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B304B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34A14"/>
    <w:rsid w:val="00B37282"/>
    <w:rsid w:val="00B46F88"/>
    <w:rsid w:val="00B6221C"/>
    <w:rsid w:val="00B679F7"/>
    <w:rsid w:val="00BA4E32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5B51"/>
    <w:rsid w:val="00CC3FBA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D2741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5215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1733</Words>
  <Characters>9884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18</cp:revision>
  <cp:lastPrinted>2025-01-17T07:59:00Z</cp:lastPrinted>
  <dcterms:created xsi:type="dcterms:W3CDTF">2024-02-06T06:58:00Z</dcterms:created>
  <dcterms:modified xsi:type="dcterms:W3CDTF">2025-03-28T12:22:00Z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