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3B" w:rsidRDefault="00FA6C3B" w:rsidP="006B503D">
      <w:pPr>
        <w:rPr>
          <w:b/>
          <w:sz w:val="28"/>
          <w:szCs w:val="28"/>
          <w:lang w:val="ru-RU"/>
        </w:rPr>
      </w:pPr>
    </w:p>
    <w:p w:rsidR="00FA6C3B" w:rsidRDefault="00FA6C3B" w:rsidP="006B503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</w:t>
      </w: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88.2pt;margin-top:-36pt;width:94.65pt;height:104pt;z-index:251658240;visibility:visible;mso-wrap-distance-left:7in;mso-wrap-distance-top:2.9pt;mso-wrap-distance-right:7in;mso-wrap-distance-bottom:2.9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" stroked="f">
            <v:fill opacity="0"/>
            <v:textbox inset="0,0,0,0">
              <w:txbxContent>
                <w:p w:rsidR="00FA6C3B" w:rsidRDefault="00FA6C3B" w:rsidP="006B503D">
                  <w:pPr>
                    <w:jc w:val="center"/>
                  </w:pPr>
                  <w:r w:rsidRPr="005310E5">
                    <w:rPr>
                      <w:noProof/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94.5pt;height:92.25pt;visibility:visible" filled="t">
                        <v:fill opacity="0"/>
                        <v:imagedata r:id="rId4" o:title="" gain="136533f" blacklevel="5898f"/>
                      </v:shape>
                    </w:pict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28"/>
          <w:szCs w:val="28"/>
          <w:lang w:val="ru-RU"/>
        </w:rPr>
        <w:t>Российская Федерация</w:t>
      </w:r>
    </w:p>
    <w:p w:rsidR="00FA6C3B" w:rsidRDefault="00FA6C3B" w:rsidP="006B503D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Новосельского сельского поселения</w:t>
      </w:r>
    </w:p>
    <w:p w:rsidR="00FA6C3B" w:rsidRDefault="00FA6C3B" w:rsidP="006B503D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Старорусского района Новгородской области</w:t>
      </w:r>
    </w:p>
    <w:p w:rsidR="00FA6C3B" w:rsidRDefault="00FA6C3B" w:rsidP="006B503D">
      <w:pPr>
        <w:jc w:val="center"/>
        <w:rPr>
          <w:b/>
          <w:sz w:val="28"/>
          <w:szCs w:val="28"/>
          <w:lang w:val="ru-RU"/>
        </w:rPr>
      </w:pPr>
    </w:p>
    <w:p w:rsidR="00FA6C3B" w:rsidRDefault="00FA6C3B" w:rsidP="006B503D">
      <w:pPr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 О С Т А Н О В Л Е Н И Е</w:t>
      </w:r>
    </w:p>
    <w:p w:rsidR="00FA6C3B" w:rsidRDefault="00FA6C3B" w:rsidP="006B503D">
      <w:pPr>
        <w:rPr>
          <w:b/>
          <w:lang w:val="ru-RU"/>
        </w:rPr>
      </w:pPr>
    </w:p>
    <w:p w:rsidR="00FA6C3B" w:rsidRDefault="00FA6C3B" w:rsidP="006B503D">
      <w:pPr>
        <w:tabs>
          <w:tab w:val="left" w:pos="3060"/>
        </w:tabs>
        <w:jc w:val="center"/>
        <w:rPr>
          <w:sz w:val="28"/>
          <w:szCs w:val="28"/>
          <w:lang w:val="ru-RU"/>
        </w:rPr>
      </w:pPr>
    </w:p>
    <w:p w:rsidR="00FA6C3B" w:rsidRDefault="00FA6C3B" w:rsidP="006B503D">
      <w:pPr>
        <w:tabs>
          <w:tab w:val="left" w:pos="30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18.06.2019    №  76</w:t>
      </w:r>
    </w:p>
    <w:p w:rsidR="00FA6C3B" w:rsidRDefault="00FA6C3B" w:rsidP="006B503D">
      <w:pPr>
        <w:tabs>
          <w:tab w:val="left" w:pos="3060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п. Новосельский</w:t>
      </w:r>
    </w:p>
    <w:p w:rsidR="00FA6C3B" w:rsidRDefault="00FA6C3B" w:rsidP="006B503D">
      <w:pPr>
        <w:tabs>
          <w:tab w:val="left" w:pos="3060"/>
        </w:tabs>
        <w:rPr>
          <w:b/>
          <w:sz w:val="28"/>
          <w:szCs w:val="28"/>
          <w:lang w:val="ru-RU"/>
        </w:rPr>
      </w:pPr>
    </w:p>
    <w:p w:rsidR="00FA6C3B" w:rsidRDefault="00FA6C3B" w:rsidP="006B503D">
      <w:pPr>
        <w:rPr>
          <w:rFonts w:eastAsia="Arial Unicode MS"/>
          <w:b/>
          <w:color w:val="00000A"/>
          <w:sz w:val="28"/>
          <w:szCs w:val="28"/>
          <w:lang w:val="ru-RU"/>
        </w:rPr>
      </w:pPr>
      <w:r>
        <w:rPr>
          <w:rFonts w:eastAsia="Arial Unicode MS"/>
          <w:b/>
          <w:color w:val="00000A"/>
          <w:sz w:val="28"/>
          <w:szCs w:val="28"/>
          <w:lang w:val="ru-RU"/>
        </w:rPr>
        <w:t xml:space="preserve">О подготовке предложений </w:t>
      </w:r>
    </w:p>
    <w:p w:rsidR="00FA6C3B" w:rsidRDefault="00FA6C3B" w:rsidP="006B503D">
      <w:pPr>
        <w:rPr>
          <w:rFonts w:eastAsia="Arial Unicode MS"/>
          <w:b/>
          <w:color w:val="00000A"/>
          <w:sz w:val="28"/>
          <w:szCs w:val="28"/>
          <w:lang w:val="ru-RU"/>
        </w:rPr>
      </w:pPr>
      <w:r>
        <w:rPr>
          <w:rFonts w:eastAsia="Arial Unicode MS"/>
          <w:b/>
          <w:color w:val="00000A"/>
          <w:sz w:val="28"/>
          <w:szCs w:val="28"/>
          <w:lang w:val="ru-RU"/>
        </w:rPr>
        <w:t xml:space="preserve">о   внесении   изменений   в </w:t>
      </w:r>
    </w:p>
    <w:p w:rsidR="00FA6C3B" w:rsidRDefault="00FA6C3B" w:rsidP="006B503D">
      <w:pPr>
        <w:rPr>
          <w:rFonts w:eastAsia="Arial Unicode MS"/>
          <w:b/>
          <w:color w:val="00000A"/>
          <w:sz w:val="28"/>
          <w:szCs w:val="28"/>
          <w:lang w:val="ru-RU"/>
        </w:rPr>
      </w:pPr>
      <w:r>
        <w:rPr>
          <w:rFonts w:eastAsia="Arial Unicode MS"/>
          <w:b/>
          <w:color w:val="00000A"/>
          <w:sz w:val="28"/>
          <w:szCs w:val="28"/>
          <w:lang w:val="ru-RU"/>
        </w:rPr>
        <w:t xml:space="preserve">Правила землепользования </w:t>
      </w:r>
    </w:p>
    <w:p w:rsidR="00FA6C3B" w:rsidRDefault="00FA6C3B" w:rsidP="006B503D">
      <w:pPr>
        <w:rPr>
          <w:b/>
          <w:color w:val="00000A"/>
          <w:sz w:val="28"/>
          <w:szCs w:val="28"/>
          <w:lang w:val="ru-RU"/>
        </w:rPr>
      </w:pPr>
      <w:r>
        <w:rPr>
          <w:rFonts w:eastAsia="Arial Unicode MS"/>
          <w:b/>
          <w:color w:val="00000A"/>
          <w:sz w:val="28"/>
          <w:szCs w:val="28"/>
          <w:lang w:val="ru-RU"/>
        </w:rPr>
        <w:t xml:space="preserve">и застройки </w:t>
      </w:r>
      <w:r>
        <w:rPr>
          <w:b/>
          <w:color w:val="00000A"/>
          <w:sz w:val="28"/>
          <w:szCs w:val="28"/>
          <w:lang w:val="ru-RU"/>
        </w:rPr>
        <w:t xml:space="preserve">Новосельского </w:t>
      </w:r>
    </w:p>
    <w:p w:rsidR="00FA6C3B" w:rsidRDefault="00FA6C3B" w:rsidP="006B503D">
      <w:pPr>
        <w:rPr>
          <w:b/>
          <w:sz w:val="28"/>
          <w:szCs w:val="28"/>
          <w:lang w:val="ru-RU"/>
        </w:rPr>
      </w:pPr>
      <w:r>
        <w:rPr>
          <w:b/>
          <w:color w:val="00000A"/>
          <w:sz w:val="28"/>
          <w:szCs w:val="28"/>
          <w:lang w:val="ru-RU"/>
        </w:rPr>
        <w:t>сельского             поселения</w:t>
      </w:r>
    </w:p>
    <w:p w:rsidR="00FA6C3B" w:rsidRPr="006B503D" w:rsidRDefault="00FA6C3B" w:rsidP="006B503D">
      <w:pPr>
        <w:jc w:val="both"/>
        <w:rPr>
          <w:rStyle w:val="1"/>
          <w:lang w:val="ru-RU"/>
        </w:rPr>
      </w:pPr>
    </w:p>
    <w:p w:rsidR="00FA6C3B" w:rsidRPr="006B503D" w:rsidRDefault="00FA6C3B" w:rsidP="00A71EFE">
      <w:pPr>
        <w:tabs>
          <w:tab w:val="left" w:pos="709"/>
        </w:tabs>
        <w:spacing w:line="360" w:lineRule="atLeast"/>
        <w:ind w:firstLine="720"/>
        <w:jc w:val="both"/>
        <w:rPr>
          <w:rFonts w:eastAsia="Arial Unicode MS"/>
          <w:color w:val="00000A"/>
          <w:sz w:val="28"/>
          <w:szCs w:val="28"/>
          <w:lang w:val="ru-RU"/>
        </w:rPr>
      </w:pPr>
      <w:r>
        <w:rPr>
          <w:rFonts w:eastAsia="Arial Unicode MS"/>
          <w:color w:val="000000"/>
          <w:sz w:val="28"/>
          <w:szCs w:val="28"/>
          <w:lang w:val="ru-RU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Правилами землепользования и застройки </w:t>
      </w:r>
      <w:r>
        <w:rPr>
          <w:color w:val="00000A"/>
          <w:sz w:val="28"/>
          <w:szCs w:val="28"/>
          <w:lang w:val="ru-RU"/>
        </w:rPr>
        <w:t>Новосельского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сельского поселения, утвержденными решением Совета депутатов </w:t>
      </w:r>
      <w:r>
        <w:rPr>
          <w:color w:val="00000A"/>
          <w:sz w:val="28"/>
          <w:szCs w:val="28"/>
          <w:lang w:val="ru-RU"/>
        </w:rPr>
        <w:t>Новосельского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 сельского поселения </w:t>
      </w:r>
      <w:r>
        <w:rPr>
          <w:rFonts w:eastAsia="Arial Unicode MS"/>
          <w:color w:val="00000A"/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 11.12.2012 № 128 (в редакции от 19.12.2013г. № 179; от 28.02.2017г. № 218; от 05.04.2018г. № 353)</w:t>
      </w:r>
      <w:r>
        <w:rPr>
          <w:rFonts w:eastAsia="Arial Unicode MS"/>
          <w:color w:val="000000"/>
          <w:sz w:val="28"/>
          <w:szCs w:val="28"/>
          <w:lang w:val="ru-RU"/>
        </w:rPr>
        <w:t xml:space="preserve">, </w:t>
      </w:r>
      <w:r>
        <w:rPr>
          <w:rFonts w:eastAsia="Arial Unicode MS"/>
          <w:color w:val="00000A"/>
          <w:sz w:val="28"/>
          <w:szCs w:val="28"/>
          <w:lang w:val="ru-RU"/>
        </w:rPr>
        <w:t>Администрация Новосельского сельского поселения</w:t>
      </w:r>
    </w:p>
    <w:p w:rsidR="00FA6C3B" w:rsidRDefault="00FA6C3B" w:rsidP="006B503D">
      <w:pPr>
        <w:tabs>
          <w:tab w:val="left" w:pos="709"/>
        </w:tabs>
        <w:spacing w:line="360" w:lineRule="atLeast"/>
        <w:ind w:firstLine="720"/>
        <w:jc w:val="both"/>
        <w:rPr>
          <w:rFonts w:eastAsia="Arial Unicode MS" w:cs="Mangal"/>
          <w:b/>
          <w:color w:val="00000A"/>
          <w:lang w:val="ru-RU"/>
        </w:rPr>
      </w:pPr>
      <w:r>
        <w:rPr>
          <w:rFonts w:eastAsia="Arial Unicode MS"/>
          <w:color w:val="00000A"/>
          <w:sz w:val="28"/>
          <w:szCs w:val="28"/>
          <w:lang w:val="ru-RU"/>
        </w:rPr>
        <w:t xml:space="preserve"> </w:t>
      </w:r>
      <w:r>
        <w:rPr>
          <w:rFonts w:eastAsia="Arial Unicode MS"/>
          <w:b/>
          <w:color w:val="00000A"/>
          <w:sz w:val="28"/>
          <w:szCs w:val="28"/>
          <w:lang w:val="ru-RU"/>
        </w:rPr>
        <w:t>ПОСТАНОВЛЯЕТ: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  <w:r>
        <w:rPr>
          <w:rFonts w:eastAsia="Arial Unicode MS"/>
          <w:color w:val="00000A"/>
          <w:sz w:val="28"/>
          <w:szCs w:val="28"/>
          <w:lang w:val="ru-RU"/>
        </w:rPr>
        <w:t>1.</w:t>
      </w:r>
      <w:r>
        <w:rPr>
          <w:color w:val="00000A"/>
          <w:sz w:val="28"/>
          <w:szCs w:val="28"/>
          <w:lang w:val="ru-RU"/>
        </w:rPr>
        <w:t>Приступить к подготовке предложений о внесении изменений в Пра-вила землепользования и застройки  Новосельского сельского поселения.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2.Утвердить прилагаемый план мероприятий по внесению изменений в Правила землепользования и застройки Новосельского сельского поселения.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3.Поручить комиссии по землепользованию и застройке Новосельского сельского поселения обеспечить: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3.1.Рассмотрение поступивших предложений о внесении изменений в Правила землепользования и застройки Новосельского сельского поселения;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3.2.Разработку проекта о внесении изменений в Правила землепользо-вания и застройки Новосельского сельского поселения;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</w:p>
    <w:p w:rsidR="00FA6C3B" w:rsidRDefault="00FA6C3B" w:rsidP="006B503D">
      <w:pPr>
        <w:spacing w:line="36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A"/>
          <w:sz w:val="28"/>
          <w:szCs w:val="28"/>
          <w:lang w:val="ru-RU"/>
        </w:rPr>
        <w:t>3.3.Организацию и проведение публичных слушаний по проекту о вне-сении изменений в Правила землепользования и застройки Новосельского сельского поселения</w:t>
      </w:r>
      <w:r>
        <w:rPr>
          <w:color w:val="000000"/>
          <w:sz w:val="28"/>
          <w:szCs w:val="28"/>
          <w:lang w:val="ru-RU"/>
        </w:rPr>
        <w:t>.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4.Предложения по подготовке проекта о внесении изменений в Правила землепользования и застройки </w:t>
      </w:r>
      <w:r>
        <w:rPr>
          <w:color w:val="00000A"/>
          <w:sz w:val="28"/>
          <w:szCs w:val="28"/>
          <w:lang w:val="ru-RU"/>
        </w:rPr>
        <w:t>Новосельского сельского поселения</w:t>
      </w:r>
      <w:r>
        <w:rPr>
          <w:color w:val="000000"/>
          <w:sz w:val="28"/>
          <w:szCs w:val="28"/>
          <w:lang w:val="ru-RU"/>
        </w:rPr>
        <w:t xml:space="preserve"> могут быть направлены заинтересованными лицами в Администрацию </w:t>
      </w:r>
      <w:r>
        <w:rPr>
          <w:color w:val="00000A"/>
          <w:sz w:val="28"/>
          <w:szCs w:val="28"/>
          <w:lang w:val="ru-RU"/>
        </w:rPr>
        <w:t>Новосельского сельского поселения</w:t>
      </w:r>
      <w:r>
        <w:rPr>
          <w:color w:val="000000"/>
          <w:sz w:val="28"/>
          <w:szCs w:val="28"/>
          <w:lang w:val="ru-RU"/>
        </w:rPr>
        <w:t xml:space="preserve"> по адресу: Новгородская область, Старорусский район, п. Новосельский, ул. Алексеева, д.2, в течение 10 дней со дня опубликования постановления.</w:t>
      </w:r>
    </w:p>
    <w:p w:rsidR="00FA6C3B" w:rsidRDefault="00FA6C3B" w:rsidP="006B503D">
      <w:pPr>
        <w:spacing w:line="360" w:lineRule="atLeast"/>
        <w:ind w:firstLine="720"/>
        <w:jc w:val="both"/>
        <w:rPr>
          <w:color w:val="00000A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rFonts w:eastAsia="Arial Unicode MS"/>
          <w:color w:val="00000A"/>
          <w:sz w:val="28"/>
          <w:szCs w:val="28"/>
          <w:lang w:val="ru-RU"/>
        </w:rPr>
        <w:t xml:space="preserve">Опубликовать постановление в газете « Новосельский вестник» и на официальном сайте </w:t>
      </w:r>
      <w:r>
        <w:rPr>
          <w:color w:val="00000A"/>
          <w:sz w:val="28"/>
          <w:szCs w:val="28"/>
          <w:lang w:val="ru-RU"/>
        </w:rPr>
        <w:t>Новосельского сельского поселения</w:t>
      </w:r>
      <w:r>
        <w:rPr>
          <w:rFonts w:eastAsia="Arial Unicode MS"/>
          <w:color w:val="00000A"/>
          <w:sz w:val="28"/>
          <w:szCs w:val="28"/>
          <w:lang w:val="ru-RU"/>
        </w:rPr>
        <w:t xml:space="preserve"> в информационно-телекоммуникационной сети «Интернет» </w:t>
      </w:r>
      <w:r>
        <w:rPr>
          <w:color w:val="00000A"/>
          <w:sz w:val="28"/>
          <w:szCs w:val="28"/>
          <w:lang w:val="ru-RU"/>
        </w:rPr>
        <w:t>(www.novoselad</w:t>
      </w:r>
      <w:r>
        <w:rPr>
          <w:color w:val="00000A"/>
          <w:sz w:val="28"/>
          <w:szCs w:val="28"/>
        </w:rPr>
        <w:t>m</w:t>
      </w:r>
      <w:r>
        <w:rPr>
          <w:color w:val="00000A"/>
          <w:sz w:val="28"/>
          <w:szCs w:val="28"/>
          <w:lang w:val="ru-RU"/>
        </w:rPr>
        <w:t>.</w:t>
      </w:r>
      <w:r>
        <w:rPr>
          <w:color w:val="00000A"/>
          <w:sz w:val="28"/>
          <w:szCs w:val="28"/>
        </w:rPr>
        <w:t>ru</w:t>
      </w:r>
      <w:r>
        <w:rPr>
          <w:color w:val="00000A"/>
          <w:sz w:val="28"/>
          <w:szCs w:val="28"/>
          <w:lang w:val="ru-RU"/>
        </w:rPr>
        <w:t>.).</w:t>
      </w:r>
    </w:p>
    <w:p w:rsidR="00FA6C3B" w:rsidRDefault="00FA6C3B" w:rsidP="006B503D">
      <w:pPr>
        <w:spacing w:before="720" w:line="240" w:lineRule="exact"/>
        <w:rPr>
          <w:rFonts w:eastAsia="Arial Unicode MS"/>
          <w:b/>
          <w:color w:val="00000A"/>
          <w:sz w:val="28"/>
          <w:szCs w:val="28"/>
          <w:lang w:val="ru-RU"/>
        </w:rPr>
      </w:pPr>
      <w:r>
        <w:rPr>
          <w:rFonts w:eastAsia="Arial Unicode MS"/>
          <w:b/>
          <w:color w:val="00000A"/>
          <w:sz w:val="28"/>
          <w:szCs w:val="28"/>
          <w:lang w:val="ru-RU"/>
        </w:rPr>
        <w:t>Глава сельского поселения                                       Л.М.Колесова</w:t>
      </w:r>
    </w:p>
    <w:p w:rsidR="00FA6C3B" w:rsidRDefault="00FA6C3B" w:rsidP="002647E4">
      <w:pPr>
        <w:tabs>
          <w:tab w:val="left" w:pos="709"/>
        </w:tabs>
        <w:spacing w:line="240" w:lineRule="exact"/>
        <w:jc w:val="both"/>
        <w:rPr>
          <w:rFonts w:eastAsia="SimSun" w:cs="Calibri"/>
          <w:b/>
          <w:kern w:val="3"/>
          <w:sz w:val="28"/>
          <w:szCs w:val="28"/>
          <w:lang w:val="ru-RU"/>
        </w:rPr>
      </w:pPr>
    </w:p>
    <w:tbl>
      <w:tblPr>
        <w:tblW w:w="0" w:type="auto"/>
        <w:tblInd w:w="5070" w:type="dxa"/>
        <w:tblCellMar>
          <w:left w:w="113" w:type="dxa"/>
        </w:tblCellMar>
        <w:tblLook w:val="00A0"/>
      </w:tblPr>
      <w:tblGrid>
        <w:gridCol w:w="4500"/>
      </w:tblGrid>
      <w:tr w:rsidR="00FA6C3B" w:rsidTr="002647E4">
        <w:tc>
          <w:tcPr>
            <w:tcW w:w="4500" w:type="dxa"/>
            <w:shd w:val="clear" w:color="auto" w:fill="FFFFFF"/>
          </w:tcPr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</w:p>
          <w:p w:rsidR="00FA6C3B" w:rsidRDefault="00FA6C3B">
            <w:pPr>
              <w:spacing w:line="240" w:lineRule="exact"/>
              <w:jc w:val="center"/>
              <w:textAlignment w:val="baseline"/>
              <w:rPr>
                <w:rFonts w:cs="Mangal"/>
                <w:bCs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УТВЕРЖДЕН</w:t>
            </w:r>
          </w:p>
          <w:p w:rsidR="00FA6C3B" w:rsidRDefault="00FA6C3B">
            <w:pPr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Постановлением  Администрации</w:t>
            </w:r>
          </w:p>
          <w:p w:rsidR="00FA6C3B" w:rsidRDefault="00FA6C3B">
            <w:pPr>
              <w:spacing w:line="240" w:lineRule="exact"/>
              <w:jc w:val="both"/>
              <w:textAlignment w:val="baseline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Новосельского сельского поселения</w:t>
            </w:r>
          </w:p>
          <w:p w:rsidR="00FA6C3B" w:rsidRDefault="00FA6C3B">
            <w:pPr>
              <w:spacing w:line="240" w:lineRule="exact"/>
              <w:jc w:val="both"/>
              <w:textAlignment w:val="baseline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от 18.06.2019  № 76</w:t>
            </w:r>
          </w:p>
        </w:tc>
      </w:tr>
    </w:tbl>
    <w:p w:rsidR="00FA6C3B" w:rsidRDefault="00FA6C3B" w:rsidP="002647E4">
      <w:pPr>
        <w:spacing w:line="240" w:lineRule="exact"/>
        <w:jc w:val="center"/>
        <w:rPr>
          <w:rFonts w:cs="Tahoma"/>
          <w:b/>
          <w:color w:val="00000A"/>
          <w:kern w:val="2"/>
          <w:sz w:val="28"/>
          <w:szCs w:val="28"/>
          <w:lang w:val="ru-RU" w:eastAsia="zh-CN" w:bidi="hi-IN"/>
        </w:rPr>
      </w:pPr>
    </w:p>
    <w:p w:rsidR="00FA6C3B" w:rsidRDefault="00FA6C3B" w:rsidP="002647E4">
      <w:pPr>
        <w:spacing w:line="240" w:lineRule="exact"/>
        <w:jc w:val="center"/>
        <w:rPr>
          <w:rFonts w:cs="Tahoma"/>
          <w:b/>
          <w:color w:val="00000A"/>
          <w:sz w:val="28"/>
          <w:szCs w:val="28"/>
          <w:lang w:val="ru-RU"/>
        </w:rPr>
      </w:pPr>
    </w:p>
    <w:p w:rsidR="00FA6C3B" w:rsidRDefault="00FA6C3B" w:rsidP="002647E4">
      <w:pPr>
        <w:spacing w:line="240" w:lineRule="exact"/>
        <w:jc w:val="center"/>
        <w:rPr>
          <w:rFonts w:cs="Tahoma"/>
          <w:b/>
          <w:color w:val="00000A"/>
          <w:sz w:val="28"/>
          <w:szCs w:val="28"/>
          <w:lang w:val="ru-RU"/>
        </w:rPr>
      </w:pPr>
    </w:p>
    <w:p w:rsidR="00FA6C3B" w:rsidRDefault="00FA6C3B" w:rsidP="002647E4">
      <w:pPr>
        <w:spacing w:line="240" w:lineRule="exact"/>
        <w:jc w:val="center"/>
        <w:rPr>
          <w:rFonts w:cs="Tahoma"/>
          <w:b/>
          <w:color w:val="00000A"/>
          <w:sz w:val="28"/>
          <w:szCs w:val="28"/>
          <w:lang w:val="ru-RU"/>
        </w:rPr>
      </w:pPr>
      <w:r>
        <w:rPr>
          <w:rFonts w:cs="Tahoma"/>
          <w:b/>
          <w:color w:val="00000A"/>
          <w:sz w:val="28"/>
          <w:szCs w:val="28"/>
          <w:lang w:val="ru-RU"/>
        </w:rPr>
        <w:t>План мероприятий</w:t>
      </w:r>
    </w:p>
    <w:p w:rsidR="00FA6C3B" w:rsidRDefault="00FA6C3B" w:rsidP="002647E4">
      <w:pPr>
        <w:spacing w:after="120" w:line="240" w:lineRule="exact"/>
        <w:jc w:val="center"/>
        <w:rPr>
          <w:rFonts w:cs="Mangal"/>
          <w:b/>
          <w:color w:val="00000A"/>
          <w:sz w:val="28"/>
          <w:szCs w:val="28"/>
          <w:lang w:val="ru-RU"/>
        </w:rPr>
      </w:pPr>
      <w:r>
        <w:rPr>
          <w:rFonts w:cs="Tahoma"/>
          <w:b/>
          <w:color w:val="00000A"/>
          <w:sz w:val="28"/>
          <w:szCs w:val="28"/>
          <w:lang w:val="ru-RU"/>
        </w:rPr>
        <w:t xml:space="preserve">по внесению изменений в Правила землепользования и застройки </w:t>
      </w:r>
      <w:r>
        <w:rPr>
          <w:b/>
          <w:color w:val="00000A"/>
          <w:sz w:val="28"/>
          <w:szCs w:val="28"/>
          <w:lang w:val="ru-RU"/>
        </w:rPr>
        <w:t>Новосельского сельского поселения</w:t>
      </w:r>
    </w:p>
    <w:tbl>
      <w:tblPr>
        <w:tblW w:w="9518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0" w:type="dxa"/>
          <w:right w:w="10" w:type="dxa"/>
        </w:tblCellMar>
        <w:tblLook w:val="00A0"/>
      </w:tblPr>
      <w:tblGrid>
        <w:gridCol w:w="587"/>
        <w:gridCol w:w="8931"/>
      </w:tblGrid>
      <w:tr w:rsidR="00FA6C3B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Pr="002647E4" w:rsidRDefault="00FA6C3B">
            <w:pPr>
              <w:suppressLineNumbers/>
              <w:spacing w:line="100" w:lineRule="atLeast"/>
              <w:jc w:val="center"/>
              <w:rPr>
                <w:rFonts w:eastAsia="Arial Unicode MS"/>
                <w:bCs/>
                <w:color w:val="00000A"/>
                <w:sz w:val="28"/>
                <w:szCs w:val="28"/>
                <w:lang w:val="ru-RU"/>
              </w:rPr>
            </w:pPr>
            <w:r w:rsidRPr="002647E4">
              <w:rPr>
                <w:rFonts w:eastAsia="Arial Unicode MS"/>
                <w:bCs/>
                <w:color w:val="00000A"/>
                <w:sz w:val="28"/>
                <w:szCs w:val="28"/>
                <w:lang w:val="ru-RU"/>
              </w:rPr>
              <w:t xml:space="preserve">№ </w:t>
            </w:r>
          </w:p>
          <w:p w:rsidR="00FA6C3B" w:rsidRPr="002647E4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  <w:lang w:val="ru-RU"/>
              </w:rPr>
            </w:pPr>
            <w:r w:rsidRPr="002647E4">
              <w:rPr>
                <w:bCs/>
                <w:color w:val="00000A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 w:rsidRPr="002647E4">
              <w:rPr>
                <w:bCs/>
                <w:color w:val="00000A"/>
                <w:sz w:val="28"/>
                <w:szCs w:val="28"/>
                <w:lang w:val="ru-RU"/>
              </w:rPr>
              <w:t>Меро</w:t>
            </w:r>
            <w:r>
              <w:rPr>
                <w:bCs/>
                <w:color w:val="00000A"/>
                <w:sz w:val="28"/>
                <w:szCs w:val="28"/>
              </w:rPr>
              <w:t>приятия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1.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color w:val="00000A"/>
                <w:sz w:val="28"/>
                <w:szCs w:val="28"/>
                <w:lang w:val="ru-RU"/>
              </w:rPr>
              <w:t>Публикация постановления на официальном сайте Администрации Новосельского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 xml:space="preserve"> сельского поселения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в информационно-телекоммуникационной сети «Интернет» (www.novoselad</w:t>
            </w:r>
            <w:r>
              <w:rPr>
                <w:color w:val="00000A"/>
                <w:sz w:val="28"/>
                <w:szCs w:val="28"/>
              </w:rPr>
              <w:t>m</w:t>
            </w:r>
            <w:r>
              <w:rPr>
                <w:color w:val="00000A"/>
                <w:sz w:val="28"/>
                <w:szCs w:val="28"/>
                <w:lang w:val="ru-RU"/>
              </w:rPr>
              <w:t>.</w:t>
            </w:r>
            <w:r>
              <w:rPr>
                <w:color w:val="00000A"/>
                <w:sz w:val="28"/>
                <w:szCs w:val="28"/>
              </w:rPr>
              <w:t>ru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.) о начале приема предложений по внесению изменений   в </w:t>
            </w:r>
            <w:r>
              <w:rPr>
                <w:rFonts w:cs="Tahoma"/>
                <w:color w:val="00000A"/>
                <w:sz w:val="28"/>
                <w:szCs w:val="28"/>
                <w:lang w:val="ru-RU"/>
              </w:rPr>
              <w:t xml:space="preserve">Правила землепользования и застройки 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Новосельского сельского поселения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  <w:lang w:val="ru-RU"/>
              </w:rPr>
            </w:pPr>
            <w:r>
              <w:rPr>
                <w:bCs/>
                <w:color w:val="00000A"/>
                <w:sz w:val="28"/>
                <w:szCs w:val="28"/>
                <w:lang w:val="ru-RU"/>
              </w:rPr>
              <w:t>2.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spacing w:line="240" w:lineRule="exact"/>
              <w:jc w:val="both"/>
              <w:textAlignment w:val="baseline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color w:val="00000A"/>
                <w:sz w:val="28"/>
                <w:szCs w:val="28"/>
                <w:lang w:val="ru-RU"/>
              </w:rPr>
              <w:t xml:space="preserve">Рассмотрение комиссией по землепользованию и застройке 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Новосельского сельского поселения</w:t>
            </w:r>
            <w:r>
              <w:rPr>
                <w:color w:val="00000A"/>
                <w:sz w:val="28"/>
                <w:szCs w:val="28"/>
                <w:lang w:val="ru-RU"/>
              </w:rPr>
              <w:t xml:space="preserve"> (далее комиссия) поступивших предложений     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3.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color w:val="00000A"/>
                <w:sz w:val="28"/>
                <w:szCs w:val="28"/>
                <w:lang w:val="ru-RU"/>
              </w:rPr>
              <w:t>Разработка комиссией проекта о внесении изменений в Правила земле-пользования и застройки  Новосельского сельского поселения</w:t>
            </w:r>
          </w:p>
        </w:tc>
      </w:tr>
      <w:tr w:rsidR="00FA6C3B" w:rsidRPr="00F8730F" w:rsidTr="002647E4">
        <w:tc>
          <w:tcPr>
            <w:tcW w:w="587" w:type="dxa"/>
            <w:tcBorders>
              <w:top w:val="nil"/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8931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color w:val="00000A"/>
                <w:sz w:val="28"/>
                <w:szCs w:val="28"/>
                <w:lang w:val="ru-RU"/>
              </w:rPr>
              <w:t>Проверка проекта Администрацией Новосельского сельского поселения, представленного комиссией, на соответствие требованиям технических регламентов, генеральному плану поселения, схемам территориального планирования муниципальных районов, схемам территориального планирования субъектов Российской Федерации, схемам тер-риториального планирования Российской Федерации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5.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color w:val="00000A"/>
                <w:sz w:val="28"/>
                <w:szCs w:val="28"/>
                <w:lang w:val="ru-RU"/>
              </w:rPr>
              <w:t xml:space="preserve">Принятие Главой сельского поселения решения о проведении публичных слушаний  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6.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color w:val="00000A"/>
                <w:sz w:val="28"/>
                <w:szCs w:val="28"/>
                <w:lang w:val="ru-RU"/>
              </w:rPr>
              <w:t>Проведение публичных слушаний по проекту о внесений изменений в Правила землепользования и застройки Новосельского сельского поселения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7.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color w:val="00000A"/>
                <w:sz w:val="28"/>
                <w:szCs w:val="28"/>
                <w:lang w:val="ru-RU"/>
              </w:rPr>
              <w:t xml:space="preserve">Рассмотрение и обсуждение результатов публичных слушаний комиссией   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8.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A"/>
                <w:sz w:val="28"/>
                <w:szCs w:val="28"/>
                <w:lang w:val="ru-RU"/>
              </w:rPr>
              <w:t>Доработка проекта о внесении изменений в Правила землепользования и застройки Новосельского сельского поселения по итогам рассмотрения комиссией результатов публичных слушаний (в случае необходимости)</w:t>
            </w:r>
          </w:p>
        </w:tc>
      </w:tr>
      <w:tr w:rsidR="00FA6C3B" w:rsidRPr="00F8730F" w:rsidTr="002647E4">
        <w:tc>
          <w:tcPr>
            <w:tcW w:w="587" w:type="dxa"/>
            <w:tcBorders>
              <w:right w:val="nil"/>
            </w:tcBorders>
            <w:shd w:val="clear" w:color="auto" w:fill="FFFFFF"/>
          </w:tcPr>
          <w:p w:rsidR="00FA6C3B" w:rsidRDefault="00FA6C3B">
            <w:pPr>
              <w:suppressLineNumbers/>
              <w:spacing w:line="100" w:lineRule="atLeast"/>
              <w:jc w:val="center"/>
              <w:rPr>
                <w:bCs/>
                <w:color w:val="00000A"/>
                <w:sz w:val="28"/>
                <w:szCs w:val="28"/>
              </w:rPr>
            </w:pPr>
            <w:r>
              <w:rPr>
                <w:bCs/>
                <w:color w:val="00000A"/>
                <w:sz w:val="28"/>
                <w:szCs w:val="28"/>
              </w:rPr>
              <w:t>9.</w:t>
            </w:r>
          </w:p>
        </w:tc>
        <w:tc>
          <w:tcPr>
            <w:tcW w:w="893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FA6C3B" w:rsidRDefault="00FA6C3B">
            <w:pPr>
              <w:jc w:val="both"/>
              <w:rPr>
                <w:color w:val="00000A"/>
                <w:sz w:val="28"/>
                <w:szCs w:val="28"/>
                <w:lang w:val="ru-RU"/>
              </w:rPr>
            </w:pPr>
            <w:r>
              <w:rPr>
                <w:rFonts w:eastAsia="Arial Unicode MS"/>
                <w:color w:val="00000A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A"/>
                <w:sz w:val="28"/>
                <w:szCs w:val="28"/>
                <w:lang w:val="ru-RU"/>
              </w:rPr>
              <w:t>Направление проекта о внесении изменений в Правила землепользования и застройки Новосельского сельского поселения (с приложением протоколов   публичных слушаний и заключения о результатах публичных слушаний) Главой Новосельского сельского поселения в Думу Старорусского муниципального района</w:t>
            </w:r>
            <w:bookmarkStart w:id="0" w:name="_GoBack"/>
            <w:bookmarkEnd w:id="0"/>
          </w:p>
        </w:tc>
      </w:tr>
    </w:tbl>
    <w:p w:rsidR="00FA6C3B" w:rsidRPr="006B503D" w:rsidRDefault="00FA6C3B">
      <w:pPr>
        <w:rPr>
          <w:lang w:val="ru-RU"/>
        </w:rPr>
      </w:pPr>
    </w:p>
    <w:sectPr w:rsidR="00FA6C3B" w:rsidRPr="006B503D" w:rsidSect="00F4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D78"/>
    <w:rsid w:val="000C5DBD"/>
    <w:rsid w:val="002647E4"/>
    <w:rsid w:val="005310E5"/>
    <w:rsid w:val="005A2792"/>
    <w:rsid w:val="006B503D"/>
    <w:rsid w:val="00734072"/>
    <w:rsid w:val="008A7F17"/>
    <w:rsid w:val="00A32241"/>
    <w:rsid w:val="00A71EFE"/>
    <w:rsid w:val="00B54D78"/>
    <w:rsid w:val="00D02D48"/>
    <w:rsid w:val="00D35CBE"/>
    <w:rsid w:val="00F40B83"/>
    <w:rsid w:val="00F63F1B"/>
    <w:rsid w:val="00F80478"/>
    <w:rsid w:val="00F8730F"/>
    <w:rsid w:val="00FA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03D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B503D"/>
  </w:style>
  <w:style w:type="paragraph" w:styleId="BalloonText">
    <w:name w:val="Balloon Text"/>
    <w:basedOn w:val="Normal"/>
    <w:link w:val="BalloonTextChar"/>
    <w:uiPriority w:val="99"/>
    <w:semiHidden/>
    <w:rsid w:val="00D02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D48"/>
    <w:rPr>
      <w:rFonts w:ascii="Segoe U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3</Pages>
  <Words>648</Words>
  <Characters>3697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я</cp:lastModifiedBy>
  <cp:revision>12</cp:revision>
  <cp:lastPrinted>2017-08-28T10:35:00Z</cp:lastPrinted>
  <dcterms:created xsi:type="dcterms:W3CDTF">2017-06-07T06:34:00Z</dcterms:created>
  <dcterms:modified xsi:type="dcterms:W3CDTF">2019-06-19T11:44:00Z</dcterms:modified>
</cp:coreProperties>
</file>