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31C0F">
              <w:rPr>
                <w:b/>
              </w:rPr>
              <w:t>20</w:t>
            </w:r>
            <w:r w:rsidR="00404D76">
              <w:rPr>
                <w:b/>
              </w:rPr>
              <w:t>.1</w:t>
            </w:r>
            <w:r w:rsidR="008F7070">
              <w:rPr>
                <w:b/>
              </w:rPr>
              <w:t>1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</w:t>
            </w:r>
            <w:r w:rsidR="00D31C0F">
              <w:rPr>
                <w:b/>
              </w:rPr>
              <w:t>60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D31C0F" w:rsidRPr="00EC11AE" w:rsidRDefault="00D31C0F" w:rsidP="00D31C0F">
      <w:pPr>
        <w:pStyle w:val="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</w:p>
    <w:p w:rsidR="00D31C0F" w:rsidRDefault="00D31C0F" w:rsidP="00D31C0F">
      <w:pPr>
        <w:pStyle w:val="ConsPlusNormal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1C0F" w:rsidRPr="00EC11AE" w:rsidRDefault="00D31C0F" w:rsidP="00D31C0F">
      <w:pPr>
        <w:jc w:val="center"/>
        <w:rPr>
          <w:sz w:val="28"/>
          <w:szCs w:val="28"/>
        </w:rPr>
      </w:pPr>
      <w:r w:rsidRPr="00EC11AE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690245" cy="758825"/>
            <wp:effectExtent l="19050" t="0" r="0" b="0"/>
            <wp:docPr id="6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1A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</w:p>
    <w:p w:rsidR="00D31C0F" w:rsidRPr="00EC11AE" w:rsidRDefault="00D31C0F" w:rsidP="00D31C0F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 w:rsidRPr="00EC11AE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D31C0F" w:rsidRPr="00EC11AE" w:rsidRDefault="00D31C0F" w:rsidP="00D31C0F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 w:rsidRPr="00EC11AE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D31C0F" w:rsidRPr="00EC11AE" w:rsidRDefault="00D31C0F" w:rsidP="00D31C0F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 w:rsidRPr="00EC11AE">
        <w:rPr>
          <w:rFonts w:ascii="Times New Roman" w:hAnsi="Times New Roman"/>
          <w:b/>
          <w:sz w:val="28"/>
          <w:szCs w:val="28"/>
        </w:rPr>
        <w:t>Совет депутатов Новосельского сельского поселения</w:t>
      </w:r>
    </w:p>
    <w:p w:rsidR="00D31C0F" w:rsidRPr="00EC11AE" w:rsidRDefault="00D31C0F" w:rsidP="00D31C0F">
      <w:pPr>
        <w:spacing w:before="240"/>
        <w:jc w:val="center"/>
        <w:rPr>
          <w:b/>
          <w:sz w:val="28"/>
          <w:szCs w:val="28"/>
        </w:rPr>
      </w:pPr>
      <w:r w:rsidRPr="00EC11AE">
        <w:rPr>
          <w:b/>
          <w:bCs/>
          <w:sz w:val="28"/>
          <w:szCs w:val="28"/>
        </w:rPr>
        <w:t>РЕШЕНИЕ</w:t>
      </w:r>
    </w:p>
    <w:p w:rsidR="00D31C0F" w:rsidRPr="00EC11AE" w:rsidRDefault="00D31C0F" w:rsidP="00D31C0F">
      <w:pPr>
        <w:jc w:val="center"/>
        <w:rPr>
          <w:sz w:val="28"/>
          <w:szCs w:val="28"/>
        </w:rPr>
      </w:pPr>
      <w:r w:rsidRPr="00EC11AE">
        <w:rPr>
          <w:sz w:val="28"/>
          <w:szCs w:val="28"/>
        </w:rPr>
        <w:t xml:space="preserve">от </w:t>
      </w:r>
      <w:r>
        <w:rPr>
          <w:sz w:val="28"/>
          <w:szCs w:val="28"/>
        </w:rPr>
        <w:t>20.11.2024</w:t>
      </w:r>
      <w:r w:rsidRPr="00EC11A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197</w:t>
      </w:r>
    </w:p>
    <w:p w:rsidR="00D31C0F" w:rsidRPr="00EC11AE" w:rsidRDefault="00D31C0F" w:rsidP="00D31C0F">
      <w:pPr>
        <w:jc w:val="center"/>
        <w:rPr>
          <w:sz w:val="28"/>
          <w:szCs w:val="28"/>
        </w:rPr>
      </w:pPr>
      <w:r w:rsidRPr="00EC11AE">
        <w:rPr>
          <w:sz w:val="28"/>
          <w:szCs w:val="28"/>
        </w:rPr>
        <w:t>п. Новосельский</w:t>
      </w:r>
    </w:p>
    <w:p w:rsidR="00D31C0F" w:rsidRPr="00EC11AE" w:rsidRDefault="00D31C0F" w:rsidP="00D31C0F">
      <w:pPr>
        <w:jc w:val="center"/>
        <w:rPr>
          <w:sz w:val="28"/>
          <w:szCs w:val="28"/>
        </w:rPr>
      </w:pPr>
    </w:p>
    <w:p w:rsidR="00D31C0F" w:rsidRPr="00EC11AE" w:rsidRDefault="00D31C0F" w:rsidP="00D31C0F">
      <w:pPr>
        <w:widowControl w:val="0"/>
        <w:autoSpaceDE w:val="0"/>
        <w:autoSpaceDN w:val="0"/>
        <w:adjustRightInd w:val="0"/>
        <w:ind w:left="426" w:firstLine="540"/>
        <w:jc w:val="center"/>
        <w:rPr>
          <w:b/>
          <w:sz w:val="28"/>
          <w:szCs w:val="28"/>
        </w:rPr>
      </w:pPr>
      <w:r w:rsidRPr="00EC11AE">
        <w:rPr>
          <w:b/>
          <w:sz w:val="28"/>
          <w:szCs w:val="28"/>
        </w:rPr>
        <w:t xml:space="preserve">О выражении согласия населения на преобразование муниципального образования </w:t>
      </w:r>
    </w:p>
    <w:p w:rsidR="00D31C0F" w:rsidRPr="00EC11AE" w:rsidRDefault="00D31C0F" w:rsidP="00D31C0F">
      <w:pPr>
        <w:widowControl w:val="0"/>
        <w:autoSpaceDE w:val="0"/>
        <w:autoSpaceDN w:val="0"/>
        <w:adjustRightInd w:val="0"/>
        <w:ind w:left="426" w:firstLine="540"/>
        <w:jc w:val="center"/>
        <w:rPr>
          <w:b/>
          <w:sz w:val="28"/>
          <w:szCs w:val="28"/>
        </w:rPr>
      </w:pPr>
    </w:p>
    <w:p w:rsidR="00D31C0F" w:rsidRPr="00EC11AE" w:rsidRDefault="00D31C0F" w:rsidP="00D3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1AE">
        <w:rPr>
          <w:sz w:val="28"/>
          <w:szCs w:val="28"/>
        </w:rPr>
        <w:t xml:space="preserve">         </w:t>
      </w:r>
      <w:proofErr w:type="gramStart"/>
      <w:r w:rsidRPr="00EC11AE">
        <w:rPr>
          <w:sz w:val="28"/>
          <w:szCs w:val="28"/>
        </w:rPr>
        <w:t xml:space="preserve">Рассмотрев инициативу Думы Старорусского муниципального района о преобразовании муниципальных образований, входящих в состав территории Старорусского муниципального района: городского поселения город Старая русса, Великосельского сельского поселения, </w:t>
      </w:r>
      <w:proofErr w:type="spellStart"/>
      <w:r w:rsidRPr="00EC11AE">
        <w:rPr>
          <w:sz w:val="28"/>
          <w:szCs w:val="28"/>
        </w:rPr>
        <w:t>Взвадского</w:t>
      </w:r>
      <w:proofErr w:type="spellEnd"/>
      <w:r w:rsidRPr="00EC11AE">
        <w:rPr>
          <w:sz w:val="28"/>
          <w:szCs w:val="28"/>
        </w:rPr>
        <w:t xml:space="preserve"> сельского поселения, </w:t>
      </w:r>
      <w:proofErr w:type="spellStart"/>
      <w:r w:rsidRPr="00EC11AE">
        <w:rPr>
          <w:sz w:val="28"/>
          <w:szCs w:val="28"/>
        </w:rPr>
        <w:t>Залучского</w:t>
      </w:r>
      <w:proofErr w:type="spellEnd"/>
      <w:r w:rsidRPr="00EC11AE">
        <w:rPr>
          <w:sz w:val="28"/>
          <w:szCs w:val="28"/>
        </w:rPr>
        <w:t xml:space="preserve"> сельского поселения, Ивановского сельского поселения, </w:t>
      </w:r>
      <w:proofErr w:type="spellStart"/>
      <w:r w:rsidRPr="00EC11AE">
        <w:rPr>
          <w:sz w:val="28"/>
          <w:szCs w:val="28"/>
        </w:rPr>
        <w:t>Медниковского</w:t>
      </w:r>
      <w:proofErr w:type="spellEnd"/>
      <w:r w:rsidRPr="00EC11AE">
        <w:rPr>
          <w:sz w:val="28"/>
          <w:szCs w:val="28"/>
        </w:rPr>
        <w:t xml:space="preserve"> сельского поселения, </w:t>
      </w:r>
      <w:proofErr w:type="spellStart"/>
      <w:r w:rsidRPr="00EC11AE">
        <w:rPr>
          <w:sz w:val="28"/>
          <w:szCs w:val="28"/>
        </w:rPr>
        <w:t>Наговского</w:t>
      </w:r>
      <w:proofErr w:type="spellEnd"/>
      <w:r w:rsidRPr="00EC11AE">
        <w:rPr>
          <w:sz w:val="28"/>
          <w:szCs w:val="28"/>
        </w:rPr>
        <w:t xml:space="preserve"> сельского поселения, Новосельского сельского поселения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</w:t>
      </w:r>
      <w:proofErr w:type="gramEnd"/>
      <w:r w:rsidRPr="00EC11AE">
        <w:rPr>
          <w:sz w:val="28"/>
          <w:szCs w:val="28"/>
        </w:rPr>
        <w:t xml:space="preserve"> </w:t>
      </w:r>
      <w:proofErr w:type="gramStart"/>
      <w:r w:rsidRPr="00EC11AE">
        <w:rPr>
          <w:sz w:val="28"/>
          <w:szCs w:val="28"/>
        </w:rPr>
        <w:t xml:space="preserve">статусом муниципальной округа, с административным центром в городе Старая Русса, а также результаты публичных слушаний по данному вопросу, проведенных 18 ноября 2024 года, в соответствии с Федеральным законом от 06 октября 2003 года №131-Ф3 «Об общих принципах организации местного самоуправления в Российской Федерации», Уставом Новосельского сельского поселения, Совет депутатов Новосельского сельского поселения </w:t>
      </w:r>
      <w:proofErr w:type="gramEnd"/>
    </w:p>
    <w:p w:rsidR="00D31C0F" w:rsidRPr="00EC11AE" w:rsidRDefault="00D31C0F" w:rsidP="00D3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1AE">
        <w:rPr>
          <w:sz w:val="28"/>
          <w:szCs w:val="28"/>
        </w:rPr>
        <w:lastRenderedPageBreak/>
        <w:t xml:space="preserve">         1. Выразить согласие населения на преобразование муниципального образования Новосельского сельского поселения,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Старая Русса.  </w:t>
      </w:r>
    </w:p>
    <w:p w:rsidR="00D31C0F" w:rsidRPr="00EC11AE" w:rsidRDefault="00D31C0F" w:rsidP="00D3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1AE">
        <w:rPr>
          <w:sz w:val="28"/>
          <w:szCs w:val="28"/>
        </w:rPr>
        <w:t xml:space="preserve">           2. Направить настоящее решение в Думу Старорусского муниципального района</w:t>
      </w:r>
    </w:p>
    <w:p w:rsidR="00D31C0F" w:rsidRPr="00EC11AE" w:rsidRDefault="00D31C0F" w:rsidP="00D3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1AE">
        <w:rPr>
          <w:sz w:val="28"/>
          <w:szCs w:val="28"/>
        </w:rPr>
        <w:t xml:space="preserve">           3. Опубликовать решение в муниципальной газете «Новосельский вестник» и на официальном сайте Новосельского сельского поселения в информационно-коммуникационной сети «Интернет».</w:t>
      </w:r>
    </w:p>
    <w:p w:rsidR="00D31C0F" w:rsidRPr="00EE6120" w:rsidRDefault="00D31C0F" w:rsidP="00D31C0F">
      <w:pPr>
        <w:pStyle w:val="ConsPlusTitle"/>
        <w:widowControl/>
        <w:tabs>
          <w:tab w:val="left" w:pos="567"/>
        </w:tabs>
        <w:ind w:left="851" w:firstLine="567"/>
        <w:jc w:val="both"/>
        <w:rPr>
          <w:b w:val="0"/>
        </w:rPr>
      </w:pPr>
    </w:p>
    <w:p w:rsidR="00D31C0F" w:rsidRPr="00EE6120" w:rsidRDefault="00D31C0F" w:rsidP="00D31C0F">
      <w:pPr>
        <w:pStyle w:val="ConsPlusTitle"/>
        <w:widowControl/>
        <w:tabs>
          <w:tab w:val="left" w:pos="567"/>
        </w:tabs>
        <w:ind w:left="851"/>
      </w:pPr>
    </w:p>
    <w:p w:rsidR="00D31C0F" w:rsidRDefault="00D31C0F" w:rsidP="00D31C0F">
      <w:pPr>
        <w:jc w:val="both"/>
      </w:pPr>
    </w:p>
    <w:p w:rsidR="00D31C0F" w:rsidRDefault="00D31C0F" w:rsidP="00D31C0F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Новосельского сельского поселения, </w:t>
      </w:r>
    </w:p>
    <w:p w:rsidR="00D31C0F" w:rsidRDefault="00D31C0F" w:rsidP="00D31C0F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 Совета </w:t>
      </w:r>
    </w:p>
    <w:p w:rsidR="00D31C0F" w:rsidRDefault="00D31C0F" w:rsidP="00D31C0F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>Новосельского</w:t>
      </w:r>
    </w:p>
    <w:p w:rsidR="00D31C0F" w:rsidRDefault="00D31C0F" w:rsidP="00D31C0F">
      <w:pPr>
        <w:pStyle w:val="ConsPlusNormal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                                                              М. В. Пестрецов</w:t>
      </w:r>
    </w:p>
    <w:p w:rsidR="00D31C0F" w:rsidRDefault="00D31C0F" w:rsidP="002F2ED4">
      <w:pPr>
        <w:jc w:val="both"/>
        <w:rPr>
          <w:sz w:val="27"/>
          <w:szCs w:val="27"/>
        </w:rPr>
      </w:pPr>
    </w:p>
    <w:tbl>
      <w:tblPr>
        <w:tblpPr w:leftFromText="180" w:rightFromText="180" w:vertAnchor="page" w:horzAnchor="margin" w:tblpY="883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2F2ED4" w:rsidTr="002F2ED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F2ED4" w:rsidRDefault="002F2ED4" w:rsidP="002F2ED4">
            <w:pPr>
              <w:rPr>
                <w:b/>
                <w:sz w:val="44"/>
                <w:szCs w:val="44"/>
                <w:lang w:eastAsia="ar-SA"/>
              </w:rPr>
            </w:pPr>
          </w:p>
          <w:p w:rsidR="002F2ED4" w:rsidRDefault="002F2ED4" w:rsidP="002F2ED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F2ED4" w:rsidRDefault="002F2ED4" w:rsidP="002F2ED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F2ED4" w:rsidRDefault="002F2ED4" w:rsidP="002F2ED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2F2ED4" w:rsidRDefault="002F2ED4" w:rsidP="002F2ED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F2ED4" w:rsidRDefault="002F2ED4" w:rsidP="002F2ED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F2ED4" w:rsidRDefault="002F2ED4" w:rsidP="002F2ED4"/>
          <w:p w:rsidR="002F2ED4" w:rsidRDefault="002F2ED4" w:rsidP="002F2ED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F2ED4" w:rsidRDefault="002F2ED4" w:rsidP="002F2ED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F2ED4" w:rsidRDefault="00D31C0F" w:rsidP="002F2ED4">
            <w:r>
              <w:t>20</w:t>
            </w:r>
            <w:r w:rsidR="002F2ED4">
              <w:t>.11.2024 в 1</w:t>
            </w:r>
            <w:r>
              <w:t>5</w:t>
            </w:r>
            <w:r w:rsidR="002F2ED4">
              <w:t>:00 часов</w:t>
            </w:r>
          </w:p>
          <w:p w:rsidR="002F2ED4" w:rsidRDefault="002F2ED4" w:rsidP="002F2ED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F2ED4" w:rsidRDefault="002F2ED4" w:rsidP="002F2ED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F560CF" w:rsidRPr="00D0744A" w:rsidRDefault="00F560CF" w:rsidP="00D5691F">
      <w:pPr>
        <w:tabs>
          <w:tab w:val="left" w:pos="6905"/>
        </w:tabs>
      </w:pPr>
    </w:p>
    <w:sectPr w:rsidR="00F560CF" w:rsidRPr="00D0744A" w:rsidSect="00A90B49">
      <w:headerReference w:type="even" r:id="rId9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D4" w:rsidRDefault="002F2ED4" w:rsidP="0077255B">
      <w:r>
        <w:separator/>
      </w:r>
    </w:p>
  </w:endnote>
  <w:endnote w:type="continuationSeparator" w:id="1">
    <w:p w:rsidR="002F2ED4" w:rsidRDefault="002F2ED4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D4" w:rsidRDefault="002F2ED4" w:rsidP="0077255B">
      <w:r>
        <w:separator/>
      </w:r>
    </w:p>
  </w:footnote>
  <w:footnote w:type="continuationSeparator" w:id="1">
    <w:p w:rsidR="002F2ED4" w:rsidRDefault="002F2ED4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D4" w:rsidRDefault="00411140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F2ED4">
      <w:rPr>
        <w:rStyle w:val="a7"/>
      </w:rPr>
      <w:instrText xml:space="preserve">PAGE  </w:instrText>
    </w:r>
    <w:r>
      <w:fldChar w:fldCharType="end"/>
    </w:r>
  </w:p>
  <w:p w:rsidR="002F2ED4" w:rsidRDefault="002F2ED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44446"/>
    <w:rsid w:val="00060C98"/>
    <w:rsid w:val="00074020"/>
    <w:rsid w:val="00080E12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26CF8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2F2ED4"/>
    <w:rsid w:val="00303185"/>
    <w:rsid w:val="003235E3"/>
    <w:rsid w:val="003433B3"/>
    <w:rsid w:val="003D74E0"/>
    <w:rsid w:val="003F3443"/>
    <w:rsid w:val="003F68A5"/>
    <w:rsid w:val="00404D76"/>
    <w:rsid w:val="00411140"/>
    <w:rsid w:val="00416086"/>
    <w:rsid w:val="00427054"/>
    <w:rsid w:val="00442282"/>
    <w:rsid w:val="00444378"/>
    <w:rsid w:val="00445CEF"/>
    <w:rsid w:val="004519EF"/>
    <w:rsid w:val="00455714"/>
    <w:rsid w:val="00485564"/>
    <w:rsid w:val="004B40DD"/>
    <w:rsid w:val="004F712A"/>
    <w:rsid w:val="00515AC1"/>
    <w:rsid w:val="0052732A"/>
    <w:rsid w:val="00581167"/>
    <w:rsid w:val="005B2312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5B"/>
    <w:rsid w:val="00821EE9"/>
    <w:rsid w:val="008246F3"/>
    <w:rsid w:val="00832135"/>
    <w:rsid w:val="00833398"/>
    <w:rsid w:val="0084415A"/>
    <w:rsid w:val="008569ED"/>
    <w:rsid w:val="008768F5"/>
    <w:rsid w:val="008847C8"/>
    <w:rsid w:val="008947F7"/>
    <w:rsid w:val="008A7B94"/>
    <w:rsid w:val="008C30C5"/>
    <w:rsid w:val="008C57B9"/>
    <w:rsid w:val="008F36C0"/>
    <w:rsid w:val="008F707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86E76"/>
    <w:rsid w:val="009A13DA"/>
    <w:rsid w:val="009D1242"/>
    <w:rsid w:val="009D5A5E"/>
    <w:rsid w:val="009D6CAD"/>
    <w:rsid w:val="009F41AF"/>
    <w:rsid w:val="009F6C25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0C96"/>
    <w:rsid w:val="00AC24B9"/>
    <w:rsid w:val="00B34A14"/>
    <w:rsid w:val="00B358E1"/>
    <w:rsid w:val="00B37282"/>
    <w:rsid w:val="00B43FC7"/>
    <w:rsid w:val="00B46F88"/>
    <w:rsid w:val="00B6221C"/>
    <w:rsid w:val="00B654C0"/>
    <w:rsid w:val="00B679F7"/>
    <w:rsid w:val="00B75CDF"/>
    <w:rsid w:val="00B76555"/>
    <w:rsid w:val="00BA4E32"/>
    <w:rsid w:val="00BA4EE5"/>
    <w:rsid w:val="00BC7000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717D6"/>
    <w:rsid w:val="00C829E0"/>
    <w:rsid w:val="00CA3AA9"/>
    <w:rsid w:val="00CB15EF"/>
    <w:rsid w:val="00CB1D38"/>
    <w:rsid w:val="00CB5B51"/>
    <w:rsid w:val="00CC4396"/>
    <w:rsid w:val="00CF0F37"/>
    <w:rsid w:val="00D0744A"/>
    <w:rsid w:val="00D116A5"/>
    <w:rsid w:val="00D16C63"/>
    <w:rsid w:val="00D2221C"/>
    <w:rsid w:val="00D24864"/>
    <w:rsid w:val="00D31C0F"/>
    <w:rsid w:val="00D35125"/>
    <w:rsid w:val="00D368A9"/>
    <w:rsid w:val="00D45607"/>
    <w:rsid w:val="00D5691F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B49FD"/>
    <w:rsid w:val="00EB5E0E"/>
    <w:rsid w:val="00ED48E5"/>
    <w:rsid w:val="00F07F09"/>
    <w:rsid w:val="00F203EC"/>
    <w:rsid w:val="00F364E7"/>
    <w:rsid w:val="00F50A1F"/>
    <w:rsid w:val="00F53F1F"/>
    <w:rsid w:val="00F560CF"/>
    <w:rsid w:val="00F76E23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No List" w:uiPriority="0"/>
    <w:lsdException w:name="Balloon Text" w:semiHidden="0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1f4">
    <w:name w:val="Цитата1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">
    <w:name w:val="Book Title"/>
    <w:uiPriority w:val="33"/>
    <w:qFormat/>
    <w:rsid w:val="00F560CF"/>
    <w:rPr>
      <w:b/>
      <w:bCs/>
      <w:i/>
      <w:iCs/>
      <w:spacing w:val="5"/>
    </w:rPr>
  </w:style>
  <w:style w:type="paragraph" w:customStyle="1" w:styleId="61">
    <w:name w:val="Абзац списка6"/>
    <w:basedOn w:val="a"/>
    <w:rsid w:val="00F76E23"/>
    <w:pPr>
      <w:ind w:left="720"/>
      <w:contextualSpacing/>
    </w:pPr>
    <w:rPr>
      <w:rFonts w:eastAsia="Calibri"/>
    </w:rPr>
  </w:style>
  <w:style w:type="paragraph" w:customStyle="1" w:styleId="afff0">
    <w:name w:val="Знак"/>
    <w:basedOn w:val="a"/>
    <w:rsid w:val="00F76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Знак1 Знак Знак Знак"/>
    <w:basedOn w:val="a"/>
    <w:rsid w:val="00F76E23"/>
    <w:pPr>
      <w:spacing w:after="60"/>
      <w:ind w:firstLine="709"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073-B515-4651-85F0-A235C04A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41</cp:revision>
  <cp:lastPrinted>2024-10-02T07:21:00Z</cp:lastPrinted>
  <dcterms:created xsi:type="dcterms:W3CDTF">2024-02-06T06:58:00Z</dcterms:created>
  <dcterms:modified xsi:type="dcterms:W3CDTF">2024-11-20T11:59:00Z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