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701" w:type="dxa"/>
        <w:tblLayout w:type="fixed"/>
        <w:tblLook w:val="04A0"/>
      </w:tblPr>
      <w:tblGrid>
        <w:gridCol w:w="11090"/>
        <w:gridCol w:w="4611"/>
      </w:tblGrid>
      <w:tr w:rsidR="00F82399" w:rsidTr="00F82399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B358E1">
              <w:rPr>
                <w:b/>
              </w:rPr>
              <w:t>1</w:t>
            </w:r>
            <w:r w:rsidR="003414E5">
              <w:rPr>
                <w:b/>
              </w:rPr>
              <w:t>3</w:t>
            </w:r>
            <w:r>
              <w:rPr>
                <w:b/>
              </w:rPr>
              <w:t>.0</w:t>
            </w:r>
            <w:r w:rsidR="00B358E1">
              <w:rPr>
                <w:b/>
              </w:rPr>
              <w:t>5</w:t>
            </w:r>
            <w:r>
              <w:rPr>
                <w:b/>
              </w:rPr>
              <w:t xml:space="preserve">.2024 № </w:t>
            </w:r>
            <w:r w:rsidR="00B358E1">
              <w:rPr>
                <w:b/>
              </w:rPr>
              <w:t>2</w:t>
            </w:r>
            <w:r w:rsidR="003414E5">
              <w:rPr>
                <w:b/>
              </w:rPr>
              <w:t>0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3414E5" w:rsidRPr="005671A2" w:rsidRDefault="003414E5" w:rsidP="003414E5">
      <w:pPr>
        <w:jc w:val="center"/>
      </w:pPr>
      <w:r>
        <w:rPr>
          <w:noProof/>
        </w:rPr>
        <w:drawing>
          <wp:inline distT="0" distB="0" distL="0" distR="0">
            <wp:extent cx="972820" cy="8756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875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3414E5" w:rsidRPr="00410496" w:rsidRDefault="003414E5" w:rsidP="003414E5">
      <w:pPr>
        <w:jc w:val="center"/>
        <w:rPr>
          <w:b/>
          <w:sz w:val="28"/>
          <w:szCs w:val="28"/>
        </w:rPr>
      </w:pPr>
      <w:r w:rsidRPr="00410496">
        <w:rPr>
          <w:b/>
          <w:sz w:val="28"/>
          <w:szCs w:val="28"/>
        </w:rPr>
        <w:t>Российская Федерация</w:t>
      </w:r>
    </w:p>
    <w:p w:rsidR="003414E5" w:rsidRPr="00410496" w:rsidRDefault="003414E5" w:rsidP="003414E5">
      <w:pPr>
        <w:jc w:val="center"/>
        <w:rPr>
          <w:b/>
          <w:sz w:val="28"/>
          <w:szCs w:val="28"/>
        </w:rPr>
      </w:pPr>
      <w:r w:rsidRPr="00410496">
        <w:rPr>
          <w:b/>
          <w:sz w:val="28"/>
          <w:szCs w:val="28"/>
        </w:rPr>
        <w:t>Новгородская область Старорусский район</w:t>
      </w:r>
    </w:p>
    <w:p w:rsidR="003414E5" w:rsidRPr="00410496" w:rsidRDefault="003414E5" w:rsidP="00341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</w:t>
      </w:r>
      <w:r w:rsidRPr="00410496">
        <w:rPr>
          <w:b/>
          <w:sz w:val="28"/>
          <w:szCs w:val="28"/>
        </w:rPr>
        <w:t>ского сельского поселения</w:t>
      </w:r>
    </w:p>
    <w:p w:rsidR="003414E5" w:rsidRPr="007D2BA7" w:rsidRDefault="003414E5" w:rsidP="003414E5">
      <w:pPr>
        <w:jc w:val="center"/>
        <w:rPr>
          <w:sz w:val="20"/>
          <w:szCs w:val="20"/>
        </w:rPr>
      </w:pPr>
    </w:p>
    <w:p w:rsidR="003414E5" w:rsidRPr="00B328ED" w:rsidRDefault="003414E5" w:rsidP="003414E5">
      <w:pPr>
        <w:jc w:val="center"/>
        <w:rPr>
          <w:b/>
          <w:sz w:val="32"/>
          <w:szCs w:val="32"/>
        </w:rPr>
      </w:pPr>
      <w:proofErr w:type="gramStart"/>
      <w:r w:rsidRPr="00B328ED">
        <w:rPr>
          <w:b/>
          <w:sz w:val="32"/>
          <w:szCs w:val="32"/>
        </w:rPr>
        <w:t>П</w:t>
      </w:r>
      <w:proofErr w:type="gramEnd"/>
      <w:r w:rsidRPr="00B328ED">
        <w:rPr>
          <w:b/>
          <w:sz w:val="32"/>
          <w:szCs w:val="32"/>
        </w:rPr>
        <w:t xml:space="preserve"> О С Т А Н О В Л Е Н И Е</w:t>
      </w:r>
    </w:p>
    <w:p w:rsidR="003414E5" w:rsidRPr="0012087E" w:rsidRDefault="003414E5" w:rsidP="003414E5"/>
    <w:p w:rsidR="003414E5" w:rsidRPr="00B328ED" w:rsidRDefault="003414E5" w:rsidP="00341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328E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13</w:t>
      </w:r>
      <w:r w:rsidRPr="00B328E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05.2024</w:t>
      </w:r>
      <w:r w:rsidRPr="00B328E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90</w:t>
      </w:r>
    </w:p>
    <w:p w:rsidR="003414E5" w:rsidRPr="00F71840" w:rsidRDefault="003414E5" w:rsidP="003414E5">
      <w:pPr>
        <w:jc w:val="center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3414E5" w:rsidRPr="007C552E" w:rsidRDefault="003414E5" w:rsidP="003414E5">
      <w:pPr>
        <w:jc w:val="center"/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10314"/>
      </w:tblGrid>
      <w:tr w:rsidR="003414E5" w:rsidRPr="00C04E8C" w:rsidTr="00656E43">
        <w:trPr>
          <w:trHeight w:val="449"/>
        </w:trPr>
        <w:tc>
          <w:tcPr>
            <w:tcW w:w="10314" w:type="dxa"/>
            <w:shd w:val="clear" w:color="auto" w:fill="auto"/>
          </w:tcPr>
          <w:p w:rsidR="003414E5" w:rsidRPr="00C04E8C" w:rsidRDefault="003414E5" w:rsidP="00656E43">
            <w:pPr>
              <w:jc w:val="center"/>
              <w:rPr>
                <w:b/>
                <w:bCs/>
                <w:sz w:val="28"/>
                <w:szCs w:val="28"/>
              </w:rPr>
            </w:pPr>
            <w:r w:rsidRPr="00C04E8C">
              <w:rPr>
                <w:b/>
                <w:bCs/>
                <w:sz w:val="28"/>
                <w:szCs w:val="28"/>
              </w:rPr>
              <w:t>О назначении публичных слушаний</w:t>
            </w:r>
          </w:p>
        </w:tc>
      </w:tr>
    </w:tbl>
    <w:p w:rsidR="003414E5" w:rsidRPr="007C552E" w:rsidRDefault="003414E5" w:rsidP="003414E5">
      <w:pPr>
        <w:rPr>
          <w:rFonts w:cs="Courier New"/>
          <w:sz w:val="32"/>
          <w:szCs w:val="32"/>
        </w:rPr>
      </w:pPr>
    </w:p>
    <w:p w:rsidR="003414E5" w:rsidRPr="00B328ED" w:rsidRDefault="003414E5" w:rsidP="003414E5">
      <w:pPr>
        <w:ind w:firstLine="54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Руководствуясь Положением</w:t>
      </w:r>
      <w:r w:rsidRPr="0054388C">
        <w:rPr>
          <w:b/>
          <w:bCs/>
          <w:sz w:val="28"/>
          <w:szCs w:val="28"/>
        </w:rPr>
        <w:t xml:space="preserve"> </w:t>
      </w:r>
      <w:r w:rsidRPr="0054388C">
        <w:rPr>
          <w:bCs/>
          <w:sz w:val="28"/>
          <w:szCs w:val="28"/>
        </w:rPr>
        <w:t xml:space="preserve">о  порядке организации и проведения  публичных слушаний на территории </w:t>
      </w:r>
      <w:r>
        <w:rPr>
          <w:bCs/>
          <w:sz w:val="28"/>
          <w:szCs w:val="28"/>
        </w:rPr>
        <w:t>Новосельского</w:t>
      </w:r>
      <w:r w:rsidRPr="0054388C">
        <w:rPr>
          <w:bCs/>
          <w:sz w:val="28"/>
          <w:szCs w:val="28"/>
        </w:rPr>
        <w:t xml:space="preserve"> сельского поселения</w:t>
      </w:r>
      <w:r w:rsidRPr="00B328ED">
        <w:rPr>
          <w:rFonts w:cs="Courier New"/>
          <w:sz w:val="28"/>
          <w:szCs w:val="28"/>
        </w:rPr>
        <w:t xml:space="preserve">, </w:t>
      </w:r>
      <w:r w:rsidRPr="00B328ED">
        <w:rPr>
          <w:sz w:val="28"/>
          <w:szCs w:val="28"/>
        </w:rPr>
        <w:t>утвержденного</w:t>
      </w:r>
      <w:r>
        <w:rPr>
          <w:sz w:val="28"/>
          <w:szCs w:val="28"/>
        </w:rPr>
        <w:t xml:space="preserve"> решением  Совета депутатов</w:t>
      </w:r>
      <w:r w:rsidRPr="00B328E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Новосельского</w:t>
      </w:r>
      <w:r w:rsidRPr="00B328E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25.03.2011 № 46</w:t>
      </w:r>
      <w:r w:rsidRPr="00B328ED">
        <w:rPr>
          <w:sz w:val="28"/>
          <w:szCs w:val="28"/>
        </w:rPr>
        <w:t xml:space="preserve">, Администрация </w:t>
      </w:r>
      <w:r>
        <w:rPr>
          <w:bCs/>
          <w:sz w:val="28"/>
          <w:szCs w:val="28"/>
        </w:rPr>
        <w:t>Новосельского</w:t>
      </w:r>
      <w:r w:rsidRPr="00B328ED">
        <w:rPr>
          <w:sz w:val="28"/>
          <w:szCs w:val="28"/>
        </w:rPr>
        <w:t xml:space="preserve"> сельского поселения    </w:t>
      </w:r>
      <w:r w:rsidRPr="00B328ED">
        <w:rPr>
          <w:b/>
          <w:sz w:val="28"/>
          <w:szCs w:val="28"/>
        </w:rPr>
        <w:t>ПОСТАНОВЛЯЕТ:</w:t>
      </w:r>
    </w:p>
    <w:p w:rsidR="003414E5" w:rsidRDefault="003414E5" w:rsidP="003414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CD1">
        <w:rPr>
          <w:sz w:val="28"/>
          <w:szCs w:val="28"/>
        </w:rPr>
        <w:t xml:space="preserve">1. </w:t>
      </w:r>
      <w:r>
        <w:rPr>
          <w:sz w:val="28"/>
          <w:szCs w:val="28"/>
        </w:rPr>
        <w:t>Назначить на  23 мая 2024 года на 15.00 проведение публичных слушаний по вопросу внесения изменений в региональный проект «Модернизация первичного звена здравоохранения» в части необходимости установки быстровозводимой модульной конструкции в п. Новосельский .</w:t>
      </w:r>
    </w:p>
    <w:p w:rsidR="003414E5" w:rsidRPr="00626E2E" w:rsidRDefault="003414E5" w:rsidP="003414E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26E2E">
        <w:rPr>
          <w:bCs/>
          <w:sz w:val="28"/>
          <w:szCs w:val="28"/>
        </w:rPr>
        <w:t xml:space="preserve">        </w:t>
      </w:r>
      <w:r w:rsidRPr="00626E2E">
        <w:rPr>
          <w:rFonts w:cs="Mangal"/>
          <w:kern w:val="1"/>
          <w:sz w:val="28"/>
          <w:szCs w:val="28"/>
          <w:lang w:bidi="hi-IN"/>
        </w:rPr>
        <w:t xml:space="preserve">2. Провести публичные слушания </w:t>
      </w:r>
      <w:r w:rsidRPr="00626E2E">
        <w:rPr>
          <w:kern w:val="1"/>
          <w:sz w:val="28"/>
          <w:szCs w:val="28"/>
          <w:lang w:bidi="hi-IN"/>
        </w:rPr>
        <w:t>в МАУК «</w:t>
      </w:r>
      <w:r>
        <w:rPr>
          <w:kern w:val="1"/>
          <w:sz w:val="28"/>
          <w:szCs w:val="28"/>
          <w:lang w:bidi="hi-IN"/>
        </w:rPr>
        <w:t>Новосель</w:t>
      </w:r>
      <w:r w:rsidRPr="00626E2E">
        <w:rPr>
          <w:kern w:val="1"/>
          <w:sz w:val="28"/>
          <w:szCs w:val="28"/>
          <w:lang w:bidi="hi-IN"/>
        </w:rPr>
        <w:t xml:space="preserve">ский сельский Дом Культуры» по адресу: </w:t>
      </w:r>
      <w:r w:rsidRPr="00626E2E">
        <w:rPr>
          <w:bCs/>
          <w:sz w:val="28"/>
          <w:szCs w:val="28"/>
        </w:rPr>
        <w:t xml:space="preserve">Новгородская область, Старорусский район, </w:t>
      </w:r>
      <w:r>
        <w:rPr>
          <w:bCs/>
          <w:sz w:val="28"/>
          <w:szCs w:val="28"/>
        </w:rPr>
        <w:t>п. Новосельский</w:t>
      </w:r>
      <w:r w:rsidRPr="00626E2E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Алексеева</w:t>
      </w:r>
      <w:r w:rsidRPr="00626E2E">
        <w:rPr>
          <w:bCs/>
          <w:sz w:val="28"/>
          <w:szCs w:val="28"/>
        </w:rPr>
        <w:t xml:space="preserve">, д. </w:t>
      </w:r>
      <w:r>
        <w:rPr>
          <w:bCs/>
          <w:sz w:val="28"/>
          <w:szCs w:val="28"/>
        </w:rPr>
        <w:t>3</w:t>
      </w:r>
      <w:r w:rsidRPr="00626E2E">
        <w:rPr>
          <w:bCs/>
          <w:sz w:val="28"/>
          <w:szCs w:val="28"/>
        </w:rPr>
        <w:t>а.</w:t>
      </w:r>
    </w:p>
    <w:p w:rsidR="003414E5" w:rsidRPr="00EA17D2" w:rsidRDefault="003414E5" w:rsidP="003414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17D2">
        <w:rPr>
          <w:bCs/>
          <w:sz w:val="28"/>
          <w:szCs w:val="28"/>
        </w:rPr>
        <w:lastRenderedPageBreak/>
        <w:t xml:space="preserve">         </w:t>
      </w:r>
      <w:r w:rsidRPr="00EA17D2">
        <w:rPr>
          <w:sz w:val="28"/>
          <w:szCs w:val="28"/>
        </w:rPr>
        <w:t>3. Назначить председа</w:t>
      </w:r>
      <w:r>
        <w:rPr>
          <w:sz w:val="28"/>
          <w:szCs w:val="28"/>
        </w:rPr>
        <w:t xml:space="preserve">телем публичных </w:t>
      </w:r>
      <w:proofErr w:type="gramStart"/>
      <w:r>
        <w:rPr>
          <w:sz w:val="28"/>
          <w:szCs w:val="28"/>
        </w:rPr>
        <w:t xml:space="preserve">слушаний </w:t>
      </w:r>
      <w:r w:rsidRPr="00EA17D2">
        <w:rPr>
          <w:sz w:val="28"/>
          <w:szCs w:val="28"/>
        </w:rPr>
        <w:t xml:space="preserve"> заместителя Главы адм</w:t>
      </w:r>
      <w:r>
        <w:rPr>
          <w:sz w:val="28"/>
          <w:szCs w:val="28"/>
        </w:rPr>
        <w:t>инистрации сельского поселения</w:t>
      </w:r>
      <w:proofErr w:type="gramEnd"/>
      <w:r>
        <w:rPr>
          <w:sz w:val="28"/>
          <w:szCs w:val="28"/>
        </w:rPr>
        <w:t xml:space="preserve">  А. В. Кикибуш</w:t>
      </w:r>
      <w:r w:rsidRPr="00EA17D2">
        <w:rPr>
          <w:sz w:val="28"/>
          <w:szCs w:val="28"/>
        </w:rPr>
        <w:t xml:space="preserve">, заместителем председателя публичных слушаний - главного </w:t>
      </w:r>
      <w:r>
        <w:rPr>
          <w:sz w:val="28"/>
          <w:szCs w:val="28"/>
        </w:rPr>
        <w:t xml:space="preserve">специалиста </w:t>
      </w:r>
      <w:r w:rsidRPr="00EA17D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сельского поселения О. В. Кольцову</w:t>
      </w:r>
      <w:r w:rsidRPr="00EA17D2">
        <w:rPr>
          <w:sz w:val="28"/>
          <w:szCs w:val="28"/>
        </w:rPr>
        <w:t xml:space="preserve">, секретарём публичных слушаний - </w:t>
      </w:r>
      <w:r>
        <w:rPr>
          <w:sz w:val="28"/>
          <w:szCs w:val="28"/>
        </w:rPr>
        <w:t>ведущего</w:t>
      </w:r>
      <w:r w:rsidRPr="00EA17D2">
        <w:rPr>
          <w:sz w:val="28"/>
          <w:szCs w:val="28"/>
        </w:rPr>
        <w:t xml:space="preserve"> </w:t>
      </w:r>
      <w:r w:rsidRPr="00626E2E">
        <w:rPr>
          <w:sz w:val="28"/>
          <w:szCs w:val="28"/>
        </w:rPr>
        <w:t>специалиста А</w:t>
      </w:r>
      <w:r w:rsidRPr="00626E2E">
        <w:rPr>
          <w:sz w:val="28"/>
          <w:szCs w:val="28"/>
        </w:rPr>
        <w:t>д</w:t>
      </w:r>
      <w:r w:rsidRPr="00626E2E"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>сельского поселения О. И. Лосеву</w:t>
      </w:r>
      <w:r w:rsidRPr="00EA17D2">
        <w:rPr>
          <w:sz w:val="28"/>
          <w:szCs w:val="28"/>
        </w:rPr>
        <w:t>.</w:t>
      </w:r>
    </w:p>
    <w:p w:rsidR="003414E5" w:rsidRDefault="003414E5" w:rsidP="003414E5">
      <w:pPr>
        <w:pStyle w:val="17"/>
        <w:spacing w:line="100" w:lineRule="atLeast"/>
        <w:ind w:firstLine="720"/>
      </w:pPr>
      <w:r>
        <w:rPr>
          <w:color w:val="000000"/>
        </w:rPr>
        <w:t>4. Комиссии обеспечить н</w:t>
      </w:r>
      <w:r>
        <w:t>аправление сообщений о проведении пу</w:t>
      </w:r>
      <w:r>
        <w:t>б</w:t>
      </w:r>
      <w:r>
        <w:t>личных слушаний с указанием даты, времени, места их проведения, времени и места предварительного ознакомления с соответствующей информацией и документацией, сроков начала и окончания приема рекомендаций и предл</w:t>
      </w:r>
      <w:r>
        <w:t>о</w:t>
      </w:r>
      <w:r>
        <w:t>жений по вопросу публичных слушаний, наименования и места нахождения органа, принимающего рекомендации и предложения.</w:t>
      </w:r>
    </w:p>
    <w:p w:rsidR="003414E5" w:rsidRPr="00FE0176" w:rsidRDefault="003414E5" w:rsidP="003414E5">
      <w:pPr>
        <w:spacing w:line="360" w:lineRule="atLeast"/>
        <w:ind w:firstLine="720"/>
        <w:jc w:val="both"/>
      </w:pPr>
      <w:r w:rsidRPr="00EA17D2">
        <w:rPr>
          <w:sz w:val="28"/>
        </w:rPr>
        <w:t xml:space="preserve">5. </w:t>
      </w:r>
      <w:r w:rsidRPr="00EA17D2">
        <w:rPr>
          <w:rStyle w:val="2a"/>
          <w:bCs/>
          <w:sz w:val="28"/>
          <w:szCs w:val="28"/>
          <w:lang w:bidi="hi-IN"/>
        </w:rPr>
        <w:t>Рекомендовать гражданам, заинтересованным органам и организац</w:t>
      </w:r>
      <w:r w:rsidRPr="00EA17D2">
        <w:rPr>
          <w:rStyle w:val="2a"/>
          <w:bCs/>
          <w:sz w:val="28"/>
          <w:szCs w:val="28"/>
          <w:lang w:bidi="hi-IN"/>
        </w:rPr>
        <w:t>и</w:t>
      </w:r>
      <w:r w:rsidRPr="00EA17D2">
        <w:rPr>
          <w:rStyle w:val="2a"/>
          <w:bCs/>
          <w:sz w:val="28"/>
          <w:szCs w:val="28"/>
          <w:lang w:bidi="hi-IN"/>
        </w:rPr>
        <w:t>ям  направлять имеющиеся у них предложения по вопросу публичных сл</w:t>
      </w:r>
      <w:r w:rsidRPr="00EA17D2">
        <w:rPr>
          <w:rStyle w:val="2a"/>
          <w:bCs/>
          <w:sz w:val="28"/>
          <w:szCs w:val="28"/>
          <w:lang w:bidi="hi-IN"/>
        </w:rPr>
        <w:t>у</w:t>
      </w:r>
      <w:r w:rsidRPr="00EA17D2">
        <w:rPr>
          <w:rStyle w:val="2a"/>
          <w:bCs/>
          <w:sz w:val="28"/>
          <w:szCs w:val="28"/>
          <w:lang w:bidi="hi-IN"/>
        </w:rPr>
        <w:t>шаний со дня официального опубликования настоящего постановления в Ад</w:t>
      </w:r>
      <w:r>
        <w:rPr>
          <w:rStyle w:val="2a"/>
          <w:bCs/>
          <w:sz w:val="28"/>
          <w:szCs w:val="28"/>
          <w:lang w:bidi="hi-IN"/>
        </w:rPr>
        <w:t>министрацию Новосельского сельского поселения</w:t>
      </w:r>
      <w:r w:rsidRPr="00EA17D2">
        <w:rPr>
          <w:rStyle w:val="2a"/>
          <w:bCs/>
          <w:sz w:val="28"/>
          <w:szCs w:val="28"/>
          <w:lang w:bidi="hi-IN"/>
        </w:rPr>
        <w:t xml:space="preserve"> по а</w:t>
      </w:r>
      <w:r>
        <w:rPr>
          <w:rStyle w:val="2a"/>
          <w:bCs/>
          <w:sz w:val="28"/>
          <w:szCs w:val="28"/>
          <w:lang w:bidi="hi-IN"/>
        </w:rPr>
        <w:t>дресу: Новгородская область, Старор</w:t>
      </w:r>
      <w:r w:rsidRPr="00EA17D2">
        <w:rPr>
          <w:rStyle w:val="2a"/>
          <w:bCs/>
          <w:sz w:val="28"/>
          <w:szCs w:val="28"/>
          <w:lang w:bidi="hi-IN"/>
        </w:rPr>
        <w:t>усс</w:t>
      </w:r>
      <w:r>
        <w:rPr>
          <w:rStyle w:val="2a"/>
          <w:bCs/>
          <w:sz w:val="28"/>
          <w:szCs w:val="28"/>
          <w:lang w:bidi="hi-IN"/>
        </w:rPr>
        <w:t>кий район</w:t>
      </w:r>
      <w:r w:rsidRPr="00EA17D2">
        <w:rPr>
          <w:rStyle w:val="2a"/>
          <w:bCs/>
          <w:sz w:val="28"/>
          <w:szCs w:val="28"/>
          <w:lang w:bidi="hi-IN"/>
        </w:rPr>
        <w:t xml:space="preserve">, </w:t>
      </w:r>
      <w:r>
        <w:rPr>
          <w:rStyle w:val="2a"/>
          <w:bCs/>
          <w:sz w:val="28"/>
          <w:szCs w:val="28"/>
          <w:lang w:bidi="hi-IN"/>
        </w:rPr>
        <w:t xml:space="preserve">п. Новосельский, ул. Алексеева, д. 2. </w:t>
      </w:r>
    </w:p>
    <w:p w:rsidR="003414E5" w:rsidRDefault="003414E5" w:rsidP="003414E5">
      <w:pPr>
        <w:pStyle w:val="17"/>
        <w:spacing w:line="100" w:lineRule="atLeast"/>
        <w:ind w:firstLine="720"/>
      </w:pPr>
      <w:r>
        <w:t xml:space="preserve">6. Опубликовать настоящее постановление в газете «Новосельский вестник» и </w:t>
      </w:r>
      <w:r w:rsidRPr="007D2BA7">
        <w:t xml:space="preserve">на официальном сайте Администрации поселения в информационно-телекоммуникационной сети </w:t>
      </w:r>
      <w:r>
        <w:t xml:space="preserve">«Интернет» </w:t>
      </w:r>
      <w:r w:rsidRPr="00B328ED">
        <w:t xml:space="preserve"> </w:t>
      </w:r>
      <w:r>
        <w:t xml:space="preserve">не </w:t>
      </w:r>
      <w:r w:rsidRPr="00AA04C8">
        <w:t xml:space="preserve">позднее </w:t>
      </w:r>
      <w:r>
        <w:t>13.05</w:t>
      </w:r>
      <w:r w:rsidRPr="00AA04C8">
        <w:t>.202</w:t>
      </w:r>
      <w:r>
        <w:t>4</w:t>
      </w:r>
      <w:r w:rsidRPr="00AA04C8">
        <w:t xml:space="preserve"> г</w:t>
      </w:r>
      <w:r>
        <w:t>ода</w:t>
      </w:r>
      <w:r w:rsidRPr="00AA04C8">
        <w:t>.</w:t>
      </w:r>
      <w:r>
        <w:t xml:space="preserve">   </w:t>
      </w:r>
    </w:p>
    <w:p w:rsidR="003414E5" w:rsidRPr="00E35970" w:rsidRDefault="003414E5" w:rsidP="003414E5">
      <w:pPr>
        <w:pStyle w:val="17"/>
        <w:spacing w:line="100" w:lineRule="atLeast"/>
        <w:ind w:firstLine="720"/>
      </w:pPr>
      <w:r>
        <w:t xml:space="preserve">              </w:t>
      </w:r>
    </w:p>
    <w:p w:rsidR="003414E5" w:rsidRDefault="003414E5" w:rsidP="003414E5">
      <w:pPr>
        <w:rPr>
          <w:rFonts w:cs="Arial"/>
        </w:rPr>
      </w:pPr>
      <w:r>
        <w:rPr>
          <w:rFonts w:cs="Arial"/>
          <w:b/>
          <w:sz w:val="28"/>
          <w:szCs w:val="28"/>
        </w:rPr>
        <w:t>Глава администрации                                   М.В. Пестрецов</w:t>
      </w:r>
    </w:p>
    <w:p w:rsidR="00A90B49" w:rsidRPr="000B0A08" w:rsidRDefault="00A90B49" w:rsidP="00A90B49">
      <w:pPr>
        <w:pStyle w:val="af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90B49" w:rsidRDefault="00A90B49" w:rsidP="00A90B49"/>
    <w:p w:rsidR="00A90B49" w:rsidRDefault="00A90B49" w:rsidP="00A90B49"/>
    <w:p w:rsidR="00A90B49" w:rsidRDefault="00A90B49" w:rsidP="00A90B49"/>
    <w:p w:rsidR="00A90B49" w:rsidRDefault="00A90B49" w:rsidP="00A90B49"/>
    <w:p w:rsidR="00A90B49" w:rsidRDefault="00A90B49" w:rsidP="00A90B49"/>
    <w:p w:rsidR="00A90B49" w:rsidRDefault="00A90B49" w:rsidP="00A90B49"/>
    <w:p w:rsidR="00A90B49" w:rsidRDefault="00A90B49" w:rsidP="00A90B49"/>
    <w:p w:rsidR="00A90B49" w:rsidRDefault="00A90B49" w:rsidP="00A90B49"/>
    <w:tbl>
      <w:tblPr>
        <w:tblpPr w:leftFromText="180" w:rightFromText="180" w:vertAnchor="page" w:horzAnchor="margin" w:tblpY="7953"/>
        <w:tblW w:w="15340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4"/>
        <w:gridCol w:w="4515"/>
        <w:gridCol w:w="5501"/>
      </w:tblGrid>
      <w:tr w:rsidR="00A90B49" w:rsidTr="003414E5">
        <w:trPr>
          <w:trHeight w:val="2655"/>
        </w:trPr>
        <w:tc>
          <w:tcPr>
            <w:tcW w:w="5324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A90B49" w:rsidRDefault="00A90B49" w:rsidP="00A90B49">
            <w:pPr>
              <w:rPr>
                <w:b/>
                <w:sz w:val="44"/>
                <w:szCs w:val="44"/>
                <w:lang w:eastAsia="ar-SA"/>
              </w:rPr>
            </w:pPr>
          </w:p>
          <w:p w:rsidR="00A90B49" w:rsidRDefault="00A90B49" w:rsidP="00A90B4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A90B49" w:rsidRDefault="00A90B49" w:rsidP="00A90B49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15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A90B49" w:rsidRDefault="00A90B49" w:rsidP="00A90B49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A90B49" w:rsidRDefault="00A90B49" w:rsidP="00A90B49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A90B49" w:rsidRDefault="00A90B49" w:rsidP="00A90B49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A90B49" w:rsidRDefault="00A90B49" w:rsidP="00A90B49"/>
          <w:p w:rsidR="00A90B49" w:rsidRDefault="00A90B49" w:rsidP="00A90B49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01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A90B49" w:rsidRDefault="00A90B49" w:rsidP="00A90B49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A90B49" w:rsidRDefault="00B358E1" w:rsidP="00A90B49">
            <w:r>
              <w:t>1</w:t>
            </w:r>
            <w:r w:rsidR="00BE0641">
              <w:t>6</w:t>
            </w:r>
            <w:r w:rsidR="00A90B49">
              <w:t>.0</w:t>
            </w:r>
            <w:r>
              <w:t>5</w:t>
            </w:r>
            <w:r w:rsidR="00A90B49">
              <w:t xml:space="preserve">.2024 в </w:t>
            </w:r>
            <w:r w:rsidR="00BE0641">
              <w:t>14</w:t>
            </w:r>
            <w:r w:rsidR="007633EB">
              <w:t>:</w:t>
            </w:r>
            <w:r>
              <w:t>45</w:t>
            </w:r>
            <w:r w:rsidR="007633EB">
              <w:t xml:space="preserve"> </w:t>
            </w:r>
            <w:r w:rsidR="00A90B49">
              <w:t>часов</w:t>
            </w:r>
          </w:p>
          <w:p w:rsidR="00A90B49" w:rsidRDefault="00A90B49" w:rsidP="00A90B49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A90B49" w:rsidRDefault="00A90B49" w:rsidP="00A90B49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A90B49" w:rsidRDefault="00A90B49" w:rsidP="00A90B49"/>
    <w:sectPr w:rsidR="00A90B49" w:rsidSect="00A90B49">
      <w:headerReference w:type="even" r:id="rId9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85" w:rsidRDefault="00280385" w:rsidP="0077255B">
      <w:r>
        <w:separator/>
      </w:r>
    </w:p>
  </w:endnote>
  <w:endnote w:type="continuationSeparator" w:id="1">
    <w:p w:rsidR="00280385" w:rsidRDefault="00280385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85" w:rsidRDefault="00280385" w:rsidP="0077255B">
      <w:r>
        <w:separator/>
      </w:r>
    </w:p>
  </w:footnote>
  <w:footnote w:type="continuationSeparator" w:id="1">
    <w:p w:rsidR="00280385" w:rsidRDefault="00280385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85" w:rsidRDefault="00A32E96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280385">
      <w:rPr>
        <w:rStyle w:val="a7"/>
      </w:rPr>
      <w:instrText xml:space="preserve">PAGE  </w:instrText>
    </w:r>
    <w:r>
      <w:fldChar w:fldCharType="end"/>
    </w:r>
  </w:p>
  <w:p w:rsidR="00280385" w:rsidRDefault="0028038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9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6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924F7"/>
    <w:multiLevelType w:val="hybridMultilevel"/>
    <w:tmpl w:val="B3566BEE"/>
    <w:lvl w:ilvl="0" w:tplc="EF482C38">
      <w:numFmt w:val="bullet"/>
      <w:lvlText w:val="-"/>
      <w:lvlJc w:val="left"/>
      <w:pPr>
        <w:ind w:left="101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AA2A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34948C94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6F3CD6F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96A57EA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92A6D0E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4770F234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70C46DF2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41887C86">
      <w:numFmt w:val="bullet"/>
      <w:lvlText w:val="•"/>
      <w:lvlJc w:val="left"/>
      <w:pPr>
        <w:ind w:left="7672" w:hanging="343"/>
      </w:pPr>
      <w:rPr>
        <w:rFonts w:hint="default"/>
        <w:lang w:val="ru-RU" w:eastAsia="en-US" w:bidi="ar-SA"/>
      </w:rPr>
    </w:lvl>
  </w:abstractNum>
  <w:abstractNum w:abstractNumId="20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1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2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8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1"/>
  </w:num>
  <w:num w:numId="3">
    <w:abstractNumId w:val="2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9"/>
  </w:num>
  <w:num w:numId="8">
    <w:abstractNumId w:val="8"/>
  </w:num>
  <w:num w:numId="9">
    <w:abstractNumId w:val="1"/>
  </w:num>
  <w:num w:numId="10">
    <w:abstractNumId w:val="0"/>
  </w:num>
  <w:num w:numId="11">
    <w:abstractNumId w:val="24"/>
  </w:num>
  <w:num w:numId="12">
    <w:abstractNumId w:val="5"/>
  </w:num>
  <w:num w:numId="13">
    <w:abstractNumId w:val="4"/>
    <w:lvlOverride w:ilvl="0">
      <w:startOverride w:val="8"/>
    </w:lvlOverride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8"/>
  </w:num>
  <w:num w:numId="23">
    <w:abstractNumId w:val="14"/>
  </w:num>
  <w:num w:numId="24">
    <w:abstractNumId w:val="29"/>
  </w:num>
  <w:num w:numId="25">
    <w:abstractNumId w:val="22"/>
  </w:num>
  <w:num w:numId="26">
    <w:abstractNumId w:val="27"/>
  </w:num>
  <w:num w:numId="2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8"/>
  </w:num>
  <w:num w:numId="30">
    <w:abstractNumId w:val="13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3"/>
  </w:num>
  <w:num w:numId="34">
    <w:abstractNumId w:val="17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25C8"/>
    <w:rsid w:val="000A4C09"/>
    <w:rsid w:val="000B401B"/>
    <w:rsid w:val="000C5DFD"/>
    <w:rsid w:val="000E459A"/>
    <w:rsid w:val="000E4CC3"/>
    <w:rsid w:val="0010714D"/>
    <w:rsid w:val="00137646"/>
    <w:rsid w:val="00154F19"/>
    <w:rsid w:val="001558D5"/>
    <w:rsid w:val="00165D1A"/>
    <w:rsid w:val="00165D3E"/>
    <w:rsid w:val="00184626"/>
    <w:rsid w:val="00192E2B"/>
    <w:rsid w:val="001A0DA6"/>
    <w:rsid w:val="001B17CA"/>
    <w:rsid w:val="001C45D2"/>
    <w:rsid w:val="001D050C"/>
    <w:rsid w:val="001F0DC1"/>
    <w:rsid w:val="002026A3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80385"/>
    <w:rsid w:val="00296D0E"/>
    <w:rsid w:val="002B0B7A"/>
    <w:rsid w:val="002B287C"/>
    <w:rsid w:val="002C5D6A"/>
    <w:rsid w:val="002D2A73"/>
    <w:rsid w:val="002E70CB"/>
    <w:rsid w:val="002F28F2"/>
    <w:rsid w:val="00303185"/>
    <w:rsid w:val="003235E3"/>
    <w:rsid w:val="003414E5"/>
    <w:rsid w:val="003433B3"/>
    <w:rsid w:val="003D74E0"/>
    <w:rsid w:val="003F68A5"/>
    <w:rsid w:val="00427054"/>
    <w:rsid w:val="00442282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633EB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246F3"/>
    <w:rsid w:val="00832135"/>
    <w:rsid w:val="0084415A"/>
    <w:rsid w:val="008569ED"/>
    <w:rsid w:val="008947F7"/>
    <w:rsid w:val="008A7B94"/>
    <w:rsid w:val="008C30C5"/>
    <w:rsid w:val="008F36C0"/>
    <w:rsid w:val="0090206E"/>
    <w:rsid w:val="00911CD3"/>
    <w:rsid w:val="0091735A"/>
    <w:rsid w:val="00941DAB"/>
    <w:rsid w:val="0096146C"/>
    <w:rsid w:val="00963816"/>
    <w:rsid w:val="009D1242"/>
    <w:rsid w:val="009D5A5E"/>
    <w:rsid w:val="009D6CAD"/>
    <w:rsid w:val="009F41AF"/>
    <w:rsid w:val="009F6C25"/>
    <w:rsid w:val="00A16836"/>
    <w:rsid w:val="00A21EDB"/>
    <w:rsid w:val="00A32E96"/>
    <w:rsid w:val="00A40A5E"/>
    <w:rsid w:val="00A532B2"/>
    <w:rsid w:val="00A659BE"/>
    <w:rsid w:val="00A65D6E"/>
    <w:rsid w:val="00A90B49"/>
    <w:rsid w:val="00AA7535"/>
    <w:rsid w:val="00AC24B9"/>
    <w:rsid w:val="00B34A14"/>
    <w:rsid w:val="00B358E1"/>
    <w:rsid w:val="00B37282"/>
    <w:rsid w:val="00B46F88"/>
    <w:rsid w:val="00B6221C"/>
    <w:rsid w:val="00B679F7"/>
    <w:rsid w:val="00B75CDF"/>
    <w:rsid w:val="00BA4E32"/>
    <w:rsid w:val="00BC7000"/>
    <w:rsid w:val="00BE0641"/>
    <w:rsid w:val="00BF46F4"/>
    <w:rsid w:val="00C0542A"/>
    <w:rsid w:val="00C10D19"/>
    <w:rsid w:val="00C20251"/>
    <w:rsid w:val="00C43311"/>
    <w:rsid w:val="00C539DC"/>
    <w:rsid w:val="00C66BEA"/>
    <w:rsid w:val="00C829E0"/>
    <w:rsid w:val="00CA3AA9"/>
    <w:rsid w:val="00CB1D38"/>
    <w:rsid w:val="00CB5B51"/>
    <w:rsid w:val="00CC4396"/>
    <w:rsid w:val="00CF0F37"/>
    <w:rsid w:val="00D116A5"/>
    <w:rsid w:val="00D16C63"/>
    <w:rsid w:val="00D2221C"/>
    <w:rsid w:val="00D24864"/>
    <w:rsid w:val="00D35125"/>
    <w:rsid w:val="00D368A9"/>
    <w:rsid w:val="00D45607"/>
    <w:rsid w:val="00D75885"/>
    <w:rsid w:val="00DF0885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40B0"/>
    <w:rsid w:val="00EA6826"/>
    <w:rsid w:val="00EB5E0E"/>
    <w:rsid w:val="00ED48E5"/>
    <w:rsid w:val="00F07F09"/>
    <w:rsid w:val="00F203EC"/>
    <w:rsid w:val="00F364E7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99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b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c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d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e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2a">
    <w:name w:val="Основной шрифт абзаца2"/>
    <w:rsid w:val="00341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628A-522F-4687-B363-E0A7951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20</cp:revision>
  <cp:lastPrinted>2024-03-13T11:45:00Z</cp:lastPrinted>
  <dcterms:created xsi:type="dcterms:W3CDTF">2024-02-06T06:58:00Z</dcterms:created>
  <dcterms:modified xsi:type="dcterms:W3CDTF">2024-05-17T05:47:00Z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