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F8ECAA" w14:textId="77777777" w:rsidR="00167C52" w:rsidRDefault="00167C52" w:rsidP="00167C52">
      <w:pPr>
        <w:pStyle w:val="ConsPlusNormal"/>
        <w:widowControl/>
        <w:spacing w:after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14:paraId="449BEA35" w14:textId="77777777" w:rsidR="00167C52" w:rsidRDefault="00167C52" w:rsidP="00167C52">
      <w:pPr>
        <w:pStyle w:val="ConsPlusNormal"/>
        <w:widowControl/>
        <w:spacing w:after="0"/>
        <w:ind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распоряжением Администрации                                                                                        сельского поселения</w:t>
      </w:r>
      <w:r>
        <w:rPr>
          <w:sz w:val="24"/>
          <w:szCs w:val="24"/>
        </w:rPr>
        <w:t xml:space="preserve">                                                                          </w:t>
      </w:r>
    </w:p>
    <w:p w14:paraId="2C74D2CA" w14:textId="1F87CC78" w:rsidR="00167C52" w:rsidRDefault="00167C52" w:rsidP="00167C52">
      <w:pPr>
        <w:pStyle w:val="ConsPlusNormal"/>
        <w:widowControl/>
        <w:spacing w:after="0"/>
        <w:ind w:firstLine="0"/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</w:rPr>
        <w:t>09.01.202</w:t>
      </w:r>
      <w:r w:rsidR="00A73C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="00A73C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-рг  </w:t>
      </w:r>
    </w:p>
    <w:p w14:paraId="18C75991" w14:textId="77777777" w:rsidR="00167C52" w:rsidRDefault="00167C52" w:rsidP="00167C52">
      <w:pPr>
        <w:pStyle w:val="ConsPlusNormal"/>
        <w:widowControl/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32C3BC69" w14:textId="77777777" w:rsidR="00167C52" w:rsidRDefault="00167C52" w:rsidP="00167C52">
      <w:pPr>
        <w:suppressAutoHyphens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ПЛАН</w:t>
      </w:r>
    </w:p>
    <w:p w14:paraId="1A1FCC7B" w14:textId="77777777" w:rsidR="00167C52" w:rsidRDefault="00167C52" w:rsidP="00167C52">
      <w:pPr>
        <w:suppressAutoHyphens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противодействия коррупции в Администрации </w:t>
      </w:r>
    </w:p>
    <w:p w14:paraId="50F45756" w14:textId="16BBF633" w:rsidR="00167C52" w:rsidRDefault="00167C52" w:rsidP="00167C52">
      <w:pPr>
        <w:suppressAutoHyphens w:val="0"/>
        <w:autoSpaceDN w:val="0"/>
        <w:adjustRightInd w:val="0"/>
        <w:spacing w:after="0"/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Н</w:t>
      </w:r>
      <w:r w:rsidR="005C5C6F">
        <w:rPr>
          <w:b/>
          <w:bCs/>
          <w:sz w:val="28"/>
          <w:szCs w:val="28"/>
          <w:lang w:eastAsia="ru-RU"/>
        </w:rPr>
        <w:t>овосель</w:t>
      </w:r>
      <w:r>
        <w:rPr>
          <w:b/>
          <w:bCs/>
          <w:sz w:val="28"/>
          <w:szCs w:val="28"/>
          <w:lang w:eastAsia="ru-RU"/>
        </w:rPr>
        <w:t xml:space="preserve">ского сельского поселения на </w:t>
      </w:r>
      <w:proofErr w:type="gramStart"/>
      <w:r>
        <w:rPr>
          <w:b/>
          <w:bCs/>
          <w:sz w:val="28"/>
          <w:szCs w:val="28"/>
          <w:lang w:eastAsia="ru-RU"/>
        </w:rPr>
        <w:t>202</w:t>
      </w:r>
      <w:r w:rsidR="00A73C52">
        <w:rPr>
          <w:b/>
          <w:bCs/>
          <w:sz w:val="28"/>
          <w:szCs w:val="28"/>
          <w:lang w:eastAsia="ru-RU"/>
        </w:rPr>
        <w:t>4</w:t>
      </w:r>
      <w:r>
        <w:rPr>
          <w:b/>
          <w:bCs/>
          <w:sz w:val="28"/>
          <w:szCs w:val="28"/>
          <w:lang w:eastAsia="ru-RU"/>
        </w:rPr>
        <w:t xml:space="preserve">  год</w:t>
      </w:r>
      <w:bookmarkStart w:id="0" w:name="_GoBack"/>
      <w:bookmarkEnd w:id="0"/>
      <w:proofErr w:type="gramEnd"/>
    </w:p>
    <w:p w14:paraId="48C7511D" w14:textId="77777777" w:rsidR="00167C52" w:rsidRDefault="00167C52" w:rsidP="00167C52">
      <w:pPr>
        <w:suppressAutoHyphens w:val="0"/>
        <w:autoSpaceDN w:val="0"/>
        <w:adjustRightInd w:val="0"/>
        <w:jc w:val="center"/>
        <w:rPr>
          <w:b/>
          <w:bCs/>
          <w:sz w:val="24"/>
          <w:szCs w:val="24"/>
          <w:lang w:eastAsia="ru-RU"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4046"/>
        <w:gridCol w:w="2287"/>
        <w:gridCol w:w="2519"/>
      </w:tblGrid>
      <w:tr w:rsidR="00167C52" w14:paraId="08B79E27" w14:textId="77777777" w:rsidTr="00167C52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17F9B55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eastAsia="ru-RU"/>
              </w:rPr>
            </w:pPr>
            <w:r>
              <w:rPr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776BE88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783927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C356D86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Исполнитель</w:t>
            </w:r>
          </w:p>
        </w:tc>
      </w:tr>
    </w:tbl>
    <w:p w14:paraId="073AE3F0" w14:textId="77777777" w:rsidR="00167C52" w:rsidRDefault="00167C52" w:rsidP="00167C52">
      <w:pPr>
        <w:widowControl/>
        <w:suppressAutoHyphens w:val="0"/>
        <w:autoSpaceDE/>
        <w:autoSpaceDN w:val="0"/>
        <w:rPr>
          <w:sz w:val="24"/>
          <w:szCs w:val="24"/>
          <w:lang w:eastAsia="ru-RU"/>
        </w:rPr>
      </w:pP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"/>
        <w:gridCol w:w="4050"/>
        <w:gridCol w:w="2289"/>
        <w:gridCol w:w="2528"/>
      </w:tblGrid>
      <w:tr w:rsidR="00167C52" w14:paraId="16FBD6AA" w14:textId="77777777" w:rsidTr="005C5C6F">
        <w:trPr>
          <w:trHeight w:val="201"/>
          <w:tblHeader/>
        </w:trPr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1047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666F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86DF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8C4A0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167C52" w14:paraId="46E50841" w14:textId="77777777" w:rsidTr="005C5C6F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F58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 Нормативное правовое регулирование антикоррупционной деятельности</w:t>
            </w:r>
          </w:p>
        </w:tc>
      </w:tr>
      <w:tr w:rsidR="00167C52" w14:paraId="0980E0F5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A7230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B8DB5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проектов нормативных правовых актов Администрации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0C4E" w14:textId="77777777" w:rsidR="00167C52" w:rsidRDefault="00167C52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E4FB" w14:textId="77777777" w:rsidR="00167C52" w:rsidRDefault="00167C52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0BE92018" w14:textId="417EC6B8" w:rsidR="00167C52" w:rsidRDefault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</w:tc>
      </w:tr>
      <w:tr w:rsidR="005C5C6F" w14:paraId="492421F6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DF3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DE8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 установленном порядке антикоррупционной экспертизы нормативных правовых актов Администрации поселения; подготовка предложений о внесении изменений в нормативные правовые акты Администрации поселения в целях устранения коррупциогенных факторов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7EA2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ежемесячно в соответствии с планом работы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070C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273C2354" w14:textId="69891925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</w:tc>
      </w:tr>
      <w:tr w:rsidR="005C5C6F" w14:paraId="08C5C504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A90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CDA3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Подготовка аналитической информации Главе администрации поселения по проведению антикоррупционной экспертизы нормативных правовых актов и проектов нормативных правовых актов Администрации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B89C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C54A5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1ED266FD" w14:textId="7E381F45" w:rsidR="005C5C6F" w:rsidRDefault="005C5C6F" w:rsidP="005C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</w:tc>
      </w:tr>
      <w:tr w:rsidR="005C5C6F" w14:paraId="7E88E9BC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DA6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AB36" w14:textId="77777777" w:rsidR="005C5C6F" w:rsidRDefault="005C5C6F" w:rsidP="005C5C6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поселения в целях выработки и принятия мер по предупреждению и устранению </w:t>
            </w:r>
            <w:r>
              <w:rPr>
                <w:sz w:val="24"/>
                <w:szCs w:val="24"/>
                <w:lang w:eastAsia="ru-RU"/>
              </w:rPr>
              <w:lastRenderedPageBreak/>
              <w:t>причин выявленных нарушений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11E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- // -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98F5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7F1FB5A8" w14:textId="52CCEAEF" w:rsidR="005C5C6F" w:rsidRDefault="005C5C6F" w:rsidP="005C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</w:tc>
      </w:tr>
      <w:tr w:rsidR="005C5C6F" w14:paraId="597FF47D" w14:textId="77777777" w:rsidTr="005C5C6F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CD4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2. Мероприятия по профилактике и противодействию</w:t>
            </w:r>
            <w:r>
              <w:rPr>
                <w:sz w:val="24"/>
                <w:szCs w:val="24"/>
                <w:lang w:eastAsia="ru-RU"/>
              </w:rPr>
              <w:br/>
              <w:t>коррупции в</w:t>
            </w:r>
            <w:r>
              <w:rPr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экономической сфере</w:t>
            </w:r>
          </w:p>
        </w:tc>
      </w:tr>
      <w:tr w:rsidR="005C5C6F" w14:paraId="3829A0CA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3405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31A2" w14:textId="77777777" w:rsidR="005C5C6F" w:rsidRDefault="005C5C6F" w:rsidP="005C5C6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контроля:</w:t>
            </w:r>
          </w:p>
          <w:p w14:paraId="4BD20BBD" w14:textId="77777777" w:rsidR="005C5C6F" w:rsidRDefault="005C5C6F" w:rsidP="005C5C6F">
            <w:pPr>
              <w:suppressAutoHyphens w:val="0"/>
              <w:autoSpaceDN w:val="0"/>
              <w:adjustRightInd w:val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- за соблюдением бюджетного законодательства Российской Федерации и иных нормативных правовых актов, регулирующих бюджетные правоотношения;</w:t>
            </w:r>
            <w:r>
              <w:rPr>
                <w:sz w:val="24"/>
                <w:szCs w:val="24"/>
                <w:lang w:eastAsia="ru-RU"/>
              </w:rPr>
              <w:br/>
              <w:t xml:space="preserve">   - за полнотой и достоверностью отчетности о реализации муниципальных программ, в том числе отчетности об исполнении муниципальных заданий;</w:t>
            </w:r>
          </w:p>
          <w:p w14:paraId="54191D1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   - за соблюдением законодательства Российской Федерации и иных нормативных правовых актов в сфере закупок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B80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соответствии с планом работы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C95E" w14:textId="13BC47A3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Служащий 1 категории администрации поселения </w:t>
            </w:r>
          </w:p>
          <w:p w14:paraId="05EAEE2C" w14:textId="06DB7468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 М. </w:t>
            </w:r>
            <w:proofErr w:type="spellStart"/>
            <w:r>
              <w:rPr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20BFCB5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 w14:paraId="78E90C7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 w14:paraId="1F902A1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rPr>
                <w:sz w:val="24"/>
                <w:szCs w:val="24"/>
                <w:lang w:eastAsia="ru-RU"/>
              </w:rPr>
            </w:pPr>
          </w:p>
          <w:p w14:paraId="78AB8DB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</w:p>
          <w:p w14:paraId="6869A69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02CFA83E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A315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774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внутреннего муниципального финансового контроля в части санкционирования оплаты денежных обязательств, подлежащих исполнению за счет средств бюджета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1BFD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0A3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специалист администрации поселения </w:t>
            </w:r>
          </w:p>
          <w:p w14:paraId="74D05DE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 М. </w:t>
            </w:r>
            <w:proofErr w:type="spellStart"/>
            <w:r>
              <w:rPr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7D1DFF1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2B81B050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5FD4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8EA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контроля за выполнением заключенных контрактов в сфере закупок товаров, работ, услуг для муниципальных нужд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5EA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5A3F" w14:textId="3B22D18F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Глава администрации Новосельского сельского поселения </w:t>
            </w:r>
          </w:p>
          <w:p w14:paraId="4BEF0438" w14:textId="3F4D758C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 В. Пестрецов</w:t>
            </w:r>
          </w:p>
        </w:tc>
      </w:tr>
      <w:tr w:rsidR="005C5C6F" w14:paraId="23C1331F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A9F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6CF8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и проведение проверок эффективности использования муниципального имущества, переданного в аренду, в хозяйственное ведение или оперативное управление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39973" w14:textId="77777777" w:rsidR="005C5C6F" w:rsidRDefault="005C5C6F" w:rsidP="005C5C6F"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в  соответствии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  с</w:t>
            </w:r>
          </w:p>
          <w:p w14:paraId="7392A7D7" w14:textId="77777777" w:rsidR="005C5C6F" w:rsidRDefault="005C5C6F" w:rsidP="005C5C6F"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регламентами осу-</w:t>
            </w:r>
          </w:p>
          <w:p w14:paraId="5C3DE5DB" w14:textId="77777777" w:rsidR="005C5C6F" w:rsidRDefault="005C5C6F" w:rsidP="005C5C6F"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ществления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ведом-</w:t>
            </w:r>
          </w:p>
          <w:p w14:paraId="4DA7DB0C" w14:textId="77777777" w:rsidR="005C5C6F" w:rsidRDefault="005C5C6F" w:rsidP="005C5C6F">
            <w:pPr>
              <w:suppressAutoHyphens w:val="0"/>
              <w:autoSpaceDN w:val="0"/>
              <w:adjustRightInd w:val="0"/>
              <w:ind w:left="-159" w:right="-193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ственного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контро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</w:p>
          <w:p w14:paraId="3B8B490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60" w:right="-193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ля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74E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главный специалист администрации поселения </w:t>
            </w:r>
          </w:p>
          <w:p w14:paraId="19A3567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М. М. </w:t>
            </w:r>
            <w:proofErr w:type="spellStart"/>
            <w:r>
              <w:rPr>
                <w:sz w:val="24"/>
                <w:szCs w:val="24"/>
                <w:lang w:eastAsia="ru-RU"/>
              </w:rPr>
              <w:t>Блинова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687D235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479E9328" w14:textId="77777777" w:rsidTr="005C5C6F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EB6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 Меры по противодействию коррупции в рамках реализации</w:t>
            </w:r>
            <w:r>
              <w:rPr>
                <w:sz w:val="24"/>
                <w:szCs w:val="24"/>
                <w:lang w:eastAsia="ru-RU"/>
              </w:rPr>
              <w:br/>
              <w:t>законодательства о муниципальной службе</w:t>
            </w:r>
          </w:p>
        </w:tc>
      </w:tr>
      <w:tr w:rsidR="005C5C6F" w14:paraId="08553AEB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483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F21E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</w:t>
            </w:r>
            <w:r>
              <w:rPr>
                <w:sz w:val="24"/>
                <w:szCs w:val="24"/>
                <w:lang w:eastAsia="ru-RU"/>
              </w:rPr>
              <w:lastRenderedPageBreak/>
              <w:t>в Администрации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409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A863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 администрации поселения</w:t>
            </w:r>
          </w:p>
          <w:p w14:paraId="549D140A" w14:textId="5B9B111E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2D0A89CD" w14:textId="71C6043A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3866134B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1FAC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D662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проверки достоверности персональных данных, подлинности документов об образовании и иных сведений, представляемых гражданином при поступлении на муниципальную службу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3B351" w14:textId="77777777" w:rsidR="005C5C6F" w:rsidRDefault="005C5C6F" w:rsidP="005C5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2EE2A" w14:textId="50D0053F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</w:t>
            </w:r>
          </w:p>
          <w:p w14:paraId="39777C87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Администрации сельского поселения</w:t>
            </w:r>
          </w:p>
          <w:p w14:paraId="1CAAE02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37F12004" w14:textId="29169DEC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3200E570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EF5E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11C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своевременного представления сведений муниципальными служащими Администрации поселения, замещающими должности, включенные в Перечень должностей муниципальной службы, при назначении на которые граждане и при замещении которых муниципальные служащие Администрации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F341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ежегодно </w:t>
            </w:r>
            <w:r>
              <w:rPr>
                <w:sz w:val="24"/>
                <w:szCs w:val="24"/>
                <w:lang w:eastAsia="ru-RU"/>
              </w:rPr>
              <w:br/>
              <w:t>до 30 апреля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C108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</w:t>
            </w:r>
          </w:p>
          <w:p w14:paraId="0227404E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Администрации сельского поселения</w:t>
            </w:r>
          </w:p>
          <w:p w14:paraId="36DA8F2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544D3BED" w14:textId="1D836DA3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74596598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DA9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E78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анализа представленных сведений муниципальными служащими Администрации поселения, замещающими должности, включенные в Перечень должностей муниципальной службы, при назначении на которые граждане и при замещении которых муниципальные служащие Администрации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72E9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  <w:r>
              <w:rPr>
                <w:sz w:val="24"/>
                <w:szCs w:val="24"/>
                <w:lang w:eastAsia="ru-RU"/>
              </w:rPr>
              <w:br/>
              <w:t>до 30 мая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5A85E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Заместитель Главы</w:t>
            </w:r>
          </w:p>
          <w:p w14:paraId="7208EEFE" w14:textId="77777777" w:rsidR="005C5C6F" w:rsidRDefault="005C5C6F" w:rsidP="005C5C6F">
            <w:pPr>
              <w:suppressAutoHyphens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Администрации сельского поселения</w:t>
            </w:r>
          </w:p>
          <w:p w14:paraId="5BC5861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52E3484C" w14:textId="79B1D7ED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56739470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7E3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EEF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Оказание консультативной помощи муниципальным служащим </w:t>
            </w:r>
            <w:r>
              <w:rPr>
                <w:sz w:val="24"/>
                <w:szCs w:val="24"/>
                <w:lang w:eastAsia="ru-RU"/>
              </w:rPr>
              <w:lastRenderedPageBreak/>
              <w:t>Администрации поселения по вопросам, связанным с применением на практике правил служебного поведения муниципальных служащих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FAF4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3157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</w:t>
            </w:r>
            <w:r>
              <w:rPr>
                <w:sz w:val="24"/>
                <w:szCs w:val="24"/>
                <w:lang w:eastAsia="ru-RU"/>
              </w:rPr>
              <w:lastRenderedPageBreak/>
              <w:t xml:space="preserve">поселения </w:t>
            </w:r>
          </w:p>
          <w:p w14:paraId="4CB56EC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729B9A19" w14:textId="47DEE2F3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10C0A138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2612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3.6.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5240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проверки знаний муниципальных служащих по вопросам муниципальной службы и противодействия коррупции при проведении аттестации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3EFB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проведении аттестации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125B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аттестационная комиссия Администрации поселения</w:t>
            </w:r>
          </w:p>
        </w:tc>
      </w:tr>
      <w:tr w:rsidR="005C5C6F" w14:paraId="244821C4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59C9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008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проверок в отношении муниципальных служащих по фактам нарушения ими ограничений, касающихся получения подарков и порядка сдачи подарков, применение соответствующих мер ответственности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E746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возникновении соответствующих фактов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3C8C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Администрации</w:t>
            </w:r>
          </w:p>
          <w:p w14:paraId="644ACA84" w14:textId="4234EBDC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 В. Пестрецов</w:t>
            </w:r>
          </w:p>
        </w:tc>
      </w:tr>
      <w:tr w:rsidR="005C5C6F" w14:paraId="4A1FE521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420A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DA8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комплекса организационных, разъяснительных и иных мер по соблюдению муниципальными служащими Администрации поселения ограничений, запретов и по исполнению обязанностей, установленных законодательством Российской Федерации в целях противодействия коррупции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37C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977E5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284E0C9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03D98069" w14:textId="03492646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160AF84E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0A8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3.9.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F2B0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проведения с участием сотрудников прокуратуры  учебно-методических семинаров по вопросам противодействия коррупции, антикоррупционной экспертизы нормативных правовых актов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2455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согласовании со Старорусской межрайонной прокуратурой, не реже одного раза в год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A20D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Старорусская межрайонная прокуратура</w:t>
            </w:r>
            <w:r>
              <w:rPr>
                <w:sz w:val="24"/>
                <w:szCs w:val="24"/>
                <w:lang w:eastAsia="ru-RU"/>
              </w:rPr>
              <w:br/>
              <w:t>(по согласованию)</w:t>
            </w:r>
          </w:p>
        </w:tc>
      </w:tr>
      <w:tr w:rsidR="005C5C6F" w14:paraId="4349D9EA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4892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553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Осуществление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F3B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 возникновении соответствующих фактов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DEAC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администрации</w:t>
            </w:r>
          </w:p>
          <w:p w14:paraId="1383D332" w14:textId="391D8EB9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 В. Пестрецов</w:t>
            </w:r>
          </w:p>
        </w:tc>
      </w:tr>
      <w:tr w:rsidR="005C5C6F" w14:paraId="66142F78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9BB0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3.11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9C1C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Обеспечение осуществления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BEA4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68CD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1969716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1986DE8B" w14:textId="3DF920BB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6AADED84" w14:textId="77777777" w:rsidTr="005C5C6F">
        <w:tc>
          <w:tcPr>
            <w:tcW w:w="9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F88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  <w:p w14:paraId="28E4C03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 Обеспечение доступа граждан к информации о деятельности</w:t>
            </w:r>
            <w:r>
              <w:rPr>
                <w:sz w:val="24"/>
                <w:szCs w:val="24"/>
                <w:lang w:eastAsia="ru-RU"/>
              </w:rPr>
              <w:br/>
              <w:t>Администрации поселения</w:t>
            </w:r>
          </w:p>
        </w:tc>
      </w:tr>
      <w:tr w:rsidR="005C5C6F" w14:paraId="3158B9FB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D95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89AA7" w14:textId="77777777" w:rsidR="005C5C6F" w:rsidRDefault="005C5C6F" w:rsidP="005C5C6F">
            <w:pPr>
              <w:widowControl/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информации о деятельности Администрации поселения, предусмотренной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1D8A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14C4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сотрудники Администрации поселения в соответствии с должностными инструкциями</w:t>
            </w:r>
          </w:p>
        </w:tc>
      </w:tr>
      <w:tr w:rsidR="005C5C6F" w14:paraId="3E6616E6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398C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8751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размещения на официальном сайте Администрации поселения в сети Интернет информации о предоставлении муниципальных услуг, а также государственных услуг, оказываемых в рамках переданных государственных полномочий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BDA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 // -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FA25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2AE9A25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5CE4538C" w14:textId="7D2FB96E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64B4432D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44C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79B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сведений о доходах, расходах, об имуществе и обязательствах имущественного характера муниципальных служащих Администрации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B7B3" w14:textId="77777777" w:rsidR="005C5C6F" w:rsidRDefault="005C5C6F" w:rsidP="005C5C6F">
            <w:pPr>
              <w:widowControl/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85D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52BCC85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0EB584CC" w14:textId="51E4E8C8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5F1755C2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F09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73A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Своевременное обновление тематического раздела «Противодействие коррупции» на </w:t>
            </w:r>
            <w:r>
              <w:rPr>
                <w:sz w:val="24"/>
                <w:szCs w:val="24"/>
                <w:lang w:eastAsia="ru-RU"/>
              </w:rPr>
              <w:lastRenderedPageBreak/>
              <w:t>официальном сайте Администрации поселения в сети Интернет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A58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8CF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74F21CA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4DDE2AA8" w14:textId="2F5DE09C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23D3ACBD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1CE7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lastRenderedPageBreak/>
              <w:t>4.5.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98C2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Размещение на официальном сайте Администрации поселения в сети Интернет информации о результатах рассмотрения комиссией по соблюдению требований к служебному поведению и урегулированию конфликта интересов на муниципальной службе в Администрации поселения фактов несоблюдения требований к служебному поведению, возникновения конфликта интересов в отношении Главы поселения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2C2D5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4F2D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55E5B51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4AB52EDD" w14:textId="3FB51575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5ECC47F7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A5B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ACF5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анализа поступивших в Администрацию поселения, в том числе через сеть Интернет, жалоб и обращений физических и юридических лиц о фактах совершения коррупционных правонарушений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0B6C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61FB5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3E8B5C5D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3DE03E8C" w14:textId="68612505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firstLineChars="200" w:firstLine="48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C5C6F" w14:paraId="0834AD1E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B70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4.7.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781C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Проведение ведомственных проверок по жалобам и обращениям физических и юридических лиц на действия коррупционного характера со стороны муниципальных служащих, руководителей муниципальных учреждений; принятие мер по привлечению виновных лиц к ответственности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9866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0D9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Глава администрации</w:t>
            </w:r>
          </w:p>
          <w:p w14:paraId="17F40A1D" w14:textId="6925AFBF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М.В. Пестрецов</w:t>
            </w:r>
          </w:p>
        </w:tc>
      </w:tr>
      <w:tr w:rsidR="005C5C6F" w14:paraId="100C373B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1FC5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8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96D8A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Антикоррупционное образование, пропаганда. Формирование в обществе нетерпимости к коррупционному поведению. Создание условий для обеспечения участия институтов гражданского общества в противодействии коррупции</w:t>
            </w:r>
          </w:p>
        </w:tc>
      </w:tr>
      <w:tr w:rsidR="005C5C6F" w14:paraId="703C7E6F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F7BB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5.1.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1EE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повышения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74A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459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2AA3E10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41AEF6BD" w14:textId="65D42733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65588D65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B56F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5.2.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330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</w:t>
            </w:r>
            <w:r>
              <w:rPr>
                <w:sz w:val="24"/>
                <w:szCs w:val="24"/>
                <w:lang w:eastAsia="ru-RU"/>
              </w:rPr>
              <w:lastRenderedPageBreak/>
              <w:t>образовательным программам в области противодействия коррупции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5F5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sz w:val="24"/>
                <w:szCs w:val="24"/>
                <w:lang w:val="en-US" w:eastAsia="ru-RU"/>
              </w:rPr>
              <w:lastRenderedPageBreak/>
              <w:t>ежегодно</w:t>
            </w:r>
            <w:proofErr w:type="spellEnd"/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C7CE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34DFF51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591A69C5" w14:textId="6BFD91BA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58CE88EF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4BF0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lastRenderedPageBreak/>
              <w:t>5.3.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EED6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проведения с участием работников Старорусской межрайонной прокуратуры учебно-методического семинара с муниципальными служащим, посвященного вопросам нормотворчества, антикоррупционной экспертизы нормативных правовых актов, проектов нормативных правовых актов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A9F8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8A3F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5D174636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082A4610" w14:textId="0ECA71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7B24E1DE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830B7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5.4.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8191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Привлечение представителей общественности, членов общественного совета, созданного при Администрации сельского поселения, для осуществления общественного контроля за деятельностью органов местного самоуправления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9482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A11E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2AA8A30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36FF4C74" w14:textId="60ED6FB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5C5C6F" w14:paraId="5F43E9E3" w14:textId="77777777" w:rsidTr="005C5C6F"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9F8C9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5.5.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A09A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Организация проведения опросов  граждан с целью выяснения общественного мнения относительно эффективности работы правоохранительных органов  и органов местного самоуправления в сфере противодействия коррупции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1A603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DF4B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заместитель Главы администрации поселения </w:t>
            </w:r>
          </w:p>
          <w:p w14:paraId="606BF704" w14:textId="77777777" w:rsidR="005C5C6F" w:rsidRDefault="005C5C6F" w:rsidP="005C5C6F">
            <w:pPr>
              <w:suppressAutoHyphens w:val="0"/>
              <w:autoSpaceDN w:val="0"/>
              <w:adjustRightInd w:val="0"/>
              <w:spacing w:after="60"/>
              <w:ind w:left="-108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А. В. </w:t>
            </w:r>
            <w:proofErr w:type="spellStart"/>
            <w:r>
              <w:rPr>
                <w:sz w:val="24"/>
                <w:szCs w:val="24"/>
                <w:lang w:eastAsia="ru-RU"/>
              </w:rPr>
              <w:t>Кикибуш</w:t>
            </w:r>
            <w:proofErr w:type="spellEnd"/>
          </w:p>
          <w:p w14:paraId="50015C6F" w14:textId="22827CE3" w:rsidR="005C5C6F" w:rsidRDefault="005C5C6F" w:rsidP="005C5C6F">
            <w:pPr>
              <w:suppressAutoHyphens w:val="0"/>
              <w:autoSpaceDN w:val="0"/>
              <w:adjustRightInd w:val="0"/>
              <w:spacing w:after="6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4B7081F4" w14:textId="77777777" w:rsidR="00167C52" w:rsidRDefault="00167C52" w:rsidP="00167C52"/>
    <w:p w14:paraId="36365B56" w14:textId="77777777" w:rsidR="00167C52" w:rsidRDefault="00167C52" w:rsidP="00167C52"/>
    <w:p w14:paraId="58BB05AF" w14:textId="77777777" w:rsidR="009416F3" w:rsidRDefault="009416F3"/>
    <w:sectPr w:rsidR="00941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DED"/>
    <w:rsid w:val="00167C52"/>
    <w:rsid w:val="005C5C6F"/>
    <w:rsid w:val="006A731D"/>
    <w:rsid w:val="009416F3"/>
    <w:rsid w:val="00A73C52"/>
    <w:rsid w:val="00D5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FC6C2"/>
  <w15:chartTrackingRefBased/>
  <w15:docId w15:val="{C86D076F-4024-4784-A639-D52ABD7A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7C52"/>
    <w:pPr>
      <w:widowControl w:val="0"/>
      <w:suppressAutoHyphens/>
      <w:autoSpaceDE w:val="0"/>
      <w:spacing w:line="254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67C52"/>
    <w:pPr>
      <w:widowControl w:val="0"/>
      <w:suppressAutoHyphens/>
      <w:autoSpaceDE w:val="0"/>
      <w:spacing w:line="254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1699</Words>
  <Characters>9688</Characters>
  <Application>Microsoft Office Word</Application>
  <DocSecurity>0</DocSecurity>
  <Lines>80</Lines>
  <Paragraphs>22</Paragraphs>
  <ScaleCrop>false</ScaleCrop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Анжелика</cp:lastModifiedBy>
  <cp:revision>6</cp:revision>
  <dcterms:created xsi:type="dcterms:W3CDTF">2025-05-20T08:57:00Z</dcterms:created>
  <dcterms:modified xsi:type="dcterms:W3CDTF">2025-05-29T20:03:00Z</dcterms:modified>
</cp:coreProperties>
</file>