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page" w:horzAnchor="margin" w:tblpY="802"/>
        <w:tblW w:w="14699" w:type="dxa"/>
        <w:tblInd w:w="0" w:type="dxa"/>
        <w:tblLayout w:type="fixed"/>
        <w:tblCellMar>
          <w:top w:w="0" w:type="dxa"/>
          <w:left w:w="108" w:type="dxa"/>
          <w:bottom w:w="0" w:type="dxa"/>
          <w:right w:w="108" w:type="dxa"/>
        </w:tblCellMar>
      </w:tblPr>
      <w:tblGrid>
        <w:gridCol w:w="10570"/>
        <w:gridCol w:w="4129"/>
      </w:tblGrid>
      <w:tr>
        <w:tblPrEx>
          <w:tblLayout w:type="fixed"/>
          <w:tblCellMar>
            <w:top w:w="0" w:type="dxa"/>
            <w:left w:w="108" w:type="dxa"/>
            <w:bottom w:w="0" w:type="dxa"/>
            <w:right w:w="108" w:type="dxa"/>
          </w:tblCellMar>
        </w:tblPrEx>
        <w:trPr>
          <w:trHeight w:val="1906" w:hRule="atLeast"/>
        </w:trPr>
        <w:tc>
          <w:tcPr>
            <w:tcW w:w="10570" w:type="dxa"/>
            <w:tcBorders>
              <w:top w:val="single" w:color="auto" w:sz="4" w:space="0"/>
              <w:left w:val="single" w:color="auto" w:sz="4" w:space="0"/>
              <w:bottom w:val="single" w:color="auto" w:sz="4" w:space="0"/>
              <w:right w:val="single" w:color="auto" w:sz="4" w:space="0"/>
            </w:tcBorders>
          </w:tcPr>
          <w:p>
            <w:pPr>
              <w:rPr>
                <w:rStyle w:val="8"/>
              </w:rPr>
            </w:pPr>
          </w:p>
          <w:p>
            <w:pPr>
              <w:jc w:val="center"/>
              <w:rPr>
                <w:b/>
                <w:sz w:val="96"/>
                <w:szCs w:val="96"/>
              </w:rPr>
            </w:pPr>
            <w:r>
              <w:rPr>
                <w:b/>
                <w:sz w:val="96"/>
                <w:szCs w:val="96"/>
              </w:rPr>
              <w:t>Новосельский вестник</w:t>
            </w:r>
          </w:p>
          <w:p/>
        </w:tc>
        <w:tc>
          <w:tcPr>
            <w:tcW w:w="4129" w:type="dxa"/>
            <w:tcBorders>
              <w:top w:val="single" w:color="auto" w:sz="4" w:space="0"/>
              <w:left w:val="single" w:color="auto" w:sz="4" w:space="0"/>
              <w:bottom w:val="single" w:color="auto" w:sz="4" w:space="0"/>
              <w:right w:val="single" w:color="auto" w:sz="4" w:space="0"/>
            </w:tcBorders>
          </w:tcPr>
          <w:p>
            <w:pPr>
              <w:jc w:val="center"/>
              <w:rPr>
                <w:b/>
              </w:rPr>
            </w:pPr>
            <w:r>
              <w:rPr>
                <w:b/>
              </w:rPr>
              <w:t xml:space="preserve">от </w:t>
            </w:r>
            <w:r>
              <w:rPr>
                <w:b/>
                <w:lang w:val="ru-RU"/>
              </w:rPr>
              <w:t>10</w:t>
            </w:r>
            <w:r>
              <w:rPr>
                <w:b/>
              </w:rPr>
              <w:t>.12.2020  № 5</w:t>
            </w:r>
            <w:r>
              <w:rPr>
                <w:b/>
                <w:lang w:val="ru-RU"/>
              </w:rPr>
              <w:t>6</w:t>
            </w:r>
          </w:p>
          <w:p>
            <w:pPr>
              <w:rPr>
                <w:b/>
              </w:rPr>
            </w:pPr>
            <w:r>
              <w:rPr>
                <w:b/>
              </w:rPr>
              <w:t xml:space="preserve">          Учредитель газеты:</w:t>
            </w:r>
          </w:p>
          <w:p>
            <w:pPr>
              <w:jc w:val="center"/>
              <w:rPr>
                <w:b/>
              </w:rPr>
            </w:pPr>
            <w:r>
              <w:rPr>
                <w:b/>
              </w:rPr>
              <w:t>Совет депутатов Новосельского сельского поселения</w:t>
            </w:r>
          </w:p>
        </w:tc>
      </w:tr>
    </w:tbl>
    <w:p>
      <w:pPr>
        <w:jc w:val="center"/>
        <w:rPr>
          <w:rFonts w:ascii="Times New Roman" w:hAnsi="Times New Roman"/>
          <w:b/>
          <w:sz w:val="28"/>
          <w:szCs w:val="28"/>
          <w:lang w:val="ru-RU"/>
        </w:rPr>
      </w:pPr>
      <w:r>
        <w:t xml:space="preserve"> </w:t>
      </w:r>
      <w:r>
        <w:rPr>
          <w:rFonts w:ascii="Times New Roman" w:hAnsi="Times New Roman"/>
          <w:b/>
          <w:sz w:val="28"/>
          <w:szCs w:val="28"/>
          <w:lang w:val="ru-RU"/>
        </w:rPr>
        <w:t>Российская Федерация</w:t>
      </w:r>
    </w:p>
    <w:p>
      <w:pPr>
        <w:jc w:val="center"/>
        <w:rPr>
          <w:rFonts w:ascii="Times New Roman" w:hAnsi="Times New Roman"/>
          <w:b/>
          <w:sz w:val="28"/>
          <w:szCs w:val="28"/>
          <w:lang w:val="ru-RU"/>
        </w:rPr>
      </w:pPr>
      <w:r>
        <w:rPr>
          <w:rFonts w:ascii="Times New Roman" w:hAnsi="Times New Roman"/>
          <w:b/>
          <w:sz w:val="28"/>
          <w:szCs w:val="28"/>
          <w:lang w:val="ru-RU"/>
        </w:rPr>
        <w:t>Новгородская область Старорусский район</w:t>
      </w:r>
    </w:p>
    <w:p>
      <w:pPr>
        <w:jc w:val="center"/>
        <w:rPr>
          <w:rFonts w:ascii="Times New Roman" w:hAnsi="Times New Roman"/>
          <w:b/>
          <w:sz w:val="28"/>
          <w:szCs w:val="28"/>
          <w:lang w:val="ru-RU"/>
        </w:rPr>
      </w:pPr>
      <w:r>
        <w:rPr>
          <w:rFonts w:ascii="Times New Roman" w:hAnsi="Times New Roman"/>
          <w:b/>
          <w:sz w:val="28"/>
          <w:szCs w:val="28"/>
          <w:lang w:val="ru-RU"/>
        </w:rPr>
        <w:t>АДМИНИСТРАЦИЯ НОВОСЕЛЬСКОГО СЕЛЬСКОГО ПОСЕЛЕНИЯ</w:t>
      </w:r>
    </w:p>
    <w:p>
      <w:pPr>
        <w:jc w:val="center"/>
        <w:rPr>
          <w:rFonts w:ascii="Times New Roman" w:hAnsi="Times New Roman"/>
          <w:sz w:val="24"/>
          <w:szCs w:val="24"/>
          <w:lang w:val="ru-RU"/>
        </w:rPr>
      </w:pPr>
    </w:p>
    <w:p>
      <w:pPr>
        <w:jc w:val="center"/>
        <w:rPr>
          <w:rFonts w:ascii="Times New Roman" w:hAnsi="Times New Roman"/>
          <w:b/>
          <w:sz w:val="40"/>
          <w:szCs w:val="40"/>
          <w:lang w:val="ru-RU"/>
        </w:rPr>
      </w:pPr>
      <w:r>
        <w:rPr>
          <w:rFonts w:ascii="Times New Roman" w:hAnsi="Times New Roman"/>
          <w:b/>
          <w:sz w:val="40"/>
          <w:szCs w:val="40"/>
          <w:lang w:val="ru-RU"/>
        </w:rPr>
        <w:t>П О С Т А Н О В Л Е Н И Е</w:t>
      </w:r>
    </w:p>
    <w:p>
      <w:pPr>
        <w:rPr>
          <w:rFonts w:ascii="Times New Roman" w:hAnsi="Times New Roman"/>
          <w:sz w:val="28"/>
          <w:szCs w:val="28"/>
          <w:lang w:val="ru-RU"/>
        </w:rPr>
      </w:pPr>
      <w:r>
        <w:rPr>
          <w:rFonts w:ascii="Times New Roman" w:hAnsi="Times New Roman"/>
          <w:sz w:val="28"/>
          <w:szCs w:val="28"/>
          <w:lang w:val="ru-RU"/>
        </w:rPr>
        <w:t xml:space="preserve">                                                                                                     </w:t>
      </w:r>
    </w:p>
    <w:p>
      <w:pPr>
        <w:ind w:firstLine="0"/>
        <w:rPr>
          <w:rFonts w:ascii="Times New Roman" w:hAnsi="Times New Roman"/>
          <w:sz w:val="28"/>
          <w:szCs w:val="28"/>
          <w:lang w:val="ru-RU"/>
        </w:rPr>
      </w:pPr>
      <w:r>
        <w:rPr>
          <w:rFonts w:ascii="Times New Roman" w:hAnsi="Times New Roman"/>
          <w:sz w:val="28"/>
          <w:szCs w:val="28"/>
          <w:lang w:val="ru-RU"/>
        </w:rPr>
        <w:t xml:space="preserve">от 08.12.2020 № 136 </w:t>
      </w:r>
    </w:p>
    <w:p>
      <w:pPr>
        <w:ind w:firstLine="0"/>
        <w:rPr>
          <w:rFonts w:ascii="Times New Roman" w:hAnsi="Times New Roman"/>
          <w:sz w:val="28"/>
          <w:szCs w:val="28"/>
          <w:lang w:val="ru-RU"/>
        </w:rPr>
      </w:pPr>
      <w:r>
        <w:rPr>
          <w:rFonts w:ascii="Times New Roman" w:hAnsi="Times New Roman"/>
          <w:sz w:val="28"/>
          <w:szCs w:val="28"/>
          <w:lang w:val="ru-RU"/>
        </w:rPr>
        <w:t>п. Новосельский</w:t>
      </w:r>
    </w:p>
    <w:tbl>
      <w:tblPr>
        <w:tblStyle w:val="9"/>
        <w:tblpPr w:leftFromText="180" w:rightFromText="180" w:vertAnchor="text" w:horzAnchor="page" w:tblpX="1298" w:tblpY="295"/>
        <w:tblOverlap w:val="never"/>
        <w:tblW w:w="14500" w:type="dxa"/>
        <w:tblInd w:w="0" w:type="dxa"/>
        <w:tblLayout w:type="fixed"/>
        <w:tblCellMar>
          <w:top w:w="0" w:type="dxa"/>
          <w:left w:w="108" w:type="dxa"/>
          <w:bottom w:w="0" w:type="dxa"/>
          <w:right w:w="108" w:type="dxa"/>
        </w:tblCellMar>
      </w:tblPr>
      <w:tblGrid>
        <w:gridCol w:w="14500"/>
      </w:tblGrid>
      <w:tr>
        <w:tblPrEx>
          <w:tblLayout w:type="fixed"/>
          <w:tblCellMar>
            <w:top w:w="0" w:type="dxa"/>
            <w:left w:w="108" w:type="dxa"/>
            <w:bottom w:w="0" w:type="dxa"/>
            <w:right w:w="108" w:type="dxa"/>
          </w:tblCellMar>
        </w:tblPrEx>
        <w:trPr>
          <w:trHeight w:val="1601" w:hRule="atLeast"/>
        </w:trPr>
        <w:tc>
          <w:tcPr>
            <w:tcW w:w="14500" w:type="dxa"/>
            <w:vAlign w:val="top"/>
          </w:tcPr>
          <w:p>
            <w:pPr>
              <w:ind w:firstLine="0"/>
              <w:jc w:val="both"/>
              <w:rPr>
                <w:rFonts w:ascii="Times New Roman" w:hAnsi="Times New Roman"/>
                <w:b/>
                <w:sz w:val="28"/>
                <w:szCs w:val="28"/>
                <w:lang w:val="ru-RU"/>
              </w:rPr>
            </w:pPr>
            <w:r>
              <w:rPr>
                <w:rFonts w:ascii="Times New Roman" w:hAnsi="Times New Roman"/>
                <w:b/>
                <w:sz w:val="28"/>
                <w:szCs w:val="28"/>
                <w:lang w:val="ru-RU"/>
              </w:rPr>
              <w:t xml:space="preserve">Об утверждении Порядка  формирования, ведения ежегодного дополнения и   опубликования  перечня  муниципального  имущества  Новосельского сельского поселения в целях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tc>
      </w:tr>
    </w:tbl>
    <w:p>
      <w:pPr>
        <w:ind w:firstLine="540"/>
        <w:jc w:val="both"/>
        <w:rPr>
          <w:rFonts w:ascii="Times New Roman" w:hAnsi="Times New Roman"/>
          <w:sz w:val="28"/>
          <w:szCs w:val="28"/>
          <w:lang w:val="ru-RU"/>
        </w:rPr>
      </w:pPr>
      <w:r>
        <w:rPr>
          <w:rFonts w:ascii="Times New Roman" w:hAnsi="Times New Roman"/>
          <w:sz w:val="28"/>
          <w:szCs w:val="28"/>
          <w:lang w:val="ru-RU"/>
        </w:rPr>
        <w:t xml:space="preserve">В соответствии с Федеральными законами от 02 мая 2006 года  № 59-ФЗ «О порядке  рассмотрения  обращений  граждан   Российской Федерации», от 24 июля 2007 года № 209-ФЗ «О развитии малого и  среднего  предпринимательства  в  Российской  Федерации»,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 малого и среднего предпринимательства, и о  внесении  изменений  в отдельные  законодательные акты Российской  Федерации»   Администрация Новосельского сельского поселения  </w:t>
      </w:r>
    </w:p>
    <w:p>
      <w:pPr>
        <w:ind w:firstLine="0"/>
        <w:jc w:val="both"/>
        <w:rPr>
          <w:rFonts w:ascii="Times New Roman" w:hAnsi="Times New Roman"/>
          <w:sz w:val="28"/>
          <w:szCs w:val="28"/>
          <w:lang w:val="ru-RU"/>
        </w:rPr>
      </w:pPr>
      <w:r>
        <w:rPr>
          <w:rFonts w:ascii="Times New Roman" w:hAnsi="Times New Roman"/>
          <w:b/>
          <w:sz w:val="28"/>
          <w:szCs w:val="28"/>
          <w:lang w:val="ru-RU"/>
        </w:rPr>
        <w:t>ПОСТАНОВЛЯЕТ:</w:t>
      </w:r>
    </w:p>
    <w:p>
      <w:pPr>
        <w:numPr>
          <w:ilvl w:val="0"/>
          <w:numId w:val="1"/>
        </w:numPr>
        <w:ind w:left="10" w:leftChars="0" w:firstLine="560" w:firstLineChars="0"/>
        <w:jc w:val="both"/>
        <w:rPr>
          <w:rFonts w:ascii="Times New Roman" w:hAnsi="Times New Roman"/>
          <w:sz w:val="28"/>
          <w:szCs w:val="28"/>
          <w:lang w:val="ru-RU"/>
        </w:rPr>
      </w:pPr>
      <w:r>
        <w:rPr>
          <w:rFonts w:ascii="Times New Roman" w:hAnsi="Times New Roman"/>
          <w:sz w:val="28"/>
          <w:szCs w:val="28"/>
          <w:lang w:val="ru-RU"/>
        </w:rPr>
        <w:t>Утвердить Порядок формирования, ведения, ежегодного дополнения и опубликования перечня муниципального  имущества Новосельского сельского поселения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numPr>
          <w:ilvl w:val="0"/>
          <w:numId w:val="1"/>
        </w:numPr>
        <w:ind w:left="10" w:leftChars="0" w:firstLine="560" w:firstLineChars="0"/>
        <w:jc w:val="both"/>
        <w:rPr>
          <w:rFonts w:ascii="Times New Roman" w:hAnsi="Times New Roman"/>
          <w:sz w:val="28"/>
          <w:szCs w:val="28"/>
          <w:lang w:val="ru-RU"/>
        </w:rPr>
      </w:pPr>
      <w:r>
        <w:rPr>
          <w:rFonts w:ascii="Times New Roman" w:hAnsi="Times New Roman"/>
          <w:sz w:val="28"/>
          <w:szCs w:val="28"/>
          <w:lang w:val="ru-RU"/>
        </w:rPr>
        <w:t>Признать утратившим силу постановление Администрации Новосельского сельского поселения от 02.08.2017 № 141 «Об утверждении Порядка  формирования, ведения и обязательного  опубликования  перечня  муниципального  имущества  Новосельского сельского поселения в целях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b/>
          <w:sz w:val="28"/>
          <w:szCs w:val="28"/>
          <w:lang w:val="ru-RU"/>
        </w:rPr>
        <w:t xml:space="preserve">».   </w:t>
      </w:r>
    </w:p>
    <w:p>
      <w:pPr>
        <w:ind w:firstLine="567"/>
        <w:jc w:val="both"/>
        <w:rPr>
          <w:rFonts w:ascii="Times New Roman" w:hAnsi="Times New Roman"/>
          <w:sz w:val="28"/>
          <w:szCs w:val="28"/>
          <w:lang w:val="ru-RU"/>
        </w:rPr>
      </w:pPr>
      <w:r>
        <w:rPr>
          <w:rFonts w:ascii="Times New Roman" w:hAnsi="Times New Roman"/>
          <w:sz w:val="28"/>
          <w:szCs w:val="28"/>
          <w:lang w:val="ru-RU"/>
        </w:rPr>
        <w:t>3. Опубликовать настоящее постановление в газете «Новосельский вестник».</w:t>
      </w:r>
    </w:p>
    <w:p>
      <w:pPr>
        <w:jc w:val="both"/>
        <w:rPr>
          <w:rFonts w:ascii="Times New Roman" w:hAnsi="Times New Roman"/>
          <w:sz w:val="28"/>
          <w:szCs w:val="28"/>
          <w:lang w:val="ru-RU"/>
        </w:rPr>
      </w:pPr>
    </w:p>
    <w:p>
      <w:pPr>
        <w:ind w:firstLine="0"/>
        <w:jc w:val="both"/>
        <w:rPr>
          <w:rFonts w:ascii="Times New Roman" w:hAnsi="Times New Roman"/>
          <w:b/>
          <w:sz w:val="28"/>
          <w:szCs w:val="28"/>
          <w:lang w:val="ru-RU"/>
        </w:rPr>
      </w:pPr>
      <w:r>
        <w:rPr>
          <w:rFonts w:ascii="Times New Roman" w:hAnsi="Times New Roman"/>
          <w:b/>
          <w:sz w:val="28"/>
          <w:szCs w:val="28"/>
          <w:lang w:val="ru-RU"/>
        </w:rPr>
        <w:t xml:space="preserve">Глава сельского поселения                                                     М.В.Пестрецов    </w:t>
      </w:r>
    </w:p>
    <w:tbl>
      <w:tblPr>
        <w:tblStyle w:val="9"/>
        <w:tblpPr w:leftFromText="180" w:rightFromText="180" w:vertAnchor="text" w:horzAnchor="page" w:tblpX="11198" w:tblpY="225"/>
        <w:tblOverlap w:val="never"/>
        <w:tblW w:w="4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7" w:type="dxa"/>
            <w:tcBorders>
              <w:top w:val="nil"/>
              <w:left w:val="nil"/>
              <w:bottom w:val="nil"/>
              <w:right w:val="nil"/>
            </w:tcBorders>
            <w:vAlign w:val="top"/>
          </w:tcPr>
          <w:p>
            <w:pPr>
              <w:tabs>
                <w:tab w:val="left" w:pos="8025"/>
              </w:tabs>
              <w:autoSpaceDE w:val="0"/>
              <w:autoSpaceDN w:val="0"/>
              <w:adjustRightInd w:val="0"/>
              <w:spacing w:line="240" w:lineRule="exact"/>
              <w:ind w:firstLine="0"/>
              <w:jc w:val="center"/>
              <w:rPr>
                <w:rFonts w:ascii="Times New Roman" w:hAnsi="Times New Roman"/>
                <w:sz w:val="28"/>
                <w:szCs w:val="28"/>
                <w:lang w:val="ru-RU" w:eastAsia="zh-CN"/>
              </w:rPr>
            </w:pPr>
          </w:p>
          <w:p>
            <w:pPr>
              <w:tabs>
                <w:tab w:val="left" w:pos="8025"/>
              </w:tabs>
              <w:autoSpaceDE w:val="0"/>
              <w:autoSpaceDN w:val="0"/>
              <w:adjustRightInd w:val="0"/>
              <w:spacing w:line="240" w:lineRule="exact"/>
              <w:ind w:firstLine="0"/>
              <w:jc w:val="center"/>
              <w:rPr>
                <w:rFonts w:ascii="Times New Roman" w:hAnsi="Times New Roman"/>
                <w:sz w:val="28"/>
                <w:szCs w:val="28"/>
                <w:lang w:val="ru-RU" w:eastAsia="zh-CN"/>
              </w:rPr>
            </w:pPr>
            <w:r>
              <w:rPr>
                <w:rFonts w:ascii="Times New Roman" w:hAnsi="Times New Roman"/>
                <w:sz w:val="28"/>
                <w:szCs w:val="28"/>
                <w:lang w:val="ru-RU" w:eastAsia="zh-CN"/>
              </w:rPr>
              <w:t>УТВЕРЖДЕН</w:t>
            </w:r>
          </w:p>
          <w:p>
            <w:pPr>
              <w:tabs>
                <w:tab w:val="left" w:pos="8025"/>
              </w:tabs>
              <w:autoSpaceDE w:val="0"/>
              <w:autoSpaceDN w:val="0"/>
              <w:adjustRightInd w:val="0"/>
              <w:spacing w:line="240" w:lineRule="exact"/>
              <w:ind w:firstLine="0"/>
              <w:jc w:val="both"/>
              <w:rPr>
                <w:rFonts w:ascii="Times New Roman" w:hAnsi="Times New Roman"/>
                <w:sz w:val="28"/>
                <w:szCs w:val="28"/>
                <w:lang w:val="ru-RU" w:eastAsia="zh-CN"/>
              </w:rPr>
            </w:pPr>
            <w:r>
              <w:rPr>
                <w:rFonts w:ascii="Times New Roman" w:hAnsi="Times New Roman"/>
                <w:sz w:val="28"/>
                <w:szCs w:val="28"/>
                <w:lang w:val="ru-RU" w:eastAsia="zh-CN"/>
              </w:rPr>
              <w:t>постановлением Администрации</w:t>
            </w:r>
          </w:p>
          <w:p>
            <w:pPr>
              <w:tabs>
                <w:tab w:val="left" w:pos="8025"/>
              </w:tabs>
              <w:autoSpaceDE w:val="0"/>
              <w:autoSpaceDN w:val="0"/>
              <w:adjustRightInd w:val="0"/>
              <w:spacing w:line="240" w:lineRule="exact"/>
              <w:ind w:firstLine="0"/>
              <w:jc w:val="both"/>
              <w:rPr>
                <w:rFonts w:ascii="Times New Roman" w:hAnsi="Times New Roman"/>
                <w:sz w:val="28"/>
                <w:szCs w:val="28"/>
                <w:lang w:val="ru-RU" w:eastAsia="zh-CN"/>
              </w:rPr>
            </w:pPr>
            <w:r>
              <w:rPr>
                <w:rFonts w:ascii="Times New Roman" w:hAnsi="Times New Roman"/>
                <w:sz w:val="28"/>
                <w:szCs w:val="28"/>
                <w:lang w:val="ru-RU" w:eastAsia="zh-CN"/>
              </w:rPr>
              <w:t>Новосельского сельского поселения от 08.12.2020     № 136</w:t>
            </w:r>
          </w:p>
        </w:tc>
      </w:tr>
    </w:tbl>
    <w:p>
      <w:pPr>
        <w:tabs>
          <w:tab w:val="left" w:pos="8025"/>
        </w:tabs>
        <w:autoSpaceDE w:val="0"/>
        <w:autoSpaceDN w:val="0"/>
        <w:adjustRightInd w:val="0"/>
        <w:ind w:firstLine="0"/>
        <w:jc w:val="both"/>
        <w:rPr>
          <w:rFonts w:ascii="Times New Roman" w:hAnsi="Times New Roman"/>
          <w:sz w:val="28"/>
          <w:szCs w:val="28"/>
          <w:lang w:val="ru-RU" w:eastAsia="zh-CN"/>
        </w:rPr>
      </w:pPr>
    </w:p>
    <w:p>
      <w:pPr>
        <w:tabs>
          <w:tab w:val="left" w:pos="8025"/>
        </w:tabs>
        <w:autoSpaceDE w:val="0"/>
        <w:autoSpaceDN w:val="0"/>
        <w:adjustRightInd w:val="0"/>
        <w:ind w:firstLine="0"/>
        <w:jc w:val="both"/>
        <w:rPr>
          <w:rFonts w:ascii="Times New Roman" w:hAnsi="Times New Roman"/>
          <w:sz w:val="28"/>
          <w:szCs w:val="28"/>
          <w:lang w:val="ru-RU" w:eastAsia="zh-CN"/>
        </w:rPr>
      </w:pPr>
    </w:p>
    <w:p>
      <w:pPr>
        <w:tabs>
          <w:tab w:val="left" w:pos="6800"/>
        </w:tabs>
        <w:spacing w:line="240" w:lineRule="exact"/>
        <w:ind w:firstLine="0"/>
        <w:jc w:val="center"/>
        <w:rPr>
          <w:rFonts w:ascii="Times New Roman" w:hAnsi="Times New Roman"/>
          <w:b/>
          <w:sz w:val="28"/>
          <w:szCs w:val="28"/>
          <w:lang w:val="ru-RU" w:eastAsia="ru-RU"/>
        </w:rPr>
      </w:pPr>
    </w:p>
    <w:p>
      <w:pPr>
        <w:tabs>
          <w:tab w:val="left" w:pos="6800"/>
        </w:tabs>
        <w:spacing w:line="240" w:lineRule="exact"/>
        <w:ind w:firstLine="0"/>
        <w:jc w:val="center"/>
        <w:rPr>
          <w:rFonts w:ascii="Times New Roman" w:hAnsi="Times New Roman"/>
          <w:b/>
          <w:sz w:val="28"/>
          <w:szCs w:val="28"/>
          <w:lang w:val="ru-RU" w:eastAsia="ru-RU"/>
        </w:rPr>
      </w:pPr>
    </w:p>
    <w:p>
      <w:pPr>
        <w:tabs>
          <w:tab w:val="left" w:pos="6800"/>
        </w:tabs>
        <w:spacing w:line="240" w:lineRule="exact"/>
        <w:ind w:firstLine="0"/>
        <w:jc w:val="center"/>
        <w:rPr>
          <w:rFonts w:ascii="Times New Roman" w:hAnsi="Times New Roman"/>
          <w:b/>
          <w:sz w:val="28"/>
          <w:szCs w:val="28"/>
          <w:lang w:val="ru-RU" w:eastAsia="ru-RU"/>
        </w:rPr>
      </w:pPr>
    </w:p>
    <w:p>
      <w:pPr>
        <w:tabs>
          <w:tab w:val="left" w:pos="6800"/>
        </w:tabs>
        <w:spacing w:line="240" w:lineRule="exact"/>
        <w:ind w:firstLine="0"/>
        <w:jc w:val="center"/>
        <w:rPr>
          <w:rFonts w:ascii="Times New Roman" w:hAnsi="Times New Roman"/>
          <w:b/>
          <w:sz w:val="28"/>
          <w:szCs w:val="28"/>
          <w:lang w:val="ru-RU" w:eastAsia="ru-RU"/>
        </w:rPr>
      </w:pPr>
    </w:p>
    <w:p>
      <w:pPr>
        <w:tabs>
          <w:tab w:val="left" w:pos="6800"/>
        </w:tabs>
        <w:spacing w:line="240" w:lineRule="exact"/>
        <w:ind w:firstLine="0"/>
        <w:jc w:val="center"/>
        <w:rPr>
          <w:rFonts w:ascii="Times New Roman" w:hAnsi="Times New Roman"/>
          <w:b/>
          <w:sz w:val="28"/>
          <w:szCs w:val="28"/>
          <w:lang w:val="ru-RU" w:eastAsia="ru-RU"/>
        </w:rPr>
      </w:pPr>
    </w:p>
    <w:p>
      <w:pPr>
        <w:tabs>
          <w:tab w:val="left" w:pos="6800"/>
        </w:tabs>
        <w:spacing w:line="240" w:lineRule="exact"/>
        <w:ind w:firstLine="0"/>
        <w:jc w:val="center"/>
        <w:rPr>
          <w:rFonts w:ascii="Times New Roman" w:hAnsi="Times New Roman"/>
          <w:b/>
          <w:sz w:val="28"/>
          <w:szCs w:val="28"/>
          <w:lang w:val="ru-RU" w:eastAsia="ru-RU"/>
        </w:rPr>
      </w:pPr>
      <w:r>
        <w:rPr>
          <w:rFonts w:ascii="Times New Roman" w:hAnsi="Times New Roman"/>
          <w:b/>
          <w:sz w:val="28"/>
          <w:szCs w:val="28"/>
          <w:lang w:val="ru-RU" w:eastAsia="ru-RU"/>
        </w:rPr>
        <w:t>Порядок</w:t>
      </w:r>
    </w:p>
    <w:p>
      <w:pPr>
        <w:tabs>
          <w:tab w:val="left" w:pos="6800"/>
        </w:tabs>
        <w:spacing w:line="240" w:lineRule="exact"/>
        <w:ind w:firstLine="0"/>
        <w:jc w:val="center"/>
        <w:rPr>
          <w:rFonts w:ascii="Times New Roman" w:hAnsi="Times New Roman"/>
          <w:b/>
          <w:sz w:val="28"/>
          <w:szCs w:val="28"/>
          <w:lang w:val="ru-RU" w:eastAsia="ru-RU"/>
        </w:rPr>
      </w:pPr>
      <w:r>
        <w:rPr>
          <w:rFonts w:ascii="Times New Roman" w:hAnsi="Times New Roman"/>
          <w:b/>
          <w:sz w:val="28"/>
          <w:szCs w:val="28"/>
          <w:lang w:val="ru-RU" w:eastAsia="ru-RU"/>
        </w:rPr>
        <w:t>формирования, ведения, ежегодного дополнения и опубликования перечня                муниципального  имущества Новосельского сельского поселения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w:t>
      </w:r>
    </w:p>
    <w:p>
      <w:pPr>
        <w:tabs>
          <w:tab w:val="left" w:pos="6800"/>
        </w:tabs>
        <w:spacing w:line="240" w:lineRule="exact"/>
        <w:ind w:firstLine="0"/>
        <w:jc w:val="center"/>
        <w:rPr>
          <w:rFonts w:ascii="Times New Roman" w:hAnsi="Times New Roman"/>
          <w:b/>
          <w:sz w:val="28"/>
          <w:szCs w:val="28"/>
          <w:lang w:val="ru-RU" w:eastAsia="ru-RU"/>
        </w:rPr>
      </w:pPr>
      <w:r>
        <w:rPr>
          <w:rFonts w:ascii="Times New Roman" w:hAnsi="Times New Roman"/>
          <w:b/>
          <w:sz w:val="28"/>
          <w:szCs w:val="28"/>
          <w:lang w:val="ru-RU" w:eastAsia="ru-RU"/>
        </w:rPr>
        <w:t>предпринимательства</w:t>
      </w:r>
    </w:p>
    <w:p>
      <w:pPr>
        <w:numPr>
          <w:ilvl w:val="0"/>
          <w:numId w:val="2"/>
        </w:numPr>
        <w:tabs>
          <w:tab w:val="left" w:pos="0"/>
          <w:tab w:val="left" w:pos="709"/>
        </w:tabs>
        <w:spacing w:before="240" w:line="360" w:lineRule="atLeast"/>
        <w:jc w:val="center"/>
        <w:rPr>
          <w:rFonts w:ascii="Times New Roman" w:hAnsi="Times New Roman" w:eastAsia="Calibri"/>
          <w:sz w:val="28"/>
          <w:szCs w:val="28"/>
          <w:lang w:val="ru-RU" w:eastAsia="ru-RU"/>
        </w:rPr>
      </w:pPr>
      <w:r>
        <w:rPr>
          <w:rFonts w:ascii="Times New Roman" w:hAnsi="Times New Roman" w:eastAsia="Calibri"/>
          <w:sz w:val="28"/>
          <w:szCs w:val="28"/>
          <w:lang w:val="ru-RU" w:eastAsia="ru-RU"/>
        </w:rPr>
        <w:t>Общие положения</w:t>
      </w:r>
    </w:p>
    <w:p>
      <w:pPr>
        <w:tabs>
          <w:tab w:val="left" w:pos="709"/>
        </w:tabs>
        <w:spacing w:before="240" w:line="360" w:lineRule="atLeast"/>
        <w:ind w:left="440" w:leftChars="0" w:firstLine="0" w:firstLineChars="0"/>
        <w:jc w:val="both"/>
        <w:rPr>
          <w:rFonts w:ascii="Times New Roman" w:hAnsi="Times New Roman" w:eastAsia="Calibri"/>
          <w:sz w:val="28"/>
          <w:szCs w:val="28"/>
          <w:lang w:val="ru-RU" w:eastAsia="ru-RU"/>
        </w:rPr>
      </w:pPr>
      <w:r>
        <w:rPr>
          <w:rFonts w:ascii="Times New Roman" w:hAnsi="Times New Roman" w:eastAsia="Calibri"/>
          <w:sz w:val="28"/>
          <w:szCs w:val="28"/>
          <w:lang w:val="ru-RU" w:eastAsia="ru-RU"/>
        </w:rPr>
        <w:t>Настоящий Порядок определяет правила формирования, ведения, ежегодного дополнения и опубликования Перечня муниципального имущества Новосельского сельского поселения, предназначенного для владения и (или) пользования субъектам малого и среднего предпринимательства и организациям, представляющим инфраструктуру поддержки субъектов  малого и среднего предпринимательства (далее- Перечень), требования к имуществу, сведения о котором включаются в перечень, в целях предоставления указанного имущества на долгосрочной основе ( в том числе по льготным ставкам арендной платы) субъектам малого и среднего предпринимательства и организациям, представляющим инфраструктуру поддержки субъектов  малого и среднего предпринимательства (далее- организации инфраструктуры поддержки).</w:t>
      </w:r>
    </w:p>
    <w:p>
      <w:pPr>
        <w:numPr>
          <w:ilvl w:val="0"/>
          <w:numId w:val="2"/>
        </w:numPr>
        <w:tabs>
          <w:tab w:val="left" w:pos="0"/>
          <w:tab w:val="left" w:pos="709"/>
        </w:tabs>
        <w:spacing w:before="240" w:line="360" w:lineRule="atLeast"/>
        <w:ind w:left="720" w:leftChars="0" w:firstLine="380" w:firstLineChars="0"/>
        <w:jc w:val="center"/>
        <w:rPr>
          <w:rFonts w:ascii="Times New Roman" w:hAnsi="Times New Roman"/>
          <w:b/>
          <w:sz w:val="28"/>
          <w:szCs w:val="28"/>
          <w:lang w:val="ru-RU"/>
        </w:rPr>
      </w:pPr>
      <w:r>
        <w:rPr>
          <w:rFonts w:ascii="Times New Roman" w:hAnsi="Times New Roman" w:eastAsia="Calibri"/>
          <w:sz w:val="28"/>
          <w:szCs w:val="28"/>
          <w:lang w:val="ru-RU" w:eastAsia="ru-RU"/>
        </w:rPr>
        <w:t>Цели создания и основные принципы формирования, ведения, ежегодного дополнения и опубликования Перечня</w:t>
      </w:r>
    </w:p>
    <w:p>
      <w:pPr>
        <w:keepNext w:val="0"/>
        <w:keepLines w:val="0"/>
        <w:pageBreakBefore w:val="0"/>
        <w:widowControl/>
        <w:numPr>
          <w:ilvl w:val="1"/>
          <w:numId w:val="2"/>
        </w:numPr>
        <w:tabs>
          <w:tab w:val="left" w:pos="709"/>
        </w:tabs>
        <w:kinsoku/>
        <w:wordWrap/>
        <w:overflowPunct/>
        <w:topLinePunct w:val="0"/>
        <w:autoSpaceDE/>
        <w:autoSpaceDN/>
        <w:bidi w:val="0"/>
        <w:adjustRightInd/>
        <w:snapToGrid/>
        <w:spacing w:line="20" w:lineRule="atLeast"/>
        <w:ind w:left="440" w:leftChars="0" w:firstLine="660" w:firstLineChars="0"/>
        <w:jc w:val="both"/>
        <w:textAlignment w:val="auto"/>
        <w:outlineLvl w:val="9"/>
        <w:rPr>
          <w:rFonts w:ascii="Times New Roman" w:hAnsi="Times New Roman"/>
          <w:b/>
          <w:sz w:val="28"/>
          <w:szCs w:val="28"/>
          <w:lang w:val="ru-RU"/>
        </w:rPr>
      </w:pPr>
      <w:r>
        <w:rPr>
          <w:rFonts w:ascii="Times New Roman" w:hAnsi="Times New Roman" w:eastAsia="Calibri"/>
          <w:sz w:val="28"/>
          <w:szCs w:val="28"/>
          <w:lang w:val="ru-RU" w:eastAsia="ru-RU"/>
        </w:rPr>
        <w:t>В Перечне содержатся сведения о муниципальном имуществе Новосельского сельского поселения, свободном от прав третьих лиц ( за исключением прав хозяйственного ведения, оперативного управления, а также имущественных прав субъектов малого и среднего предпринимательства), предусмотренного частью 1 статьи 18 Федерального закона от 24.07ю2007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особенности отчуждения недвижимого имущества, находящегося в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6,8 и 9 пункта 2 статьи 39.3 Земельного кодекса РФ.</w:t>
      </w:r>
    </w:p>
    <w:p>
      <w:pPr>
        <w:keepNext w:val="0"/>
        <w:keepLines w:val="0"/>
        <w:pageBreakBefore w:val="0"/>
        <w:widowControl/>
        <w:numPr>
          <w:ilvl w:val="1"/>
          <w:numId w:val="2"/>
        </w:numPr>
        <w:tabs>
          <w:tab w:val="left" w:pos="0"/>
          <w:tab w:val="left" w:pos="709"/>
        </w:tabs>
        <w:kinsoku/>
        <w:wordWrap/>
        <w:overflowPunct/>
        <w:topLinePunct w:val="0"/>
        <w:autoSpaceDE/>
        <w:autoSpaceDN/>
        <w:bidi w:val="0"/>
        <w:adjustRightInd/>
        <w:snapToGrid/>
        <w:spacing w:line="20" w:lineRule="atLeast"/>
        <w:ind w:left="1080" w:leftChars="0" w:firstLine="20" w:firstLineChars="0"/>
        <w:jc w:val="both"/>
        <w:textAlignment w:val="auto"/>
        <w:outlineLvl w:val="9"/>
        <w:rPr>
          <w:rFonts w:ascii="Times New Roman" w:hAnsi="Times New Roman"/>
          <w:b/>
          <w:sz w:val="28"/>
          <w:szCs w:val="28"/>
          <w:lang w:val="ru-RU"/>
        </w:rPr>
      </w:pPr>
      <w:r>
        <w:rPr>
          <w:rFonts w:ascii="Times New Roman" w:hAnsi="Times New Roman" w:eastAsia="Calibri"/>
          <w:sz w:val="28"/>
          <w:szCs w:val="28"/>
          <w:lang w:val="ru-RU" w:eastAsia="ru-RU"/>
        </w:rPr>
        <w:t>Формирование Перечня осуществляется в целях:</w:t>
      </w:r>
    </w:p>
    <w:p>
      <w:pPr>
        <w:keepNext w:val="0"/>
        <w:keepLines w:val="0"/>
        <w:pageBreakBefore w:val="0"/>
        <w:widowControl/>
        <w:numPr>
          <w:ilvl w:val="2"/>
          <w:numId w:val="2"/>
        </w:numPr>
        <w:tabs>
          <w:tab w:val="left" w:pos="0"/>
          <w:tab w:val="left" w:pos="709"/>
        </w:tabs>
        <w:kinsoku/>
        <w:wordWrap/>
        <w:overflowPunct/>
        <w:topLinePunct w:val="0"/>
        <w:autoSpaceDE/>
        <w:autoSpaceDN/>
        <w:bidi w:val="0"/>
        <w:adjustRightInd/>
        <w:snapToGrid/>
        <w:spacing w:line="20" w:lineRule="atLeast"/>
        <w:ind w:left="440" w:leftChars="0" w:firstLine="660" w:firstLineChars="0"/>
        <w:jc w:val="both"/>
        <w:textAlignment w:val="auto"/>
        <w:outlineLvl w:val="9"/>
        <w:rPr>
          <w:rFonts w:ascii="Times New Roman" w:hAnsi="Times New Roman"/>
          <w:b/>
          <w:sz w:val="28"/>
          <w:szCs w:val="28"/>
          <w:lang w:val="ru-RU"/>
        </w:rPr>
      </w:pPr>
      <w:r>
        <w:rPr>
          <w:rFonts w:ascii="Times New Roman" w:hAnsi="Times New Roman" w:eastAsia="Calibri"/>
          <w:sz w:val="28"/>
          <w:szCs w:val="28"/>
          <w:lang w:val="ru-RU" w:eastAsia="ru-RU"/>
        </w:rPr>
        <w:t>Обеспечение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pPr>
        <w:keepNext w:val="0"/>
        <w:keepLines w:val="0"/>
        <w:pageBreakBefore w:val="0"/>
        <w:widowControl/>
        <w:numPr>
          <w:ilvl w:val="2"/>
          <w:numId w:val="2"/>
        </w:numPr>
        <w:tabs>
          <w:tab w:val="left" w:pos="0"/>
          <w:tab w:val="left" w:pos="709"/>
        </w:tabs>
        <w:kinsoku/>
        <w:wordWrap/>
        <w:overflowPunct/>
        <w:topLinePunct w:val="0"/>
        <w:autoSpaceDE/>
        <w:autoSpaceDN/>
        <w:bidi w:val="0"/>
        <w:adjustRightInd/>
        <w:snapToGrid/>
        <w:spacing w:line="20" w:lineRule="atLeast"/>
        <w:ind w:left="440" w:leftChars="0" w:firstLine="660" w:firstLineChars="0"/>
        <w:jc w:val="both"/>
        <w:textAlignment w:val="auto"/>
        <w:outlineLvl w:val="9"/>
        <w:rPr>
          <w:rFonts w:ascii="Times New Roman" w:hAnsi="Times New Roman"/>
          <w:b/>
          <w:sz w:val="28"/>
          <w:szCs w:val="28"/>
          <w:lang w:val="ru-RU"/>
        </w:rPr>
      </w:pPr>
      <w:r>
        <w:rPr>
          <w:rFonts w:ascii="Times New Roman" w:hAnsi="Times New Roman" w:eastAsia="Calibri"/>
          <w:sz w:val="28"/>
          <w:szCs w:val="28"/>
          <w:lang w:val="ru-RU" w:eastAsia="ru-RU"/>
        </w:rPr>
        <w:t>Предоставление имущества, принадлежащего на праве собственности Новосельскому сельскому поселению во владение и (или) пользование на долгосрочной основе (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pPr>
        <w:keepNext w:val="0"/>
        <w:keepLines w:val="0"/>
        <w:pageBreakBefore w:val="0"/>
        <w:widowControl/>
        <w:numPr>
          <w:ilvl w:val="2"/>
          <w:numId w:val="2"/>
        </w:numPr>
        <w:tabs>
          <w:tab w:val="left" w:pos="0"/>
          <w:tab w:val="left" w:pos="709"/>
        </w:tabs>
        <w:kinsoku/>
        <w:wordWrap/>
        <w:overflowPunct/>
        <w:topLinePunct w:val="0"/>
        <w:autoSpaceDE/>
        <w:autoSpaceDN/>
        <w:bidi w:val="0"/>
        <w:adjustRightInd/>
        <w:snapToGrid/>
        <w:spacing w:line="20" w:lineRule="atLeast"/>
        <w:ind w:left="440" w:leftChars="0" w:firstLine="660" w:firstLineChars="0"/>
        <w:jc w:val="both"/>
        <w:textAlignment w:val="auto"/>
        <w:outlineLvl w:val="9"/>
        <w:rPr>
          <w:rFonts w:ascii="Times New Roman" w:hAnsi="Times New Roman"/>
          <w:b/>
          <w:sz w:val="28"/>
          <w:szCs w:val="28"/>
          <w:lang w:val="ru-RU"/>
        </w:rPr>
      </w:pPr>
      <w:r>
        <w:rPr>
          <w:rFonts w:ascii="Times New Roman" w:hAnsi="Times New Roman" w:eastAsia="Calibri"/>
          <w:sz w:val="28"/>
          <w:szCs w:val="28"/>
          <w:lang w:val="ru-RU" w:eastAsia="ru-RU"/>
        </w:rPr>
        <w:t>Реализация полномочий Новосельского сельского поселения в сфере оказания имущественной поддержки субъектам малого и среднего предпринимательства.</w:t>
      </w:r>
    </w:p>
    <w:p>
      <w:pPr>
        <w:keepNext w:val="0"/>
        <w:keepLines w:val="0"/>
        <w:pageBreakBefore w:val="0"/>
        <w:widowControl/>
        <w:numPr>
          <w:ilvl w:val="2"/>
          <w:numId w:val="2"/>
        </w:numPr>
        <w:tabs>
          <w:tab w:val="left" w:pos="0"/>
          <w:tab w:val="left" w:pos="709"/>
        </w:tabs>
        <w:kinsoku/>
        <w:wordWrap/>
        <w:overflowPunct/>
        <w:topLinePunct w:val="0"/>
        <w:autoSpaceDE/>
        <w:autoSpaceDN/>
        <w:bidi w:val="0"/>
        <w:adjustRightInd/>
        <w:snapToGrid/>
        <w:spacing w:line="20" w:lineRule="atLeast"/>
        <w:ind w:left="440" w:leftChars="0" w:firstLine="660" w:firstLineChars="0"/>
        <w:jc w:val="both"/>
        <w:textAlignment w:val="auto"/>
        <w:outlineLvl w:val="9"/>
        <w:rPr>
          <w:rFonts w:ascii="Times New Roman" w:hAnsi="Times New Roman"/>
          <w:b/>
          <w:sz w:val="28"/>
          <w:szCs w:val="28"/>
          <w:lang w:val="ru-RU"/>
        </w:rPr>
      </w:pPr>
      <w:r>
        <w:rPr>
          <w:rFonts w:ascii="Times New Roman" w:hAnsi="Times New Roman" w:eastAsia="Calibri"/>
          <w:sz w:val="28"/>
          <w:szCs w:val="28"/>
          <w:lang w:val="ru-RU" w:eastAsia="ru-RU"/>
        </w:rPr>
        <w:t>Повышения эффективности управления муниципальным имуществом, находящимся в собственности Новосельского сельского поселения, стимулирования развития малого и среднего предпринимательства на территории Новосельского сельского поселения.</w:t>
      </w:r>
    </w:p>
    <w:p>
      <w:pPr>
        <w:keepNext w:val="0"/>
        <w:keepLines w:val="0"/>
        <w:pageBreakBefore w:val="0"/>
        <w:widowControl/>
        <w:numPr>
          <w:ilvl w:val="1"/>
          <w:numId w:val="2"/>
        </w:numPr>
        <w:tabs>
          <w:tab w:val="left" w:pos="0"/>
          <w:tab w:val="left" w:pos="709"/>
        </w:tabs>
        <w:kinsoku/>
        <w:wordWrap/>
        <w:overflowPunct/>
        <w:topLinePunct w:val="0"/>
        <w:autoSpaceDE/>
        <w:autoSpaceDN/>
        <w:bidi w:val="0"/>
        <w:adjustRightInd/>
        <w:snapToGrid/>
        <w:spacing w:line="20" w:lineRule="atLeast"/>
        <w:ind w:left="440" w:leftChars="0" w:firstLine="660" w:firstLineChars="0"/>
        <w:jc w:val="both"/>
        <w:textAlignment w:val="auto"/>
        <w:outlineLvl w:val="9"/>
        <w:rPr>
          <w:rFonts w:ascii="Times New Roman" w:hAnsi="Times New Roman"/>
          <w:b/>
          <w:sz w:val="28"/>
          <w:szCs w:val="28"/>
          <w:lang w:val="ru-RU"/>
        </w:rPr>
      </w:pPr>
      <w:r>
        <w:rPr>
          <w:rFonts w:ascii="Times New Roman" w:hAnsi="Times New Roman" w:eastAsia="Calibri"/>
          <w:sz w:val="28"/>
          <w:szCs w:val="28"/>
          <w:lang w:val="ru-RU" w:eastAsia="ru-RU"/>
        </w:rPr>
        <w:t>Формирование и ведение Перечня основывается на следующих основных принципах:</w:t>
      </w:r>
    </w:p>
    <w:p>
      <w:pPr>
        <w:keepNext w:val="0"/>
        <w:keepLines w:val="0"/>
        <w:pageBreakBefore w:val="0"/>
        <w:widowControl/>
        <w:numPr>
          <w:ilvl w:val="2"/>
          <w:numId w:val="2"/>
        </w:numPr>
        <w:tabs>
          <w:tab w:val="left" w:pos="0"/>
          <w:tab w:val="left" w:pos="709"/>
        </w:tabs>
        <w:kinsoku/>
        <w:wordWrap/>
        <w:overflowPunct/>
        <w:topLinePunct w:val="0"/>
        <w:autoSpaceDE/>
        <w:autoSpaceDN/>
        <w:bidi w:val="0"/>
        <w:adjustRightInd/>
        <w:snapToGrid/>
        <w:spacing w:line="20" w:lineRule="atLeast"/>
        <w:ind w:left="440" w:leftChars="0" w:firstLine="660" w:firstLineChars="0"/>
        <w:jc w:val="both"/>
        <w:textAlignment w:val="auto"/>
        <w:outlineLvl w:val="9"/>
        <w:rPr>
          <w:rFonts w:ascii="Times New Roman" w:hAnsi="Times New Roman"/>
          <w:b/>
          <w:sz w:val="28"/>
          <w:szCs w:val="28"/>
          <w:lang w:val="ru-RU"/>
        </w:rPr>
      </w:pPr>
      <w:r>
        <w:rPr>
          <w:rFonts w:ascii="Times New Roman" w:hAnsi="Times New Roman" w:eastAsia="Calibri"/>
          <w:sz w:val="28"/>
          <w:szCs w:val="28"/>
          <w:lang w:val="ru-RU" w:eastAsia="ru-RU"/>
        </w:rPr>
        <w:t>Достоверность данных об имуществе, включенном в Перечень и поддержание актуальности информации об имуществе, включенном в Перечень.</w:t>
      </w:r>
    </w:p>
    <w:p>
      <w:pPr>
        <w:keepNext w:val="0"/>
        <w:keepLines w:val="0"/>
        <w:pageBreakBefore w:val="0"/>
        <w:widowControl/>
        <w:numPr>
          <w:ilvl w:val="2"/>
          <w:numId w:val="2"/>
        </w:numPr>
        <w:tabs>
          <w:tab w:val="left" w:pos="0"/>
          <w:tab w:val="left" w:pos="709"/>
        </w:tabs>
        <w:kinsoku/>
        <w:wordWrap/>
        <w:overflowPunct/>
        <w:topLinePunct w:val="0"/>
        <w:autoSpaceDE/>
        <w:autoSpaceDN/>
        <w:bidi w:val="0"/>
        <w:adjustRightInd/>
        <w:snapToGrid/>
        <w:spacing w:line="20" w:lineRule="atLeast"/>
        <w:ind w:left="440" w:leftChars="0" w:firstLine="660" w:firstLineChars="0"/>
        <w:jc w:val="both"/>
        <w:textAlignment w:val="auto"/>
        <w:outlineLvl w:val="9"/>
        <w:rPr>
          <w:rFonts w:ascii="Times New Roman" w:hAnsi="Times New Roman"/>
          <w:b/>
          <w:sz w:val="28"/>
          <w:szCs w:val="28"/>
          <w:lang w:val="ru-RU"/>
        </w:rPr>
      </w:pPr>
      <w:r>
        <w:rPr>
          <w:rFonts w:ascii="Times New Roman" w:hAnsi="Times New Roman" w:eastAsia="Calibri"/>
          <w:sz w:val="28"/>
          <w:szCs w:val="28"/>
          <w:lang w:val="ru-RU" w:eastAsia="ru-RU"/>
        </w:rPr>
        <w:t>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Совета депутатов Новосельского сельского поселения и Администрации Новосельского поселения по вопросам оказания имущественной поддержки субъектам малого и среднего предпринимательства.</w:t>
      </w:r>
    </w:p>
    <w:p>
      <w:pPr>
        <w:keepNext w:val="0"/>
        <w:keepLines w:val="0"/>
        <w:pageBreakBefore w:val="0"/>
        <w:widowControl/>
        <w:numPr>
          <w:ilvl w:val="2"/>
          <w:numId w:val="2"/>
        </w:numPr>
        <w:tabs>
          <w:tab w:val="left" w:pos="0"/>
          <w:tab w:val="left" w:pos="709"/>
        </w:tabs>
        <w:kinsoku/>
        <w:wordWrap/>
        <w:overflowPunct/>
        <w:topLinePunct w:val="0"/>
        <w:autoSpaceDE/>
        <w:autoSpaceDN/>
        <w:bidi w:val="0"/>
        <w:adjustRightInd/>
        <w:snapToGrid/>
        <w:spacing w:line="20" w:lineRule="atLeast"/>
        <w:ind w:left="440" w:leftChars="0" w:firstLine="660" w:firstLineChars="0"/>
        <w:jc w:val="both"/>
        <w:textAlignment w:val="auto"/>
        <w:outlineLvl w:val="9"/>
        <w:rPr>
          <w:rFonts w:ascii="Times New Roman" w:hAnsi="Times New Roman"/>
          <w:b/>
          <w:sz w:val="28"/>
          <w:szCs w:val="28"/>
          <w:lang w:val="ru-RU"/>
        </w:rPr>
      </w:pPr>
      <w:r>
        <w:rPr>
          <w:rFonts w:ascii="Times New Roman" w:hAnsi="Times New Roman" w:eastAsia="Calibri"/>
          <w:sz w:val="28"/>
          <w:szCs w:val="28"/>
          <w:lang w:val="ru-RU" w:eastAsia="ru-RU"/>
        </w:rPr>
        <w:t>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pPr>
        <w:keepNext w:val="0"/>
        <w:keepLines w:val="0"/>
        <w:pageBreakBefore w:val="0"/>
        <w:widowControl/>
        <w:numPr>
          <w:ilvl w:val="0"/>
          <w:numId w:val="2"/>
        </w:numPr>
        <w:tabs>
          <w:tab w:val="left" w:pos="0"/>
          <w:tab w:val="left" w:pos="709"/>
        </w:tabs>
        <w:kinsoku/>
        <w:wordWrap/>
        <w:overflowPunct/>
        <w:topLinePunct w:val="0"/>
        <w:autoSpaceDE/>
        <w:autoSpaceDN/>
        <w:bidi w:val="0"/>
        <w:adjustRightInd/>
        <w:snapToGrid/>
        <w:spacing w:line="20" w:lineRule="atLeast"/>
        <w:jc w:val="center"/>
        <w:textAlignment w:val="auto"/>
        <w:outlineLvl w:val="9"/>
        <w:rPr>
          <w:rFonts w:ascii="Times New Roman" w:hAnsi="Times New Roman"/>
          <w:b/>
          <w:sz w:val="28"/>
          <w:szCs w:val="28"/>
          <w:lang w:val="ru-RU"/>
        </w:rPr>
      </w:pPr>
      <w:r>
        <w:rPr>
          <w:rFonts w:ascii="Times New Roman" w:hAnsi="Times New Roman" w:eastAsia="Calibri"/>
          <w:sz w:val="28"/>
          <w:szCs w:val="28"/>
          <w:lang w:val="ru-RU" w:eastAsia="ru-RU"/>
        </w:rPr>
        <w:t>Формирование, ведение  Перечня, внесение в него изменений, в том числе ежегодное дополнение Перечня</w:t>
      </w:r>
    </w:p>
    <w:p>
      <w:pPr>
        <w:keepNext w:val="0"/>
        <w:keepLines w:val="0"/>
        <w:pageBreakBefore w:val="0"/>
        <w:widowControl/>
        <w:numPr>
          <w:ilvl w:val="1"/>
          <w:numId w:val="2"/>
        </w:numPr>
        <w:tabs>
          <w:tab w:val="left" w:pos="0"/>
          <w:tab w:val="left" w:pos="709"/>
        </w:tabs>
        <w:kinsoku/>
        <w:wordWrap/>
        <w:overflowPunct/>
        <w:topLinePunct w:val="0"/>
        <w:autoSpaceDE/>
        <w:autoSpaceDN/>
        <w:bidi w:val="0"/>
        <w:adjustRightInd/>
        <w:snapToGrid/>
        <w:spacing w:line="20" w:lineRule="atLeast"/>
        <w:ind w:left="440" w:leftChars="0" w:firstLine="660" w:firstLineChars="0"/>
        <w:jc w:val="both"/>
        <w:textAlignment w:val="auto"/>
        <w:outlineLvl w:val="9"/>
        <w:rPr>
          <w:rFonts w:ascii="Times New Roman" w:hAnsi="Times New Roman"/>
          <w:b/>
          <w:sz w:val="28"/>
          <w:szCs w:val="28"/>
          <w:lang w:val="ru-RU"/>
        </w:rPr>
      </w:pPr>
      <w:r>
        <w:rPr>
          <w:rFonts w:ascii="Times New Roman" w:hAnsi="Times New Roman" w:eastAsia="Calibri"/>
          <w:sz w:val="28"/>
          <w:szCs w:val="28"/>
          <w:lang w:val="ru-RU" w:eastAsia="ru-RU"/>
        </w:rPr>
        <w:t>Перечень, изменения и ежегодное дополнение в него утверждается постановлением Администрации Новосельского сельского поселения.</w:t>
      </w:r>
    </w:p>
    <w:p>
      <w:pPr>
        <w:keepNext w:val="0"/>
        <w:keepLines w:val="0"/>
        <w:pageBreakBefore w:val="0"/>
        <w:widowControl/>
        <w:numPr>
          <w:ilvl w:val="1"/>
          <w:numId w:val="2"/>
        </w:numPr>
        <w:tabs>
          <w:tab w:val="left" w:pos="0"/>
          <w:tab w:val="left" w:pos="709"/>
        </w:tabs>
        <w:kinsoku/>
        <w:wordWrap/>
        <w:overflowPunct/>
        <w:topLinePunct w:val="0"/>
        <w:autoSpaceDE/>
        <w:autoSpaceDN/>
        <w:bidi w:val="0"/>
        <w:adjustRightInd/>
        <w:snapToGrid/>
        <w:spacing w:line="20" w:lineRule="atLeast"/>
        <w:ind w:left="440" w:leftChars="0" w:firstLine="660" w:firstLineChars="0"/>
        <w:jc w:val="both"/>
        <w:textAlignment w:val="auto"/>
        <w:outlineLvl w:val="9"/>
        <w:rPr>
          <w:rFonts w:ascii="Times New Roman" w:hAnsi="Times New Roman"/>
          <w:sz w:val="28"/>
          <w:szCs w:val="28"/>
          <w:lang w:val="ru-RU"/>
        </w:rPr>
      </w:pPr>
      <w:r>
        <w:rPr>
          <w:rFonts w:ascii="Times New Roman" w:hAnsi="Times New Roman"/>
          <w:sz w:val="28"/>
          <w:szCs w:val="28"/>
          <w:lang w:val="ru-RU"/>
        </w:rPr>
        <w:t>Формирование и ведение  Перечня осуществляется Администрацией Новосельского сельского поселения (далее-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pPr>
        <w:keepNext w:val="0"/>
        <w:keepLines w:val="0"/>
        <w:pageBreakBefore w:val="0"/>
        <w:widowControl/>
        <w:numPr>
          <w:ilvl w:val="1"/>
          <w:numId w:val="2"/>
        </w:numPr>
        <w:tabs>
          <w:tab w:val="left" w:pos="0"/>
          <w:tab w:val="left" w:pos="709"/>
        </w:tabs>
        <w:kinsoku/>
        <w:wordWrap/>
        <w:overflowPunct/>
        <w:topLinePunct w:val="0"/>
        <w:autoSpaceDE/>
        <w:autoSpaceDN/>
        <w:bidi w:val="0"/>
        <w:adjustRightInd/>
        <w:snapToGrid/>
        <w:spacing w:line="20" w:lineRule="atLeast"/>
        <w:ind w:left="440" w:leftChars="0" w:firstLine="660" w:firstLineChars="0"/>
        <w:jc w:val="both"/>
        <w:textAlignment w:val="auto"/>
        <w:outlineLvl w:val="9"/>
        <w:rPr>
          <w:rFonts w:ascii="Times New Roman" w:hAnsi="Times New Roman"/>
          <w:sz w:val="28"/>
          <w:szCs w:val="28"/>
          <w:lang w:val="ru-RU"/>
        </w:rPr>
      </w:pPr>
      <w:r>
        <w:rPr>
          <w:rFonts w:ascii="Times New Roman" w:hAnsi="Times New Roman"/>
          <w:sz w:val="28"/>
          <w:szCs w:val="28"/>
          <w:lang w:val="ru-RU"/>
        </w:rPr>
        <w:t>В Перечень в носятся сведения об имуществе, соответствующем следующим критериям:</w:t>
      </w:r>
    </w:p>
    <w:p>
      <w:pPr>
        <w:keepNext w:val="0"/>
        <w:keepLines w:val="0"/>
        <w:pageBreakBefore w:val="0"/>
        <w:widowControl/>
        <w:numPr>
          <w:ilvl w:val="2"/>
          <w:numId w:val="2"/>
        </w:numPr>
        <w:tabs>
          <w:tab w:val="left" w:pos="0"/>
          <w:tab w:val="left" w:pos="709"/>
        </w:tabs>
        <w:kinsoku/>
        <w:wordWrap/>
        <w:overflowPunct/>
        <w:topLinePunct w:val="0"/>
        <w:autoSpaceDE/>
        <w:autoSpaceDN/>
        <w:bidi w:val="0"/>
        <w:adjustRightInd/>
        <w:snapToGrid/>
        <w:spacing w:line="20" w:lineRule="atLeast"/>
        <w:ind w:left="440" w:leftChars="0" w:firstLine="660" w:firstLineChars="0"/>
        <w:jc w:val="both"/>
        <w:textAlignment w:val="auto"/>
        <w:outlineLvl w:val="9"/>
        <w:rPr>
          <w:rFonts w:ascii="Times New Roman" w:hAnsi="Times New Roman"/>
          <w:sz w:val="28"/>
          <w:szCs w:val="28"/>
          <w:lang w:val="ru-RU"/>
        </w:rPr>
      </w:pPr>
      <w:r>
        <w:rPr>
          <w:rFonts w:ascii="Times New Roman" w:hAnsi="Times New Roman"/>
          <w:sz w:val="28"/>
          <w:szCs w:val="28"/>
          <w:lang w:val="ru-RU"/>
        </w:rPr>
        <w:t>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pPr>
        <w:keepNext w:val="0"/>
        <w:keepLines w:val="0"/>
        <w:pageBreakBefore w:val="0"/>
        <w:widowControl/>
        <w:numPr>
          <w:ilvl w:val="2"/>
          <w:numId w:val="2"/>
        </w:numPr>
        <w:tabs>
          <w:tab w:val="left" w:pos="0"/>
          <w:tab w:val="left" w:pos="709"/>
        </w:tabs>
        <w:kinsoku/>
        <w:wordWrap/>
        <w:overflowPunct/>
        <w:topLinePunct w:val="0"/>
        <w:autoSpaceDE/>
        <w:autoSpaceDN/>
        <w:bidi w:val="0"/>
        <w:adjustRightInd/>
        <w:snapToGrid/>
        <w:spacing w:line="20" w:lineRule="atLeast"/>
        <w:ind w:left="440" w:leftChars="0" w:firstLine="660" w:firstLineChars="0"/>
        <w:jc w:val="both"/>
        <w:textAlignment w:val="auto"/>
        <w:outlineLvl w:val="9"/>
        <w:rPr>
          <w:rFonts w:ascii="Times New Roman" w:hAnsi="Times New Roman"/>
          <w:sz w:val="28"/>
          <w:szCs w:val="28"/>
          <w:lang w:val="ru-RU"/>
        </w:rPr>
      </w:pPr>
      <w:r>
        <w:rPr>
          <w:rFonts w:ascii="Times New Roman" w:hAnsi="Times New Roman"/>
          <w:sz w:val="28"/>
          <w:szCs w:val="28"/>
          <w:lang w:val="ru-RU"/>
        </w:rPr>
        <w:t>В отношении имущества Федеральными законами не установлен запрет на его передачу во временное владение и (или) пользование, в том числе в аренду,</w:t>
      </w:r>
    </w:p>
    <w:p>
      <w:pPr>
        <w:keepNext w:val="0"/>
        <w:keepLines w:val="0"/>
        <w:pageBreakBefore w:val="0"/>
        <w:widowControl/>
        <w:numPr>
          <w:ilvl w:val="2"/>
          <w:numId w:val="2"/>
        </w:numPr>
        <w:tabs>
          <w:tab w:val="left" w:pos="0"/>
          <w:tab w:val="left" w:pos="709"/>
        </w:tabs>
        <w:kinsoku/>
        <w:wordWrap/>
        <w:overflowPunct/>
        <w:topLinePunct w:val="0"/>
        <w:autoSpaceDE/>
        <w:autoSpaceDN/>
        <w:bidi w:val="0"/>
        <w:adjustRightInd/>
        <w:snapToGrid/>
        <w:spacing w:line="20" w:lineRule="atLeast"/>
        <w:ind w:left="1080" w:leftChars="0" w:firstLine="20" w:firstLineChars="0"/>
        <w:jc w:val="both"/>
        <w:textAlignment w:val="auto"/>
        <w:outlineLvl w:val="9"/>
        <w:rPr>
          <w:rFonts w:ascii="Times New Roman" w:hAnsi="Times New Roman"/>
          <w:sz w:val="28"/>
          <w:szCs w:val="28"/>
          <w:lang w:val="ru-RU"/>
        </w:rPr>
      </w:pPr>
      <w:r>
        <w:rPr>
          <w:rFonts w:ascii="Times New Roman" w:hAnsi="Times New Roman"/>
          <w:sz w:val="28"/>
          <w:szCs w:val="28"/>
          <w:lang w:val="ru-RU"/>
        </w:rPr>
        <w:t>Имущество не является объектом религиозного назначения,</w:t>
      </w:r>
    </w:p>
    <w:p>
      <w:pPr>
        <w:keepNext w:val="0"/>
        <w:keepLines w:val="0"/>
        <w:pageBreakBefore w:val="0"/>
        <w:widowControl/>
        <w:numPr>
          <w:ilvl w:val="2"/>
          <w:numId w:val="2"/>
        </w:numPr>
        <w:tabs>
          <w:tab w:val="left" w:pos="0"/>
          <w:tab w:val="left" w:pos="440"/>
          <w:tab w:val="left" w:pos="709"/>
        </w:tabs>
        <w:kinsoku/>
        <w:wordWrap/>
        <w:overflowPunct/>
        <w:topLinePunct w:val="0"/>
        <w:autoSpaceDE/>
        <w:autoSpaceDN/>
        <w:bidi w:val="0"/>
        <w:adjustRightInd/>
        <w:snapToGrid/>
        <w:spacing w:line="20" w:lineRule="atLeast"/>
        <w:ind w:left="440" w:leftChars="0" w:firstLine="660" w:firstLineChars="0"/>
        <w:jc w:val="both"/>
        <w:textAlignment w:val="auto"/>
        <w:outlineLvl w:val="9"/>
        <w:rPr>
          <w:rFonts w:ascii="Times New Roman" w:hAnsi="Times New Roman"/>
          <w:sz w:val="28"/>
          <w:szCs w:val="28"/>
          <w:lang w:val="ru-RU"/>
        </w:rPr>
      </w:pPr>
      <w:r>
        <w:rPr>
          <w:rFonts w:ascii="Times New Roman" w:hAnsi="Times New Roman"/>
          <w:sz w:val="28"/>
          <w:szCs w:val="28"/>
          <w:lang w:val="ru-RU"/>
        </w:rPr>
        <w:t>Имущество не требует капитального ремонта или реконструкции. Не является объектом незавершенного строительства,</w:t>
      </w:r>
    </w:p>
    <w:p>
      <w:pPr>
        <w:keepNext w:val="0"/>
        <w:keepLines w:val="0"/>
        <w:pageBreakBefore w:val="0"/>
        <w:widowControl/>
        <w:numPr>
          <w:ilvl w:val="2"/>
          <w:numId w:val="2"/>
        </w:numPr>
        <w:tabs>
          <w:tab w:val="left" w:pos="0"/>
          <w:tab w:val="left" w:pos="709"/>
        </w:tabs>
        <w:kinsoku/>
        <w:wordWrap/>
        <w:overflowPunct/>
        <w:topLinePunct w:val="0"/>
        <w:autoSpaceDE/>
        <w:autoSpaceDN/>
        <w:bidi w:val="0"/>
        <w:adjustRightInd/>
        <w:snapToGrid/>
        <w:spacing w:line="20" w:lineRule="atLeast"/>
        <w:ind w:left="440" w:leftChars="0" w:firstLine="660" w:firstLineChars="0"/>
        <w:jc w:val="both"/>
        <w:textAlignment w:val="auto"/>
        <w:outlineLvl w:val="9"/>
        <w:rPr>
          <w:rFonts w:ascii="Times New Roman" w:hAnsi="Times New Roman"/>
          <w:sz w:val="28"/>
          <w:szCs w:val="28"/>
          <w:lang w:val="ru-RU"/>
        </w:rPr>
      </w:pPr>
      <w:r>
        <w:rPr>
          <w:rFonts w:ascii="Times New Roman" w:hAnsi="Times New Roman"/>
          <w:sz w:val="28"/>
          <w:szCs w:val="28"/>
          <w:lang w:val="ru-RU"/>
        </w:rPr>
        <w:t>Имущество не включено в действующий в текущем году и на очередной период акт о планировании приватизации муниципального имущества Новосельского сельского поселения, принятый в соответствии с Федеральным законом от 21.12.2001 № 178-ФЗ «О приватизации государственного и муниципального имущества», а также в перечень имущества Новосельского сельского поселения, предназначенного для передачи во владение и (или) в пользование на долгосрочной основе социально ориентированным некоммерческим организациям,</w:t>
      </w:r>
    </w:p>
    <w:p>
      <w:pPr>
        <w:keepNext w:val="0"/>
        <w:keepLines w:val="0"/>
        <w:pageBreakBefore w:val="0"/>
        <w:widowControl/>
        <w:numPr>
          <w:ilvl w:val="2"/>
          <w:numId w:val="2"/>
        </w:numPr>
        <w:tabs>
          <w:tab w:val="left" w:pos="0"/>
          <w:tab w:val="left" w:pos="709"/>
        </w:tabs>
        <w:kinsoku/>
        <w:wordWrap/>
        <w:overflowPunct/>
        <w:topLinePunct w:val="0"/>
        <w:autoSpaceDE/>
        <w:autoSpaceDN/>
        <w:bidi w:val="0"/>
        <w:adjustRightInd/>
        <w:snapToGrid/>
        <w:spacing w:line="20" w:lineRule="atLeast"/>
        <w:ind w:left="1080" w:leftChars="0" w:firstLine="20" w:firstLineChars="0"/>
        <w:jc w:val="both"/>
        <w:textAlignment w:val="auto"/>
        <w:outlineLvl w:val="9"/>
        <w:rPr>
          <w:rFonts w:ascii="Times New Roman" w:hAnsi="Times New Roman"/>
          <w:sz w:val="28"/>
          <w:szCs w:val="28"/>
          <w:lang w:val="ru-RU"/>
        </w:rPr>
      </w:pPr>
      <w:r>
        <w:rPr>
          <w:rFonts w:ascii="Times New Roman" w:hAnsi="Times New Roman"/>
          <w:sz w:val="28"/>
          <w:szCs w:val="28"/>
          <w:lang w:val="ru-RU"/>
        </w:rPr>
        <w:t>Имущество не признано аварийным и подлежащим сносу,</w:t>
      </w:r>
    </w:p>
    <w:p>
      <w:pPr>
        <w:keepNext w:val="0"/>
        <w:keepLines w:val="0"/>
        <w:pageBreakBefore w:val="0"/>
        <w:widowControl/>
        <w:numPr>
          <w:ilvl w:val="2"/>
          <w:numId w:val="2"/>
        </w:numPr>
        <w:tabs>
          <w:tab w:val="left" w:pos="0"/>
          <w:tab w:val="left" w:pos="709"/>
        </w:tabs>
        <w:kinsoku/>
        <w:wordWrap/>
        <w:overflowPunct/>
        <w:topLinePunct w:val="0"/>
        <w:autoSpaceDE/>
        <w:autoSpaceDN/>
        <w:bidi w:val="0"/>
        <w:adjustRightInd/>
        <w:snapToGrid/>
        <w:spacing w:line="20" w:lineRule="atLeast"/>
        <w:ind w:left="0" w:leftChars="0" w:firstLine="660" w:firstLineChars="0"/>
        <w:jc w:val="both"/>
        <w:textAlignment w:val="auto"/>
        <w:outlineLvl w:val="9"/>
        <w:rPr>
          <w:rFonts w:ascii="Times New Roman" w:hAnsi="Times New Roman"/>
          <w:sz w:val="28"/>
          <w:szCs w:val="28"/>
          <w:lang w:val="ru-RU"/>
        </w:rPr>
      </w:pPr>
      <w:r>
        <w:rPr>
          <w:rFonts w:ascii="Times New Roman" w:hAnsi="Times New Roman"/>
          <w:sz w:val="28"/>
          <w:szCs w:val="28"/>
          <w:lang w:val="ru-RU"/>
        </w:rPr>
        <w:t>Имущество не относится к жилому фонду или объектам инженерно-технического обеспечения, к которым подключен объект жилищного фонда,</w:t>
      </w:r>
    </w:p>
    <w:p>
      <w:pPr>
        <w:keepNext w:val="0"/>
        <w:keepLines w:val="0"/>
        <w:pageBreakBefore w:val="0"/>
        <w:widowControl/>
        <w:numPr>
          <w:ilvl w:val="2"/>
          <w:numId w:val="2"/>
        </w:numPr>
        <w:tabs>
          <w:tab w:val="left" w:pos="0"/>
          <w:tab w:val="left" w:pos="709"/>
        </w:tabs>
        <w:kinsoku/>
        <w:wordWrap/>
        <w:overflowPunct/>
        <w:topLinePunct w:val="0"/>
        <w:autoSpaceDE/>
        <w:autoSpaceDN/>
        <w:bidi w:val="0"/>
        <w:adjustRightInd/>
        <w:snapToGrid/>
        <w:spacing w:line="20" w:lineRule="atLeast"/>
        <w:ind w:left="0" w:leftChars="0" w:firstLine="658" w:firstLineChars="0"/>
        <w:jc w:val="both"/>
        <w:textAlignment w:val="auto"/>
        <w:outlineLvl w:val="9"/>
        <w:rPr>
          <w:rFonts w:ascii="Times New Roman" w:hAnsi="Times New Roman"/>
          <w:sz w:val="28"/>
          <w:szCs w:val="28"/>
          <w:lang w:val="ru-RU"/>
        </w:rPr>
      </w:pPr>
      <w:r>
        <w:rPr>
          <w:rFonts w:ascii="Times New Roman" w:hAnsi="Times New Roman"/>
          <w:sz w:val="28"/>
          <w:szCs w:val="28"/>
          <w:lang w:val="ru-RU"/>
        </w:rPr>
        <w:t>Земельный участок не предназначен для ведения личного подсобного хозяйства, садоводства, индивидуального жилищного строительства,</w:t>
      </w:r>
    </w:p>
    <w:p>
      <w:pPr>
        <w:keepNext w:val="0"/>
        <w:keepLines w:val="0"/>
        <w:pageBreakBefore w:val="0"/>
        <w:widowControl/>
        <w:numPr>
          <w:ilvl w:val="2"/>
          <w:numId w:val="2"/>
        </w:numPr>
        <w:tabs>
          <w:tab w:val="left" w:pos="0"/>
          <w:tab w:val="left" w:pos="709"/>
        </w:tabs>
        <w:kinsoku/>
        <w:wordWrap/>
        <w:overflowPunct/>
        <w:topLinePunct w:val="0"/>
        <w:autoSpaceDE/>
        <w:autoSpaceDN/>
        <w:bidi w:val="0"/>
        <w:adjustRightInd/>
        <w:snapToGrid/>
        <w:spacing w:line="20" w:lineRule="atLeast"/>
        <w:ind w:left="0" w:leftChars="0" w:firstLine="658" w:firstLineChars="0"/>
        <w:jc w:val="both"/>
        <w:textAlignment w:val="auto"/>
        <w:outlineLvl w:val="9"/>
        <w:rPr>
          <w:rFonts w:ascii="Times New Roman" w:hAnsi="Times New Roman"/>
          <w:sz w:val="28"/>
          <w:szCs w:val="28"/>
          <w:lang w:val="ru-RU"/>
        </w:rPr>
      </w:pPr>
      <w:r>
        <w:rPr>
          <w:rFonts w:ascii="Times New Roman" w:hAnsi="Times New Roman"/>
          <w:sz w:val="28"/>
          <w:szCs w:val="28"/>
          <w:lang w:val="ru-RU"/>
        </w:rPr>
        <w:t>Земельный участок не  относится к земельным участкам, предусмотренным подпунктами 1-10, 13-15, 18 и 19 пункта 8 статьи 39 ЗК РФ, за исключением земельных участков, предоставленных в аренду субъектам малого и среднего предпринимательства,</w:t>
      </w:r>
    </w:p>
    <w:p>
      <w:pPr>
        <w:keepNext w:val="0"/>
        <w:keepLines w:val="0"/>
        <w:pageBreakBefore w:val="0"/>
        <w:widowControl/>
        <w:numPr>
          <w:ilvl w:val="2"/>
          <w:numId w:val="2"/>
        </w:numPr>
        <w:tabs>
          <w:tab w:val="left" w:pos="0"/>
          <w:tab w:val="left" w:pos="709"/>
        </w:tabs>
        <w:kinsoku/>
        <w:wordWrap/>
        <w:overflowPunct/>
        <w:topLinePunct w:val="0"/>
        <w:autoSpaceDE/>
        <w:autoSpaceDN/>
        <w:bidi w:val="0"/>
        <w:adjustRightInd/>
        <w:snapToGrid/>
        <w:spacing w:line="20" w:lineRule="atLeast"/>
        <w:ind w:left="0" w:leftChars="0" w:firstLine="658" w:firstLineChars="0"/>
        <w:jc w:val="both"/>
        <w:textAlignment w:val="auto"/>
        <w:outlineLvl w:val="9"/>
        <w:rPr>
          <w:rFonts w:ascii="Times New Roman" w:hAnsi="Times New Roman"/>
          <w:sz w:val="28"/>
          <w:szCs w:val="28"/>
          <w:lang w:val="ru-RU"/>
        </w:rPr>
      </w:pPr>
      <w:r>
        <w:rPr>
          <w:rFonts w:ascii="Times New Roman" w:hAnsi="Times New Roman"/>
          <w:sz w:val="28"/>
          <w:szCs w:val="28"/>
          <w:lang w:val="ru-RU"/>
        </w:rPr>
        <w:t>В отношении имущества, закрепленного за муниципальным учреждением, муниципальным унитарным предприятием, владеющим им соответственно на праве оперативного управления или хозяйственного ведения (далее- балансодержатель), представлено предложение балансодержателя о включении указанного имущества в Перечень, а также письменное согласие Администрации Новосельского сельского поселения на согласование сделки с соответствующим имуществом, на включение имущества в Перечень в целях предоставления такого имущества во владение и (или) пользование субъектам малого и среднего предпринимательства и организациям, образующим инфраструктуру поддержки,</w:t>
      </w:r>
    </w:p>
    <w:p>
      <w:pPr>
        <w:keepNext w:val="0"/>
        <w:keepLines w:val="0"/>
        <w:pageBreakBefore w:val="0"/>
        <w:widowControl/>
        <w:numPr>
          <w:ilvl w:val="2"/>
          <w:numId w:val="2"/>
        </w:numPr>
        <w:tabs>
          <w:tab w:val="left" w:pos="0"/>
          <w:tab w:val="left" w:pos="709"/>
        </w:tabs>
        <w:kinsoku/>
        <w:wordWrap/>
        <w:overflowPunct/>
        <w:topLinePunct w:val="0"/>
        <w:autoSpaceDE/>
        <w:autoSpaceDN/>
        <w:bidi w:val="0"/>
        <w:adjustRightInd/>
        <w:snapToGrid/>
        <w:spacing w:line="20" w:lineRule="atLeast"/>
        <w:ind w:left="0" w:leftChars="0" w:firstLine="658" w:firstLineChars="0"/>
        <w:jc w:val="both"/>
        <w:textAlignment w:val="auto"/>
        <w:outlineLvl w:val="9"/>
        <w:rPr>
          <w:rFonts w:ascii="Times New Roman" w:hAnsi="Times New Roman"/>
          <w:sz w:val="28"/>
          <w:szCs w:val="28"/>
          <w:lang w:val="ru-RU"/>
        </w:rPr>
      </w:pPr>
      <w:r>
        <w:rPr>
          <w:rFonts w:ascii="Times New Roman" w:hAnsi="Times New Roman"/>
          <w:sz w:val="28"/>
          <w:szCs w:val="28"/>
          <w:lang w:val="ru-RU"/>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меньше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pPr>
        <w:keepNext w:val="0"/>
        <w:keepLines w:val="0"/>
        <w:pageBreakBefore w:val="0"/>
        <w:widowControl/>
        <w:numPr>
          <w:ilvl w:val="1"/>
          <w:numId w:val="2"/>
        </w:numPr>
        <w:tabs>
          <w:tab w:val="left" w:pos="0"/>
          <w:tab w:val="left" w:pos="709"/>
        </w:tabs>
        <w:kinsoku/>
        <w:wordWrap/>
        <w:overflowPunct/>
        <w:topLinePunct w:val="0"/>
        <w:autoSpaceDE/>
        <w:autoSpaceDN/>
        <w:bidi w:val="0"/>
        <w:adjustRightInd/>
        <w:snapToGrid/>
        <w:spacing w:line="20" w:lineRule="atLeast"/>
        <w:ind w:left="0" w:leftChars="0" w:firstLine="658" w:firstLineChars="0"/>
        <w:jc w:val="both"/>
        <w:textAlignment w:val="auto"/>
        <w:outlineLvl w:val="9"/>
        <w:rPr>
          <w:rFonts w:ascii="Times New Roman" w:hAnsi="Times New Roman"/>
          <w:sz w:val="28"/>
          <w:szCs w:val="28"/>
          <w:lang w:val="ru-RU"/>
        </w:rPr>
      </w:pPr>
      <w:r>
        <w:rPr>
          <w:rFonts w:ascii="Times New Roman" w:hAnsi="Times New Roman"/>
          <w:sz w:val="28"/>
          <w:szCs w:val="28"/>
          <w:lang w:val="ru-RU"/>
        </w:rPr>
        <w:t>Запрещается включение имущества, сведения о котором включены в Перечень, в проект акта о планировании приватизации муниципального имущества Новосельского сельского поселения или в проект дополнений в указанный акт.</w:t>
      </w:r>
    </w:p>
    <w:p>
      <w:pPr>
        <w:keepNext w:val="0"/>
        <w:keepLines w:val="0"/>
        <w:pageBreakBefore w:val="0"/>
        <w:widowControl/>
        <w:numPr>
          <w:ilvl w:val="1"/>
          <w:numId w:val="2"/>
        </w:numPr>
        <w:tabs>
          <w:tab w:val="left" w:pos="0"/>
          <w:tab w:val="left" w:pos="709"/>
        </w:tabs>
        <w:kinsoku/>
        <w:wordWrap/>
        <w:overflowPunct/>
        <w:topLinePunct w:val="0"/>
        <w:autoSpaceDE/>
        <w:autoSpaceDN/>
        <w:bidi w:val="0"/>
        <w:adjustRightInd/>
        <w:snapToGrid/>
        <w:spacing w:line="20" w:lineRule="atLeast"/>
        <w:ind w:left="0" w:leftChars="0" w:firstLine="658" w:firstLineChars="0"/>
        <w:jc w:val="both"/>
        <w:textAlignment w:val="auto"/>
        <w:outlineLvl w:val="9"/>
        <w:rPr>
          <w:rFonts w:ascii="Times New Roman" w:hAnsi="Times New Roman"/>
          <w:sz w:val="28"/>
          <w:szCs w:val="28"/>
          <w:lang w:val="ru-RU"/>
        </w:rPr>
      </w:pPr>
      <w:r>
        <w:rPr>
          <w:rFonts w:ascii="Times New Roman" w:hAnsi="Times New Roman"/>
          <w:sz w:val="28"/>
          <w:szCs w:val="28"/>
          <w:lang w:val="ru-RU"/>
        </w:rPr>
        <w:t>Сведения об имуществе группируются в перечне по населенным пунктам,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pPr>
        <w:keepNext w:val="0"/>
        <w:keepLines w:val="0"/>
        <w:pageBreakBefore w:val="0"/>
        <w:widowControl/>
        <w:numPr>
          <w:ilvl w:val="1"/>
          <w:numId w:val="2"/>
        </w:numPr>
        <w:tabs>
          <w:tab w:val="left" w:pos="0"/>
          <w:tab w:val="left" w:pos="709"/>
        </w:tabs>
        <w:kinsoku/>
        <w:wordWrap/>
        <w:overflowPunct/>
        <w:topLinePunct w:val="0"/>
        <w:autoSpaceDE/>
        <w:autoSpaceDN/>
        <w:bidi w:val="0"/>
        <w:adjustRightInd/>
        <w:snapToGrid/>
        <w:spacing w:line="20" w:lineRule="atLeast"/>
        <w:ind w:left="0" w:leftChars="0" w:firstLine="658" w:firstLineChars="0"/>
        <w:jc w:val="both"/>
        <w:textAlignment w:val="auto"/>
        <w:outlineLvl w:val="9"/>
        <w:rPr>
          <w:rFonts w:ascii="Times New Roman" w:hAnsi="Times New Roman"/>
          <w:sz w:val="28"/>
          <w:szCs w:val="28"/>
          <w:lang w:val="ru-RU"/>
        </w:rPr>
      </w:pPr>
      <w:r>
        <w:rPr>
          <w:rFonts w:ascii="Times New Roman" w:hAnsi="Times New Roman"/>
          <w:sz w:val="28"/>
          <w:szCs w:val="28"/>
          <w:lang w:val="ru-RU"/>
        </w:rPr>
        <w:t>Внесение сведений об имуществе в Перечень (в том числе ежегодное дополнение), а также исключение сведений об имуществе из Перечня осуществляется постановлением Администрации Новосельского сельского поселения по ее инициативе или на основании предложений Совета депутатов Новосельского сельского поселения,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pPr>
        <w:keepNext w:val="0"/>
        <w:keepLines w:val="0"/>
        <w:pageBreakBefore w:val="0"/>
        <w:widowControl/>
        <w:tabs>
          <w:tab w:val="left" w:pos="0"/>
          <w:tab w:val="left" w:pos="709"/>
        </w:tabs>
        <w:kinsoku/>
        <w:wordWrap/>
        <w:overflowPunct/>
        <w:topLinePunct w:val="0"/>
        <w:autoSpaceDE/>
        <w:autoSpaceDN/>
        <w:bidi w:val="0"/>
        <w:adjustRightInd/>
        <w:snapToGrid/>
        <w:spacing w:line="20" w:lineRule="atLeast"/>
        <w:ind w:left="0" w:leftChars="0" w:firstLine="658" w:firstLineChars="0"/>
        <w:jc w:val="both"/>
        <w:textAlignment w:val="auto"/>
        <w:outlineLvl w:val="9"/>
        <w:rPr>
          <w:rFonts w:ascii="Times New Roman" w:hAnsi="Times New Roman"/>
          <w:sz w:val="28"/>
          <w:szCs w:val="28"/>
          <w:lang w:val="ru-RU"/>
        </w:rPr>
      </w:pPr>
      <w:r>
        <w:rPr>
          <w:rFonts w:ascii="Times New Roman" w:hAnsi="Times New Roman"/>
          <w:sz w:val="28"/>
          <w:szCs w:val="28"/>
          <w:lang w:val="ru-RU"/>
        </w:rPr>
        <w:t>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Новосельского сельского поселения.</w:t>
      </w:r>
    </w:p>
    <w:p>
      <w:pPr>
        <w:keepNext w:val="0"/>
        <w:keepLines w:val="0"/>
        <w:pageBreakBefore w:val="0"/>
        <w:widowControl/>
        <w:numPr>
          <w:ilvl w:val="1"/>
          <w:numId w:val="2"/>
        </w:numPr>
        <w:tabs>
          <w:tab w:val="left" w:pos="0"/>
          <w:tab w:val="left" w:pos="709"/>
        </w:tabs>
        <w:kinsoku/>
        <w:wordWrap/>
        <w:overflowPunct/>
        <w:topLinePunct w:val="0"/>
        <w:autoSpaceDE/>
        <w:autoSpaceDN/>
        <w:bidi w:val="0"/>
        <w:adjustRightInd/>
        <w:snapToGrid/>
        <w:spacing w:line="20" w:lineRule="atLeast"/>
        <w:ind w:left="0" w:leftChars="0" w:firstLine="658" w:firstLineChars="0"/>
        <w:jc w:val="both"/>
        <w:textAlignment w:val="auto"/>
        <w:outlineLvl w:val="9"/>
        <w:rPr>
          <w:rFonts w:ascii="Times New Roman" w:hAnsi="Times New Roman"/>
          <w:sz w:val="28"/>
          <w:szCs w:val="28"/>
          <w:lang w:val="ru-RU"/>
        </w:rPr>
      </w:pPr>
      <w:r>
        <w:rPr>
          <w:rFonts w:ascii="Times New Roman" w:hAnsi="Times New Roman"/>
          <w:sz w:val="28"/>
          <w:szCs w:val="28"/>
          <w:lang w:val="ru-RU"/>
        </w:rPr>
        <w:t>Рассмотрение уполномоченным органом предложений, поступивших от лиц, указанных в пункте 3.6. настоящего порядка, осуществляются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pPr>
        <w:keepNext w:val="0"/>
        <w:keepLines w:val="0"/>
        <w:pageBreakBefore w:val="0"/>
        <w:widowControl/>
        <w:numPr>
          <w:ilvl w:val="2"/>
          <w:numId w:val="2"/>
        </w:numPr>
        <w:tabs>
          <w:tab w:val="left" w:pos="0"/>
          <w:tab w:val="left" w:pos="709"/>
        </w:tabs>
        <w:kinsoku/>
        <w:wordWrap/>
        <w:overflowPunct/>
        <w:topLinePunct w:val="0"/>
        <w:autoSpaceDE/>
        <w:autoSpaceDN/>
        <w:bidi w:val="0"/>
        <w:adjustRightInd/>
        <w:snapToGrid/>
        <w:spacing w:line="20" w:lineRule="atLeast"/>
        <w:ind w:left="0" w:leftChars="0" w:firstLine="658" w:firstLineChars="0"/>
        <w:jc w:val="both"/>
        <w:textAlignment w:val="auto"/>
        <w:outlineLvl w:val="9"/>
        <w:rPr>
          <w:rFonts w:ascii="Times New Roman" w:hAnsi="Times New Roman"/>
          <w:sz w:val="28"/>
          <w:szCs w:val="28"/>
          <w:lang w:val="ru-RU"/>
        </w:rPr>
      </w:pPr>
      <w:r>
        <w:rPr>
          <w:rFonts w:ascii="Times New Roman" w:hAnsi="Times New Roman"/>
          <w:sz w:val="28"/>
          <w:szCs w:val="28"/>
          <w:lang w:val="ru-RU"/>
        </w:rPr>
        <w:t>О включении сведений об имуществе, в отношении которого поступило предложение, в Перечень с принятием соответствующего правового акта,</w:t>
      </w:r>
    </w:p>
    <w:p>
      <w:pPr>
        <w:keepNext w:val="0"/>
        <w:keepLines w:val="0"/>
        <w:pageBreakBefore w:val="0"/>
        <w:widowControl/>
        <w:numPr>
          <w:ilvl w:val="2"/>
          <w:numId w:val="2"/>
        </w:numPr>
        <w:tabs>
          <w:tab w:val="left" w:pos="0"/>
          <w:tab w:val="left" w:pos="709"/>
        </w:tabs>
        <w:kinsoku/>
        <w:wordWrap/>
        <w:overflowPunct/>
        <w:topLinePunct w:val="0"/>
        <w:autoSpaceDE/>
        <w:autoSpaceDN/>
        <w:bidi w:val="0"/>
        <w:adjustRightInd/>
        <w:snapToGrid/>
        <w:spacing w:line="20" w:lineRule="atLeast"/>
        <w:ind w:left="0" w:leftChars="0" w:firstLine="658" w:firstLineChars="0"/>
        <w:jc w:val="both"/>
        <w:textAlignment w:val="auto"/>
        <w:outlineLvl w:val="9"/>
        <w:rPr>
          <w:rFonts w:ascii="Times New Roman" w:hAnsi="Times New Roman"/>
          <w:sz w:val="28"/>
          <w:szCs w:val="28"/>
          <w:lang w:val="ru-RU"/>
        </w:rPr>
      </w:pPr>
      <w:r>
        <w:rPr>
          <w:rFonts w:ascii="Times New Roman" w:hAnsi="Times New Roman"/>
          <w:sz w:val="28"/>
          <w:szCs w:val="28"/>
          <w:lang w:val="ru-RU"/>
        </w:rPr>
        <w:t>Об исключении сведений об имуществе, в отношении которого поступило предложение, из Перечня, с принятием соответствующего  правового акта,</w:t>
      </w:r>
    </w:p>
    <w:p>
      <w:pPr>
        <w:keepNext w:val="0"/>
        <w:keepLines w:val="0"/>
        <w:pageBreakBefore w:val="0"/>
        <w:widowControl/>
        <w:numPr>
          <w:ilvl w:val="2"/>
          <w:numId w:val="2"/>
        </w:numPr>
        <w:tabs>
          <w:tab w:val="left" w:pos="0"/>
          <w:tab w:val="left" w:pos="709"/>
        </w:tabs>
        <w:kinsoku/>
        <w:wordWrap/>
        <w:overflowPunct/>
        <w:topLinePunct w:val="0"/>
        <w:autoSpaceDE/>
        <w:autoSpaceDN/>
        <w:bidi w:val="0"/>
        <w:adjustRightInd/>
        <w:snapToGrid/>
        <w:spacing w:line="20" w:lineRule="atLeast"/>
        <w:ind w:left="0" w:leftChars="0" w:firstLine="658" w:firstLineChars="0"/>
        <w:jc w:val="both"/>
        <w:textAlignment w:val="auto"/>
        <w:outlineLvl w:val="9"/>
        <w:rPr>
          <w:rFonts w:ascii="Times New Roman" w:hAnsi="Times New Roman"/>
          <w:sz w:val="28"/>
          <w:szCs w:val="28"/>
          <w:lang w:val="ru-RU"/>
        </w:rPr>
      </w:pPr>
      <w:r>
        <w:rPr>
          <w:rFonts w:ascii="Times New Roman" w:hAnsi="Times New Roman"/>
          <w:sz w:val="28"/>
          <w:szCs w:val="28"/>
          <w:lang w:val="ru-RU"/>
        </w:rPr>
        <w:t>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pPr>
        <w:keepNext w:val="0"/>
        <w:keepLines w:val="0"/>
        <w:pageBreakBefore w:val="0"/>
        <w:widowControl/>
        <w:numPr>
          <w:ilvl w:val="1"/>
          <w:numId w:val="2"/>
        </w:numPr>
        <w:tabs>
          <w:tab w:val="left" w:pos="0"/>
          <w:tab w:val="left" w:pos="709"/>
        </w:tabs>
        <w:kinsoku/>
        <w:wordWrap/>
        <w:overflowPunct/>
        <w:topLinePunct w:val="0"/>
        <w:autoSpaceDE/>
        <w:autoSpaceDN/>
        <w:bidi w:val="0"/>
        <w:adjustRightInd/>
        <w:snapToGrid/>
        <w:spacing w:line="20" w:lineRule="atLeast"/>
        <w:ind w:left="0" w:leftChars="0" w:firstLine="658" w:firstLineChars="0"/>
        <w:jc w:val="both"/>
        <w:textAlignment w:val="auto"/>
        <w:outlineLvl w:val="9"/>
        <w:rPr>
          <w:rFonts w:ascii="Times New Roman" w:hAnsi="Times New Roman"/>
          <w:sz w:val="28"/>
          <w:szCs w:val="28"/>
          <w:lang w:val="ru-RU"/>
        </w:rPr>
      </w:pPr>
      <w:r>
        <w:rPr>
          <w:rFonts w:ascii="Times New Roman" w:hAnsi="Times New Roman"/>
          <w:sz w:val="28"/>
          <w:szCs w:val="28"/>
          <w:lang w:val="ru-RU"/>
        </w:rPr>
        <w:t>Решение об отказе в учете предложения о включении имущества в Перечень принимается в следующих случаях,</w:t>
      </w:r>
    </w:p>
    <w:p>
      <w:pPr>
        <w:keepNext w:val="0"/>
        <w:keepLines w:val="0"/>
        <w:pageBreakBefore w:val="0"/>
        <w:widowControl/>
        <w:numPr>
          <w:ilvl w:val="2"/>
          <w:numId w:val="2"/>
        </w:numPr>
        <w:tabs>
          <w:tab w:val="left" w:pos="0"/>
          <w:tab w:val="left" w:pos="709"/>
        </w:tabs>
        <w:kinsoku/>
        <w:wordWrap/>
        <w:overflowPunct/>
        <w:topLinePunct w:val="0"/>
        <w:autoSpaceDE/>
        <w:autoSpaceDN/>
        <w:bidi w:val="0"/>
        <w:adjustRightInd/>
        <w:snapToGrid/>
        <w:spacing w:before="240" w:line="20" w:lineRule="atLeast"/>
        <w:ind w:left="0" w:leftChars="0" w:firstLine="660" w:firstLineChars="0"/>
        <w:jc w:val="both"/>
        <w:textAlignment w:val="auto"/>
        <w:outlineLvl w:val="9"/>
        <w:rPr>
          <w:rFonts w:ascii="Times New Roman" w:hAnsi="Times New Roman"/>
          <w:sz w:val="28"/>
          <w:szCs w:val="28"/>
          <w:lang w:val="ru-RU"/>
        </w:rPr>
      </w:pPr>
      <w:r>
        <w:rPr>
          <w:rFonts w:ascii="Times New Roman" w:hAnsi="Times New Roman"/>
          <w:sz w:val="28"/>
          <w:szCs w:val="28"/>
          <w:lang w:val="ru-RU"/>
        </w:rPr>
        <w:t>Имущество не соответствует критериям, установленным пунктом 3.3. настоящего Порядка.</w:t>
      </w:r>
    </w:p>
    <w:p>
      <w:pPr>
        <w:keepNext w:val="0"/>
        <w:keepLines w:val="0"/>
        <w:pageBreakBefore w:val="0"/>
        <w:widowControl/>
        <w:numPr>
          <w:ilvl w:val="2"/>
          <w:numId w:val="2"/>
        </w:numPr>
        <w:tabs>
          <w:tab w:val="left" w:pos="0"/>
          <w:tab w:val="left" w:pos="709"/>
        </w:tabs>
        <w:kinsoku/>
        <w:wordWrap/>
        <w:overflowPunct/>
        <w:topLinePunct w:val="0"/>
        <w:autoSpaceDE/>
        <w:autoSpaceDN/>
        <w:bidi w:val="0"/>
        <w:adjustRightInd/>
        <w:snapToGrid/>
        <w:spacing w:line="20" w:lineRule="atLeast"/>
        <w:ind w:left="0" w:leftChars="0" w:firstLine="658" w:firstLineChars="0"/>
        <w:jc w:val="both"/>
        <w:textAlignment w:val="auto"/>
        <w:outlineLvl w:val="9"/>
        <w:rPr>
          <w:rFonts w:ascii="Times New Roman" w:hAnsi="Times New Roman"/>
          <w:sz w:val="28"/>
          <w:szCs w:val="28"/>
          <w:lang w:val="ru-RU"/>
        </w:rPr>
      </w:pPr>
      <w:r>
        <w:rPr>
          <w:rFonts w:ascii="Times New Roman" w:hAnsi="Times New Roman"/>
          <w:sz w:val="28"/>
          <w:szCs w:val="28"/>
          <w:lang w:val="ru-RU"/>
        </w:rPr>
        <w:t>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Новосельского сельского поселения.</w:t>
      </w:r>
    </w:p>
    <w:p>
      <w:pPr>
        <w:keepNext w:val="0"/>
        <w:keepLines w:val="0"/>
        <w:pageBreakBefore w:val="0"/>
        <w:widowControl/>
        <w:numPr>
          <w:ilvl w:val="2"/>
          <w:numId w:val="2"/>
        </w:numPr>
        <w:tabs>
          <w:tab w:val="left" w:pos="0"/>
          <w:tab w:val="left" w:pos="709"/>
        </w:tabs>
        <w:kinsoku/>
        <w:wordWrap/>
        <w:overflowPunct/>
        <w:topLinePunct w:val="0"/>
        <w:autoSpaceDE/>
        <w:autoSpaceDN/>
        <w:bidi w:val="0"/>
        <w:adjustRightInd/>
        <w:snapToGrid/>
        <w:spacing w:line="20" w:lineRule="atLeast"/>
        <w:ind w:left="0" w:leftChars="0" w:firstLine="658" w:firstLineChars="0"/>
        <w:jc w:val="both"/>
        <w:textAlignment w:val="auto"/>
        <w:outlineLvl w:val="9"/>
        <w:rPr>
          <w:rFonts w:ascii="Times New Roman" w:hAnsi="Times New Roman"/>
          <w:sz w:val="28"/>
          <w:szCs w:val="28"/>
          <w:lang w:val="ru-RU"/>
        </w:rPr>
      </w:pPr>
      <w:r>
        <w:rPr>
          <w:rFonts w:ascii="Times New Roman" w:hAnsi="Times New Roman"/>
          <w:sz w:val="28"/>
          <w:szCs w:val="28"/>
          <w:lang w:val="ru-RU"/>
        </w:rPr>
        <w:t>Отсутствуют индивидуально-определенные признаки движимого имущества, позволяющие заключить в отношении него договор аренды.</w:t>
      </w:r>
    </w:p>
    <w:p>
      <w:pPr>
        <w:keepNext w:val="0"/>
        <w:keepLines w:val="0"/>
        <w:pageBreakBefore w:val="0"/>
        <w:widowControl/>
        <w:numPr>
          <w:ilvl w:val="1"/>
          <w:numId w:val="2"/>
        </w:numPr>
        <w:tabs>
          <w:tab w:val="left" w:pos="0"/>
          <w:tab w:val="left" w:pos="709"/>
        </w:tabs>
        <w:kinsoku/>
        <w:wordWrap/>
        <w:overflowPunct/>
        <w:topLinePunct w:val="0"/>
        <w:autoSpaceDE/>
        <w:autoSpaceDN/>
        <w:bidi w:val="0"/>
        <w:adjustRightInd/>
        <w:snapToGrid/>
        <w:spacing w:before="240" w:line="20" w:lineRule="atLeast"/>
        <w:ind w:left="0" w:leftChars="0" w:firstLine="660" w:firstLineChars="0"/>
        <w:jc w:val="both"/>
        <w:textAlignment w:val="auto"/>
        <w:outlineLvl w:val="9"/>
        <w:rPr>
          <w:rFonts w:ascii="Times New Roman" w:hAnsi="Times New Roman"/>
          <w:sz w:val="28"/>
          <w:szCs w:val="28"/>
          <w:lang w:val="ru-RU"/>
        </w:rPr>
      </w:pPr>
      <w:r>
        <w:rPr>
          <w:rFonts w:ascii="Times New Roman" w:hAnsi="Times New Roman"/>
          <w:sz w:val="28"/>
          <w:szCs w:val="28"/>
          <w:lang w:val="ru-RU"/>
        </w:rPr>
        <w:t>Уполномоченный орган вправе исключить сведения о муниципальном имуществе Новосельского сельского поселения из Перечня, если в течении двух лет со дня включения сведений об указанном имуществе в Перечень в отношении такого имущества от субъектом МСП или организаций, образующих инфраструктуру поддержки субъектом МСП не поступило:</w:t>
      </w:r>
    </w:p>
    <w:p>
      <w:pPr>
        <w:keepNext w:val="0"/>
        <w:keepLines w:val="0"/>
        <w:pageBreakBefore w:val="0"/>
        <w:widowControl/>
        <w:tabs>
          <w:tab w:val="left" w:pos="440"/>
          <w:tab w:val="left" w:pos="709"/>
        </w:tabs>
        <w:kinsoku/>
        <w:wordWrap/>
        <w:overflowPunct/>
        <w:topLinePunct w:val="0"/>
        <w:autoSpaceDE/>
        <w:autoSpaceDN/>
        <w:bidi w:val="0"/>
        <w:adjustRightInd/>
        <w:snapToGrid/>
        <w:spacing w:line="20" w:lineRule="atLeast"/>
        <w:ind w:left="0" w:leftChars="0" w:firstLine="641" w:firstLineChars="0"/>
        <w:jc w:val="both"/>
        <w:textAlignment w:val="auto"/>
        <w:outlineLvl w:val="9"/>
        <w:rPr>
          <w:rFonts w:ascii="Times New Roman" w:hAnsi="Times New Roman"/>
          <w:sz w:val="28"/>
          <w:szCs w:val="28"/>
          <w:lang w:val="ru-RU"/>
        </w:rPr>
      </w:pPr>
      <w:r>
        <w:rPr>
          <w:rFonts w:ascii="Times New Roman" w:hAnsi="Times New Roman"/>
          <w:sz w:val="28"/>
          <w:szCs w:val="28"/>
          <w:lang w:val="ru-RU"/>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pPr>
        <w:keepNext w:val="0"/>
        <w:keepLines w:val="0"/>
        <w:pageBreakBefore w:val="0"/>
        <w:widowControl/>
        <w:tabs>
          <w:tab w:val="left" w:pos="440"/>
          <w:tab w:val="left" w:pos="709"/>
        </w:tabs>
        <w:kinsoku/>
        <w:wordWrap/>
        <w:overflowPunct/>
        <w:topLinePunct w:val="0"/>
        <w:autoSpaceDE/>
        <w:autoSpaceDN/>
        <w:bidi w:val="0"/>
        <w:adjustRightInd/>
        <w:snapToGrid/>
        <w:spacing w:line="20" w:lineRule="atLeast"/>
        <w:ind w:left="0" w:leftChars="0" w:firstLine="641" w:firstLineChars="0"/>
        <w:jc w:val="both"/>
        <w:textAlignment w:val="auto"/>
        <w:outlineLvl w:val="9"/>
        <w:rPr>
          <w:rFonts w:ascii="Times New Roman" w:hAnsi="Times New Roman"/>
          <w:sz w:val="28"/>
          <w:szCs w:val="28"/>
          <w:lang w:val="ru-RU"/>
        </w:rPr>
      </w:pPr>
      <w:r>
        <w:rPr>
          <w:rFonts w:ascii="Times New Roman" w:hAnsi="Times New Roman"/>
          <w:sz w:val="28"/>
          <w:szCs w:val="28"/>
          <w:lang w:val="ru-RU"/>
        </w:rPr>
        <w:t>-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26.07.2006 № 135-ФЗ «О защите конкуренции», Земельным кодексом РФ.</w:t>
      </w:r>
    </w:p>
    <w:p>
      <w:pPr>
        <w:keepNext w:val="0"/>
        <w:keepLines w:val="0"/>
        <w:pageBreakBefore w:val="0"/>
        <w:widowControl/>
        <w:tabs>
          <w:tab w:val="left" w:pos="440"/>
          <w:tab w:val="left" w:pos="709"/>
        </w:tabs>
        <w:kinsoku/>
        <w:wordWrap/>
        <w:overflowPunct/>
        <w:topLinePunct w:val="0"/>
        <w:autoSpaceDE/>
        <w:autoSpaceDN/>
        <w:bidi w:val="0"/>
        <w:adjustRightInd/>
        <w:snapToGrid/>
        <w:spacing w:line="20" w:lineRule="atLeast"/>
        <w:ind w:left="0" w:leftChars="0" w:firstLine="641" w:firstLineChars="0"/>
        <w:jc w:val="both"/>
        <w:textAlignment w:val="auto"/>
        <w:outlineLvl w:val="9"/>
        <w:rPr>
          <w:rFonts w:ascii="Times New Roman" w:hAnsi="Times New Roman"/>
          <w:sz w:val="28"/>
          <w:szCs w:val="28"/>
          <w:lang w:val="ru-RU"/>
        </w:rPr>
      </w:pPr>
      <w:r>
        <w:rPr>
          <w:rFonts w:ascii="Times New Roman" w:hAnsi="Times New Roman"/>
          <w:sz w:val="28"/>
          <w:szCs w:val="28"/>
          <w:lang w:val="ru-RU"/>
        </w:rPr>
        <w:t>3.10. Сведения о муниципальном имуществе Новосельского сельского поселения подлежат исключению из Перечня, в следующих случаях:</w:t>
      </w:r>
    </w:p>
    <w:p>
      <w:pPr>
        <w:keepNext w:val="0"/>
        <w:keepLines w:val="0"/>
        <w:pageBreakBefore w:val="0"/>
        <w:widowControl/>
        <w:tabs>
          <w:tab w:val="left" w:pos="440"/>
          <w:tab w:val="left" w:pos="709"/>
        </w:tabs>
        <w:kinsoku/>
        <w:wordWrap/>
        <w:overflowPunct/>
        <w:topLinePunct w:val="0"/>
        <w:autoSpaceDE/>
        <w:autoSpaceDN/>
        <w:bidi w:val="0"/>
        <w:adjustRightInd/>
        <w:snapToGrid/>
        <w:spacing w:line="20" w:lineRule="atLeast"/>
        <w:ind w:left="0" w:leftChars="0" w:firstLine="641" w:firstLineChars="0"/>
        <w:jc w:val="both"/>
        <w:textAlignment w:val="auto"/>
        <w:outlineLvl w:val="9"/>
        <w:rPr>
          <w:rFonts w:ascii="Times New Roman" w:hAnsi="Times New Roman"/>
          <w:sz w:val="28"/>
          <w:szCs w:val="28"/>
          <w:lang w:val="ru-RU"/>
        </w:rPr>
      </w:pPr>
      <w:r>
        <w:rPr>
          <w:rFonts w:ascii="Times New Roman" w:hAnsi="Times New Roman"/>
          <w:sz w:val="28"/>
          <w:szCs w:val="28"/>
          <w:lang w:val="ru-RU"/>
        </w:rPr>
        <w:t>3.10.1. В отношении имущества в установленном законодательством порядке принято решение о его использовании для муниципальных нужд Новосельского сельского поселения. В постановлении Администрации об исключении имущества из Перечня при этом указывается направление использования имущества и реквизиты соответствующего решения,</w:t>
      </w:r>
    </w:p>
    <w:p>
      <w:pPr>
        <w:keepNext w:val="0"/>
        <w:keepLines w:val="0"/>
        <w:pageBreakBefore w:val="0"/>
        <w:widowControl/>
        <w:tabs>
          <w:tab w:val="left" w:pos="440"/>
          <w:tab w:val="left" w:pos="709"/>
        </w:tabs>
        <w:kinsoku/>
        <w:wordWrap/>
        <w:overflowPunct/>
        <w:topLinePunct w:val="0"/>
        <w:autoSpaceDE/>
        <w:autoSpaceDN/>
        <w:bidi w:val="0"/>
        <w:adjustRightInd/>
        <w:snapToGrid/>
        <w:spacing w:before="240" w:line="20" w:lineRule="atLeast"/>
        <w:ind w:left="0" w:leftChars="0" w:firstLine="640" w:firstLineChars="0"/>
        <w:jc w:val="both"/>
        <w:textAlignment w:val="auto"/>
        <w:outlineLvl w:val="9"/>
        <w:rPr>
          <w:rFonts w:ascii="Times New Roman" w:hAnsi="Times New Roman"/>
          <w:sz w:val="28"/>
          <w:szCs w:val="28"/>
          <w:lang w:val="ru-RU"/>
        </w:rPr>
      </w:pPr>
      <w:r>
        <w:rPr>
          <w:rFonts w:ascii="Times New Roman" w:hAnsi="Times New Roman"/>
          <w:sz w:val="28"/>
          <w:szCs w:val="28"/>
          <w:lang w:val="ru-RU"/>
        </w:rPr>
        <w:t>3.10.2. Право собственности Новосельского сельского поселения на имущество прекращено по решению суда или в ином установленном законом порядке,</w:t>
      </w:r>
    </w:p>
    <w:p>
      <w:pPr>
        <w:keepNext w:val="0"/>
        <w:keepLines w:val="0"/>
        <w:pageBreakBefore w:val="0"/>
        <w:widowControl/>
        <w:tabs>
          <w:tab w:val="left" w:pos="440"/>
          <w:tab w:val="left" w:pos="709"/>
        </w:tabs>
        <w:kinsoku/>
        <w:wordWrap/>
        <w:overflowPunct/>
        <w:topLinePunct w:val="0"/>
        <w:autoSpaceDE/>
        <w:autoSpaceDN/>
        <w:bidi w:val="0"/>
        <w:adjustRightInd/>
        <w:snapToGrid/>
        <w:spacing w:line="20" w:lineRule="atLeast"/>
        <w:ind w:left="0" w:leftChars="0" w:firstLine="641" w:firstLineChars="0"/>
        <w:jc w:val="both"/>
        <w:textAlignment w:val="auto"/>
        <w:outlineLvl w:val="9"/>
        <w:rPr>
          <w:rFonts w:ascii="Times New Roman" w:hAnsi="Times New Roman"/>
          <w:sz w:val="28"/>
          <w:szCs w:val="28"/>
          <w:lang w:val="ru-RU"/>
        </w:rPr>
      </w:pPr>
      <w:r>
        <w:rPr>
          <w:rFonts w:ascii="Times New Roman" w:hAnsi="Times New Roman"/>
          <w:sz w:val="28"/>
          <w:szCs w:val="28"/>
          <w:lang w:val="ru-RU"/>
        </w:rPr>
        <w:t>3.10.3. Прекращение существования имущества в результате его гибели или уничтожения,</w:t>
      </w:r>
    </w:p>
    <w:p>
      <w:pPr>
        <w:keepNext w:val="0"/>
        <w:keepLines w:val="0"/>
        <w:pageBreakBefore w:val="0"/>
        <w:widowControl/>
        <w:tabs>
          <w:tab w:val="left" w:pos="440"/>
          <w:tab w:val="left" w:pos="709"/>
        </w:tabs>
        <w:kinsoku/>
        <w:wordWrap/>
        <w:overflowPunct/>
        <w:topLinePunct w:val="0"/>
        <w:autoSpaceDE/>
        <w:autoSpaceDN/>
        <w:bidi w:val="0"/>
        <w:adjustRightInd/>
        <w:snapToGrid/>
        <w:spacing w:line="20" w:lineRule="atLeast"/>
        <w:ind w:left="0" w:leftChars="0" w:firstLine="641" w:firstLineChars="0"/>
        <w:jc w:val="both"/>
        <w:textAlignment w:val="auto"/>
        <w:outlineLvl w:val="9"/>
        <w:rPr>
          <w:rFonts w:ascii="Times New Roman" w:hAnsi="Times New Roman"/>
          <w:sz w:val="28"/>
          <w:szCs w:val="28"/>
          <w:lang w:val="ru-RU"/>
        </w:rPr>
      </w:pPr>
      <w:r>
        <w:rPr>
          <w:rFonts w:ascii="Times New Roman" w:hAnsi="Times New Roman"/>
          <w:sz w:val="28"/>
          <w:szCs w:val="28"/>
          <w:lang w:val="ru-RU"/>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pPr>
        <w:keepNext w:val="0"/>
        <w:keepLines w:val="0"/>
        <w:pageBreakBefore w:val="0"/>
        <w:widowControl/>
        <w:tabs>
          <w:tab w:val="left" w:pos="440"/>
          <w:tab w:val="left" w:pos="709"/>
        </w:tabs>
        <w:kinsoku/>
        <w:wordWrap/>
        <w:overflowPunct/>
        <w:topLinePunct w:val="0"/>
        <w:autoSpaceDE/>
        <w:autoSpaceDN/>
        <w:bidi w:val="0"/>
        <w:adjustRightInd/>
        <w:snapToGrid/>
        <w:spacing w:line="20" w:lineRule="atLeast"/>
        <w:ind w:left="0" w:leftChars="0" w:firstLine="641" w:firstLineChars="0"/>
        <w:jc w:val="both"/>
        <w:textAlignment w:val="auto"/>
        <w:outlineLvl w:val="9"/>
        <w:rPr>
          <w:rFonts w:ascii="Times New Roman" w:hAnsi="Times New Roman"/>
          <w:sz w:val="28"/>
          <w:szCs w:val="28"/>
          <w:lang w:val="ru-RU"/>
        </w:rPr>
      </w:pPr>
      <w:r>
        <w:rPr>
          <w:rFonts w:ascii="Times New Roman" w:hAnsi="Times New Roman"/>
          <w:sz w:val="28"/>
          <w:szCs w:val="28"/>
          <w:lang w:val="ru-RU"/>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РФ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6,8 и 9  пункта 2 статьи 39 Земельного кодекса РФ.</w:t>
      </w:r>
    </w:p>
    <w:p>
      <w:pPr>
        <w:keepNext w:val="0"/>
        <w:keepLines w:val="0"/>
        <w:pageBreakBefore w:val="0"/>
        <w:widowControl/>
        <w:tabs>
          <w:tab w:val="left" w:pos="440"/>
          <w:tab w:val="left" w:pos="709"/>
        </w:tabs>
        <w:kinsoku/>
        <w:wordWrap/>
        <w:overflowPunct/>
        <w:topLinePunct w:val="0"/>
        <w:autoSpaceDE/>
        <w:autoSpaceDN/>
        <w:bidi w:val="0"/>
        <w:adjustRightInd/>
        <w:snapToGrid/>
        <w:spacing w:line="20" w:lineRule="atLeast"/>
        <w:ind w:left="0" w:leftChars="0" w:firstLine="641" w:firstLineChars="0"/>
        <w:jc w:val="both"/>
        <w:textAlignment w:val="auto"/>
        <w:outlineLvl w:val="9"/>
        <w:rPr>
          <w:rFonts w:ascii="Times New Roman" w:hAnsi="Times New Roman"/>
          <w:sz w:val="28"/>
          <w:szCs w:val="28"/>
          <w:lang w:val="ru-RU"/>
        </w:rPr>
      </w:pPr>
      <w:r>
        <w:rPr>
          <w:rFonts w:ascii="Times New Roman" w:hAnsi="Times New Roman"/>
          <w:sz w:val="28"/>
          <w:szCs w:val="28"/>
          <w:lang w:val="ru-RU"/>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
    <w:p>
      <w:pPr>
        <w:keepNext w:val="0"/>
        <w:keepLines w:val="0"/>
        <w:pageBreakBefore w:val="0"/>
        <w:widowControl/>
        <w:tabs>
          <w:tab w:val="left" w:pos="440"/>
          <w:tab w:val="left" w:pos="709"/>
        </w:tabs>
        <w:kinsoku/>
        <w:wordWrap/>
        <w:overflowPunct/>
        <w:topLinePunct w:val="0"/>
        <w:autoSpaceDE/>
        <w:autoSpaceDN/>
        <w:bidi w:val="0"/>
        <w:adjustRightInd/>
        <w:snapToGrid/>
        <w:spacing w:line="20" w:lineRule="atLeast"/>
        <w:ind w:left="0" w:leftChars="0" w:firstLine="641" w:firstLineChars="0"/>
        <w:jc w:val="both"/>
        <w:textAlignment w:val="auto"/>
        <w:outlineLvl w:val="9"/>
        <w:rPr>
          <w:rFonts w:ascii="Times New Roman" w:hAnsi="Times New Roman"/>
          <w:sz w:val="28"/>
          <w:szCs w:val="28"/>
          <w:lang w:val="ru-RU"/>
        </w:rPr>
      </w:pPr>
      <w:r>
        <w:rPr>
          <w:rFonts w:ascii="Times New Roman" w:hAnsi="Times New Roman"/>
          <w:sz w:val="28"/>
          <w:szCs w:val="28"/>
          <w:lang w:val="ru-RU"/>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указанный в пункте 3.10 настоящего порядка, за исключением пункта 3.10.5.</w:t>
      </w:r>
    </w:p>
    <w:p>
      <w:pPr>
        <w:keepNext w:val="0"/>
        <w:keepLines w:val="0"/>
        <w:pageBreakBefore w:val="0"/>
        <w:widowControl/>
        <w:tabs>
          <w:tab w:val="left" w:pos="440"/>
          <w:tab w:val="left" w:pos="709"/>
        </w:tabs>
        <w:kinsoku/>
        <w:wordWrap/>
        <w:overflowPunct/>
        <w:topLinePunct w:val="0"/>
        <w:autoSpaceDE/>
        <w:autoSpaceDN/>
        <w:bidi w:val="0"/>
        <w:adjustRightInd/>
        <w:snapToGrid/>
        <w:spacing w:line="20" w:lineRule="atLeast"/>
        <w:ind w:left="0" w:leftChars="0" w:firstLine="641" w:firstLineChars="0"/>
        <w:jc w:val="both"/>
        <w:textAlignment w:val="auto"/>
        <w:outlineLvl w:val="9"/>
        <w:rPr>
          <w:rFonts w:ascii="Times New Roman" w:hAnsi="Times New Roman"/>
          <w:sz w:val="28"/>
          <w:szCs w:val="28"/>
          <w:lang w:val="ru-RU"/>
        </w:rPr>
      </w:pPr>
      <w:r>
        <w:rPr>
          <w:rFonts w:ascii="Times New Roman" w:hAnsi="Times New Roman"/>
          <w:sz w:val="28"/>
          <w:szCs w:val="28"/>
          <w:lang w:val="ru-RU"/>
        </w:rPr>
        <w:t>4. Опубликование Перечня и предоставление сведений о включенном в него имуществе</w:t>
      </w:r>
    </w:p>
    <w:p>
      <w:pPr>
        <w:keepNext w:val="0"/>
        <w:keepLines w:val="0"/>
        <w:pageBreakBefore w:val="0"/>
        <w:widowControl/>
        <w:tabs>
          <w:tab w:val="left" w:pos="440"/>
          <w:tab w:val="left" w:pos="709"/>
        </w:tabs>
        <w:kinsoku/>
        <w:wordWrap/>
        <w:overflowPunct/>
        <w:topLinePunct w:val="0"/>
        <w:autoSpaceDE/>
        <w:autoSpaceDN/>
        <w:bidi w:val="0"/>
        <w:adjustRightInd/>
        <w:snapToGrid/>
        <w:spacing w:line="20" w:lineRule="atLeast"/>
        <w:ind w:left="0" w:leftChars="0" w:firstLine="641" w:firstLineChars="0"/>
        <w:jc w:val="both"/>
        <w:textAlignment w:val="auto"/>
        <w:outlineLvl w:val="9"/>
        <w:rPr>
          <w:rFonts w:ascii="Times New Roman" w:hAnsi="Times New Roman"/>
          <w:sz w:val="28"/>
          <w:szCs w:val="28"/>
          <w:lang w:val="ru-RU"/>
        </w:rPr>
      </w:pPr>
      <w:r>
        <w:rPr>
          <w:rFonts w:ascii="Times New Roman" w:hAnsi="Times New Roman"/>
          <w:sz w:val="28"/>
          <w:szCs w:val="28"/>
          <w:lang w:val="ru-RU"/>
        </w:rPr>
        <w:t>4.1. Уполномоченный орган:</w:t>
      </w:r>
    </w:p>
    <w:p>
      <w:pPr>
        <w:keepNext w:val="0"/>
        <w:keepLines w:val="0"/>
        <w:pageBreakBefore w:val="0"/>
        <w:widowControl/>
        <w:tabs>
          <w:tab w:val="left" w:pos="440"/>
          <w:tab w:val="left" w:pos="709"/>
        </w:tabs>
        <w:kinsoku/>
        <w:wordWrap/>
        <w:overflowPunct/>
        <w:topLinePunct w:val="0"/>
        <w:autoSpaceDE/>
        <w:autoSpaceDN/>
        <w:bidi w:val="0"/>
        <w:adjustRightInd/>
        <w:snapToGrid/>
        <w:spacing w:line="20" w:lineRule="atLeast"/>
        <w:ind w:left="0" w:leftChars="0" w:firstLine="641" w:firstLineChars="0"/>
        <w:jc w:val="both"/>
        <w:textAlignment w:val="auto"/>
        <w:outlineLvl w:val="9"/>
        <w:rPr>
          <w:rFonts w:ascii="Times New Roman" w:hAnsi="Times New Roman"/>
          <w:sz w:val="28"/>
          <w:szCs w:val="28"/>
          <w:lang w:val="ru-RU"/>
        </w:rPr>
      </w:pPr>
      <w:r>
        <w:rPr>
          <w:rFonts w:ascii="Times New Roman" w:hAnsi="Times New Roman"/>
          <w:sz w:val="28"/>
          <w:szCs w:val="28"/>
          <w:lang w:val="ru-RU"/>
        </w:rPr>
        <w:t>4.1.1. Обеспечивает опубликование Перечня или изменений в Перечень в муниципальной газете «Новосельский вестник» в течении 10 рабочих дней со дня их утверждения в форме, согласно Приложению 2 настоящего порядка.</w:t>
      </w:r>
    </w:p>
    <w:p>
      <w:pPr>
        <w:keepNext w:val="0"/>
        <w:keepLines w:val="0"/>
        <w:pageBreakBefore w:val="0"/>
        <w:widowControl/>
        <w:tabs>
          <w:tab w:val="left" w:pos="440"/>
          <w:tab w:val="left" w:pos="709"/>
        </w:tabs>
        <w:kinsoku/>
        <w:wordWrap/>
        <w:overflowPunct/>
        <w:topLinePunct w:val="0"/>
        <w:autoSpaceDE/>
        <w:autoSpaceDN/>
        <w:bidi w:val="0"/>
        <w:adjustRightInd/>
        <w:snapToGrid/>
        <w:spacing w:line="20" w:lineRule="atLeast"/>
        <w:ind w:left="0" w:leftChars="0" w:firstLine="641" w:firstLineChars="0"/>
        <w:jc w:val="both"/>
        <w:textAlignment w:val="auto"/>
        <w:outlineLvl w:val="9"/>
        <w:rPr>
          <w:rFonts w:ascii="Times New Roman" w:hAnsi="Times New Roman"/>
          <w:sz w:val="28"/>
          <w:szCs w:val="28"/>
          <w:lang w:val="ru-RU"/>
        </w:rPr>
      </w:pPr>
      <w:r>
        <w:rPr>
          <w:rFonts w:ascii="Times New Roman" w:hAnsi="Times New Roman"/>
          <w:sz w:val="28"/>
          <w:szCs w:val="28"/>
          <w:lang w:val="ru-RU"/>
        </w:rPr>
        <w:t>4.1.2. Осуществляет размещение Перечня на официальном сайте Администрации Новосельского сельского поселения в информационно-телекоммуникационной сети «Интернет» (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порядку.</w:t>
      </w:r>
    </w:p>
    <w:p>
      <w:pPr>
        <w:keepNext w:val="0"/>
        <w:keepLines w:val="0"/>
        <w:pageBreakBefore w:val="0"/>
        <w:widowControl/>
        <w:tabs>
          <w:tab w:val="left" w:pos="440"/>
          <w:tab w:val="left" w:pos="709"/>
        </w:tabs>
        <w:kinsoku/>
        <w:wordWrap/>
        <w:overflowPunct/>
        <w:topLinePunct w:val="0"/>
        <w:autoSpaceDE/>
        <w:autoSpaceDN/>
        <w:bidi w:val="0"/>
        <w:adjustRightInd/>
        <w:snapToGrid/>
        <w:spacing w:before="240" w:line="20" w:lineRule="atLeast"/>
        <w:ind w:left="0" w:leftChars="0" w:firstLine="640" w:firstLineChars="0"/>
        <w:jc w:val="both"/>
        <w:textAlignment w:val="auto"/>
        <w:outlineLvl w:val="9"/>
        <w:rPr>
          <w:rFonts w:ascii="Times New Roman" w:hAnsi="Times New Roman"/>
          <w:sz w:val="28"/>
          <w:szCs w:val="28"/>
          <w:lang w:val="ru-RU"/>
        </w:rPr>
      </w:pPr>
      <w:r>
        <w:rPr>
          <w:rFonts w:ascii="Times New Roman" w:hAnsi="Times New Roman"/>
          <w:sz w:val="28"/>
          <w:szCs w:val="28"/>
          <w:lang w:val="ru-RU"/>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20.04.2016 № 264 «Об утверждении порядка предоставления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предоставления и состава таких сведений».</w:t>
      </w:r>
    </w:p>
    <w:p>
      <w:pPr>
        <w:tabs>
          <w:tab w:val="left" w:pos="0"/>
          <w:tab w:val="left" w:pos="709"/>
        </w:tabs>
        <w:spacing w:before="240" w:line="360" w:lineRule="atLeast"/>
        <w:jc w:val="right"/>
        <w:rPr>
          <w:rFonts w:ascii="Times New Roman" w:hAnsi="Times New Roman"/>
          <w:sz w:val="28"/>
          <w:szCs w:val="28"/>
          <w:lang w:val="ru-RU"/>
        </w:rPr>
      </w:pPr>
    </w:p>
    <w:p>
      <w:pPr>
        <w:tabs>
          <w:tab w:val="left" w:pos="0"/>
          <w:tab w:val="left" w:pos="709"/>
        </w:tabs>
        <w:spacing w:before="240" w:line="360" w:lineRule="atLeast"/>
        <w:jc w:val="right"/>
        <w:rPr>
          <w:rFonts w:ascii="Times New Roman" w:hAnsi="Times New Roman"/>
          <w:sz w:val="28"/>
          <w:szCs w:val="28"/>
          <w:lang w:val="ru-RU"/>
        </w:rPr>
      </w:pPr>
    </w:p>
    <w:p>
      <w:pPr>
        <w:tabs>
          <w:tab w:val="left" w:pos="0"/>
          <w:tab w:val="left" w:pos="709"/>
        </w:tabs>
        <w:spacing w:before="240" w:line="360" w:lineRule="atLeast"/>
        <w:jc w:val="right"/>
        <w:rPr>
          <w:rFonts w:ascii="Times New Roman" w:hAnsi="Times New Roman"/>
          <w:sz w:val="28"/>
          <w:szCs w:val="28"/>
          <w:lang w:val="ru-RU"/>
        </w:rPr>
      </w:pPr>
    </w:p>
    <w:p>
      <w:pPr>
        <w:tabs>
          <w:tab w:val="left" w:pos="0"/>
          <w:tab w:val="left" w:pos="709"/>
        </w:tabs>
        <w:spacing w:before="240" w:line="360" w:lineRule="atLeast"/>
        <w:jc w:val="right"/>
        <w:rPr>
          <w:rFonts w:ascii="Times New Roman" w:hAnsi="Times New Roman"/>
          <w:sz w:val="28"/>
          <w:szCs w:val="28"/>
          <w:lang w:val="ru-RU"/>
        </w:rPr>
      </w:pPr>
    </w:p>
    <w:p>
      <w:pPr>
        <w:tabs>
          <w:tab w:val="left" w:pos="0"/>
          <w:tab w:val="left" w:pos="709"/>
        </w:tabs>
        <w:spacing w:before="240" w:line="360" w:lineRule="atLeast"/>
        <w:jc w:val="right"/>
        <w:rPr>
          <w:rFonts w:ascii="Times New Roman" w:hAnsi="Times New Roman"/>
          <w:sz w:val="28"/>
          <w:szCs w:val="28"/>
          <w:lang w:val="ru-RU"/>
        </w:rPr>
      </w:pPr>
    </w:p>
    <w:p>
      <w:pPr>
        <w:tabs>
          <w:tab w:val="left" w:pos="0"/>
          <w:tab w:val="left" w:pos="709"/>
        </w:tabs>
        <w:spacing w:before="240" w:line="360" w:lineRule="atLeast"/>
        <w:jc w:val="right"/>
        <w:rPr>
          <w:rFonts w:ascii="Times New Roman" w:hAnsi="Times New Roman"/>
          <w:sz w:val="28"/>
          <w:szCs w:val="28"/>
          <w:lang w:val="ru-RU"/>
        </w:rPr>
      </w:pPr>
    </w:p>
    <w:p>
      <w:pPr>
        <w:tabs>
          <w:tab w:val="left" w:pos="0"/>
          <w:tab w:val="left" w:pos="709"/>
        </w:tabs>
        <w:spacing w:before="240" w:line="360" w:lineRule="atLeast"/>
        <w:jc w:val="right"/>
        <w:rPr>
          <w:rFonts w:ascii="Times New Roman" w:hAnsi="Times New Roman"/>
          <w:sz w:val="28"/>
          <w:szCs w:val="28"/>
          <w:lang w:val="ru-RU"/>
        </w:rPr>
      </w:pPr>
    </w:p>
    <w:p>
      <w:pPr>
        <w:tabs>
          <w:tab w:val="left" w:pos="0"/>
          <w:tab w:val="left" w:pos="709"/>
        </w:tabs>
        <w:spacing w:before="240" w:line="360" w:lineRule="atLeast"/>
        <w:jc w:val="right"/>
        <w:rPr>
          <w:rFonts w:ascii="Times New Roman" w:hAnsi="Times New Roman"/>
          <w:sz w:val="28"/>
          <w:szCs w:val="28"/>
          <w:lang w:val="ru-RU"/>
        </w:rPr>
      </w:pPr>
      <w:r>
        <w:rPr>
          <w:rFonts w:ascii="Times New Roman" w:hAnsi="Times New Roman"/>
          <w:sz w:val="28"/>
          <w:szCs w:val="28"/>
          <w:lang w:val="ru-RU"/>
        </w:rPr>
        <w:t>Приложение № 1</w:t>
      </w:r>
    </w:p>
    <w:p>
      <w:pPr>
        <w:tabs>
          <w:tab w:val="left" w:pos="0"/>
          <w:tab w:val="left" w:pos="709"/>
        </w:tabs>
        <w:spacing w:line="360" w:lineRule="atLeast"/>
        <w:jc w:val="center"/>
        <w:rPr>
          <w:rFonts w:ascii="Times New Roman" w:hAnsi="Times New Roman"/>
          <w:sz w:val="28"/>
          <w:szCs w:val="28"/>
          <w:lang w:val="ru-RU"/>
        </w:rPr>
      </w:pPr>
      <w:r>
        <w:rPr>
          <w:rFonts w:ascii="Times New Roman" w:hAnsi="Times New Roman"/>
          <w:sz w:val="28"/>
          <w:szCs w:val="28"/>
          <w:lang w:val="ru-RU"/>
        </w:rPr>
        <w:t xml:space="preserve">                                                                                                   </w:t>
      </w:r>
      <w:r>
        <w:rPr>
          <w:sz w:val="28"/>
          <w:szCs w:val="28"/>
          <w:lang w:val="ru-RU"/>
        </w:rPr>
        <w:t xml:space="preserve">                                                                           </w:t>
      </w:r>
      <w:r>
        <w:rPr>
          <w:rFonts w:ascii="Times New Roman" w:hAnsi="Times New Roman"/>
          <w:sz w:val="28"/>
          <w:szCs w:val="28"/>
          <w:lang w:val="ru-RU"/>
        </w:rPr>
        <w:t>УТВЕРЖДЕНА</w:t>
      </w:r>
    </w:p>
    <w:p>
      <w:pPr>
        <w:tabs>
          <w:tab w:val="left" w:pos="0"/>
          <w:tab w:val="left" w:pos="709"/>
        </w:tabs>
        <w:spacing w:line="360" w:lineRule="atLeast"/>
        <w:jc w:val="right"/>
        <w:rPr>
          <w:rFonts w:ascii="Times New Roman" w:hAnsi="Times New Roman"/>
          <w:sz w:val="28"/>
          <w:szCs w:val="28"/>
          <w:lang w:val="ru-RU"/>
        </w:rPr>
      </w:pPr>
      <w:r>
        <w:rPr>
          <w:rFonts w:ascii="Times New Roman" w:hAnsi="Times New Roman"/>
          <w:sz w:val="28"/>
          <w:szCs w:val="28"/>
          <w:lang w:val="ru-RU"/>
        </w:rPr>
        <w:t>Постановлением Администрации</w:t>
      </w:r>
    </w:p>
    <w:p>
      <w:pPr>
        <w:tabs>
          <w:tab w:val="left" w:pos="0"/>
          <w:tab w:val="left" w:pos="709"/>
        </w:tabs>
        <w:spacing w:line="360" w:lineRule="atLeast"/>
        <w:jc w:val="right"/>
        <w:rPr>
          <w:rFonts w:ascii="Times New Roman" w:hAnsi="Times New Roman"/>
          <w:sz w:val="28"/>
          <w:szCs w:val="28"/>
          <w:lang w:val="ru-RU"/>
        </w:rPr>
      </w:pPr>
      <w:r>
        <w:rPr>
          <w:rFonts w:ascii="Times New Roman" w:hAnsi="Times New Roman"/>
          <w:sz w:val="28"/>
          <w:szCs w:val="28"/>
          <w:lang w:val="ru-RU"/>
        </w:rPr>
        <w:t>Новосельского сельского поселения</w:t>
      </w:r>
    </w:p>
    <w:p>
      <w:pPr>
        <w:tabs>
          <w:tab w:val="left" w:pos="0"/>
          <w:tab w:val="left" w:pos="709"/>
        </w:tabs>
        <w:wordWrap w:val="0"/>
        <w:spacing w:line="360" w:lineRule="atLeast"/>
        <w:jc w:val="right"/>
        <w:rPr>
          <w:rFonts w:ascii="Times New Roman" w:hAnsi="Times New Roman"/>
          <w:sz w:val="28"/>
          <w:szCs w:val="28"/>
          <w:lang w:val="ru-RU"/>
        </w:rPr>
      </w:pPr>
      <w:r>
        <w:rPr>
          <w:rFonts w:ascii="Times New Roman" w:hAnsi="Times New Roman"/>
          <w:sz w:val="28"/>
          <w:szCs w:val="28"/>
          <w:lang w:val="ru-RU"/>
        </w:rPr>
        <w:t>от 08.12.2020   № 136</w:t>
      </w:r>
    </w:p>
    <w:p>
      <w:pPr>
        <w:tabs>
          <w:tab w:val="left" w:pos="0"/>
          <w:tab w:val="left" w:pos="709"/>
        </w:tabs>
        <w:spacing w:line="360" w:lineRule="atLeast"/>
        <w:jc w:val="right"/>
        <w:rPr>
          <w:rFonts w:ascii="Times New Roman" w:hAnsi="Times New Roman"/>
          <w:sz w:val="28"/>
          <w:szCs w:val="28"/>
          <w:lang w:val="ru-RU"/>
        </w:rPr>
      </w:pPr>
    </w:p>
    <w:p>
      <w:pPr>
        <w:tabs>
          <w:tab w:val="left" w:pos="0"/>
          <w:tab w:val="left" w:pos="709"/>
        </w:tabs>
        <w:spacing w:line="360" w:lineRule="atLeast"/>
        <w:jc w:val="center"/>
        <w:rPr>
          <w:rFonts w:ascii="Times New Roman" w:hAnsi="Times New Roman"/>
          <w:b/>
          <w:sz w:val="28"/>
          <w:szCs w:val="28"/>
          <w:lang w:val="ru-RU"/>
        </w:rPr>
      </w:pPr>
      <w:r>
        <w:rPr>
          <w:rFonts w:ascii="Times New Roman" w:hAnsi="Times New Roman"/>
          <w:b/>
          <w:sz w:val="28"/>
          <w:szCs w:val="28"/>
          <w:lang w:val="ru-RU"/>
        </w:rPr>
        <w:t xml:space="preserve">Форма </w:t>
      </w:r>
    </w:p>
    <w:p>
      <w:pPr>
        <w:tabs>
          <w:tab w:val="left" w:pos="0"/>
          <w:tab w:val="left" w:pos="709"/>
        </w:tabs>
        <w:spacing w:line="360" w:lineRule="atLeast"/>
        <w:jc w:val="center"/>
        <w:rPr>
          <w:rFonts w:ascii="Times New Roman" w:hAnsi="Times New Roman"/>
          <w:b/>
          <w:sz w:val="28"/>
          <w:szCs w:val="28"/>
          <w:lang w:val="ru-RU"/>
        </w:rPr>
      </w:pPr>
      <w:r>
        <w:rPr>
          <w:rFonts w:ascii="Times New Roman" w:hAnsi="Times New Roman"/>
          <w:b/>
          <w:sz w:val="28"/>
          <w:szCs w:val="28"/>
          <w:lang w:val="ru-RU"/>
        </w:rPr>
        <w:t>Перечня муниципального имущества Новосельского сельского поселения,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bl>
      <w:tblPr>
        <w:tblStyle w:val="9"/>
        <w:tblW w:w="14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369"/>
        <w:gridCol w:w="2106"/>
        <w:gridCol w:w="2029"/>
        <w:gridCol w:w="2218"/>
        <w:gridCol w:w="3224"/>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679" w:type="dxa"/>
            <w:vMerge w:val="restart"/>
            <w:tcBorders>
              <w:right w:val="single" w:color="auto" w:sz="4" w:space="0"/>
            </w:tcBorders>
            <w:vAlign w:val="top"/>
          </w:tcPr>
          <w:p>
            <w:pPr>
              <w:tabs>
                <w:tab w:val="left" w:pos="0"/>
                <w:tab w:val="left" w:pos="709"/>
              </w:tabs>
              <w:spacing w:line="360" w:lineRule="atLeast"/>
              <w:ind w:firstLine="0"/>
              <w:jc w:val="center"/>
              <w:rPr>
                <w:rFonts w:ascii="Times New Roman" w:hAnsi="Times New Roman"/>
                <w:sz w:val="20"/>
                <w:szCs w:val="20"/>
                <w:lang w:val="ru-RU"/>
              </w:rPr>
            </w:pPr>
            <w:r>
              <w:rPr>
                <w:rFonts w:ascii="Times New Roman" w:hAnsi="Times New Roman"/>
                <w:sz w:val="20"/>
                <w:szCs w:val="20"/>
                <w:lang w:val="ru-RU"/>
              </w:rPr>
              <w:t xml:space="preserve">№ </w:t>
            </w:r>
          </w:p>
          <w:p>
            <w:pPr>
              <w:tabs>
                <w:tab w:val="left" w:pos="0"/>
                <w:tab w:val="left" w:pos="709"/>
              </w:tabs>
              <w:spacing w:line="360" w:lineRule="atLeast"/>
              <w:jc w:val="center"/>
              <w:rPr>
                <w:rFonts w:ascii="Times New Roman" w:hAnsi="Times New Roman"/>
                <w:sz w:val="20"/>
                <w:szCs w:val="20"/>
                <w:lang w:val="ru-RU"/>
              </w:rPr>
            </w:pPr>
            <w:r>
              <w:rPr>
                <w:rFonts w:ascii="Times New Roman" w:hAnsi="Times New Roman"/>
                <w:sz w:val="20"/>
                <w:szCs w:val="20"/>
                <w:lang w:val="ru-RU"/>
              </w:rPr>
              <w:t>п/п</w:t>
            </w:r>
          </w:p>
        </w:tc>
        <w:tc>
          <w:tcPr>
            <w:tcW w:w="2369" w:type="dxa"/>
            <w:vMerge w:val="restart"/>
            <w:tcBorders>
              <w:left w:val="single" w:color="auto" w:sz="4" w:space="0"/>
            </w:tcBorders>
            <w:vAlign w:val="top"/>
          </w:tcPr>
          <w:p>
            <w:pPr>
              <w:tabs>
                <w:tab w:val="left" w:pos="0"/>
                <w:tab w:val="left" w:pos="709"/>
              </w:tabs>
              <w:jc w:val="center"/>
              <w:rPr>
                <w:rFonts w:ascii="Times New Roman" w:hAnsi="Times New Roman"/>
                <w:sz w:val="20"/>
                <w:szCs w:val="20"/>
                <w:lang w:val="ru-RU"/>
              </w:rPr>
            </w:pPr>
            <w:r>
              <w:rPr>
                <w:rFonts w:ascii="Times New Roman" w:hAnsi="Times New Roman"/>
                <w:sz w:val="20"/>
                <w:szCs w:val="20"/>
                <w:lang w:val="ru-RU"/>
              </w:rPr>
              <w:t>Адрес (местоположение объекта)</w:t>
            </w:r>
          </w:p>
        </w:tc>
        <w:tc>
          <w:tcPr>
            <w:tcW w:w="2106" w:type="dxa"/>
            <w:vMerge w:val="restart"/>
            <w:vAlign w:val="top"/>
          </w:tcPr>
          <w:p>
            <w:pPr>
              <w:tabs>
                <w:tab w:val="left" w:pos="0"/>
                <w:tab w:val="left" w:pos="709"/>
              </w:tabs>
              <w:rPr>
                <w:rFonts w:ascii="Times New Roman" w:hAnsi="Times New Roman"/>
                <w:sz w:val="20"/>
                <w:szCs w:val="20"/>
                <w:lang w:val="ru-RU"/>
              </w:rPr>
            </w:pPr>
            <w:r>
              <w:rPr>
                <w:rFonts w:ascii="Times New Roman" w:hAnsi="Times New Roman"/>
                <w:sz w:val="20"/>
                <w:szCs w:val="20"/>
                <w:lang w:val="ru-RU"/>
              </w:rPr>
              <w:t>Вид объекта недвижимости, тип движимого имущества</w:t>
            </w:r>
          </w:p>
        </w:tc>
        <w:tc>
          <w:tcPr>
            <w:tcW w:w="2029" w:type="dxa"/>
            <w:vMerge w:val="restart"/>
            <w:vAlign w:val="top"/>
          </w:tcPr>
          <w:p>
            <w:pPr>
              <w:tabs>
                <w:tab w:val="left" w:pos="0"/>
                <w:tab w:val="left" w:pos="709"/>
              </w:tabs>
              <w:jc w:val="center"/>
              <w:rPr>
                <w:rFonts w:ascii="Times New Roman" w:hAnsi="Times New Roman"/>
                <w:sz w:val="20"/>
                <w:szCs w:val="20"/>
                <w:lang w:val="ru-RU"/>
              </w:rPr>
            </w:pPr>
            <w:r>
              <w:rPr>
                <w:rFonts w:ascii="Times New Roman" w:hAnsi="Times New Roman"/>
                <w:sz w:val="20"/>
                <w:szCs w:val="20"/>
                <w:lang w:val="ru-RU"/>
              </w:rPr>
              <w:t>Наименование объекта учета</w:t>
            </w:r>
          </w:p>
        </w:tc>
        <w:tc>
          <w:tcPr>
            <w:tcW w:w="7557" w:type="dxa"/>
            <w:gridSpan w:val="3"/>
            <w:vAlign w:val="top"/>
          </w:tcPr>
          <w:p>
            <w:pPr>
              <w:tabs>
                <w:tab w:val="left" w:pos="0"/>
                <w:tab w:val="left" w:pos="709"/>
              </w:tabs>
              <w:spacing w:line="360" w:lineRule="atLeast"/>
              <w:ind w:firstLine="0"/>
              <w:jc w:val="center"/>
              <w:rPr>
                <w:rFonts w:ascii="Times New Roman" w:hAnsi="Times New Roman"/>
                <w:sz w:val="28"/>
                <w:szCs w:val="28"/>
                <w:lang w:val="ru-RU"/>
              </w:rPr>
            </w:pPr>
            <w:r>
              <w:rPr>
                <w:rFonts w:ascii="Times New Roman" w:hAnsi="Times New Roman"/>
                <w:sz w:val="20"/>
                <w:szCs w:val="20"/>
                <w:lang w:val="ru-RU"/>
              </w:rPr>
              <w:t>Сведения о недвижимом имуществе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vMerge w:val="continue"/>
            <w:tcBorders>
              <w:right w:val="single" w:color="auto" w:sz="4" w:space="0"/>
            </w:tcBorders>
            <w:vAlign w:val="top"/>
          </w:tcPr>
          <w:p>
            <w:pPr>
              <w:tabs>
                <w:tab w:val="left" w:pos="0"/>
                <w:tab w:val="left" w:pos="709"/>
              </w:tabs>
              <w:spacing w:line="360" w:lineRule="atLeast"/>
              <w:ind w:firstLine="0"/>
              <w:jc w:val="center"/>
              <w:rPr>
                <w:rFonts w:ascii="Times New Roman" w:hAnsi="Times New Roman"/>
                <w:sz w:val="20"/>
                <w:szCs w:val="20"/>
                <w:lang w:val="ru-RU"/>
              </w:rPr>
            </w:pPr>
          </w:p>
        </w:tc>
        <w:tc>
          <w:tcPr>
            <w:tcW w:w="2369" w:type="dxa"/>
            <w:vMerge w:val="continue"/>
            <w:tcBorders>
              <w:left w:val="single" w:color="auto" w:sz="4" w:space="0"/>
            </w:tcBorders>
            <w:vAlign w:val="top"/>
          </w:tcPr>
          <w:p>
            <w:pPr>
              <w:tabs>
                <w:tab w:val="left" w:pos="0"/>
                <w:tab w:val="left" w:pos="709"/>
              </w:tabs>
              <w:spacing w:line="360" w:lineRule="atLeast"/>
              <w:jc w:val="center"/>
              <w:rPr>
                <w:rFonts w:ascii="Times New Roman" w:hAnsi="Times New Roman"/>
                <w:sz w:val="20"/>
                <w:szCs w:val="20"/>
                <w:lang w:val="ru-RU"/>
              </w:rPr>
            </w:pPr>
          </w:p>
        </w:tc>
        <w:tc>
          <w:tcPr>
            <w:tcW w:w="2106" w:type="dxa"/>
            <w:vMerge w:val="continue"/>
            <w:vAlign w:val="top"/>
          </w:tcPr>
          <w:p>
            <w:pPr>
              <w:tabs>
                <w:tab w:val="left" w:pos="0"/>
                <w:tab w:val="left" w:pos="709"/>
              </w:tabs>
              <w:jc w:val="center"/>
              <w:rPr>
                <w:rFonts w:ascii="Times New Roman" w:hAnsi="Times New Roman"/>
                <w:sz w:val="20"/>
                <w:szCs w:val="20"/>
                <w:lang w:val="ru-RU"/>
              </w:rPr>
            </w:pPr>
          </w:p>
        </w:tc>
        <w:tc>
          <w:tcPr>
            <w:tcW w:w="2029" w:type="dxa"/>
            <w:vMerge w:val="continue"/>
            <w:vAlign w:val="top"/>
          </w:tcPr>
          <w:p>
            <w:pPr>
              <w:tabs>
                <w:tab w:val="left" w:pos="0"/>
                <w:tab w:val="left" w:pos="709"/>
              </w:tabs>
              <w:jc w:val="center"/>
              <w:rPr>
                <w:rFonts w:ascii="Times New Roman" w:hAnsi="Times New Roman"/>
                <w:sz w:val="20"/>
                <w:szCs w:val="20"/>
                <w:lang w:val="ru-RU"/>
              </w:rPr>
            </w:pPr>
          </w:p>
        </w:tc>
        <w:tc>
          <w:tcPr>
            <w:tcW w:w="7557" w:type="dxa"/>
            <w:gridSpan w:val="3"/>
            <w:vAlign w:val="top"/>
          </w:tcPr>
          <w:p>
            <w:pPr>
              <w:tabs>
                <w:tab w:val="left" w:pos="0"/>
                <w:tab w:val="left" w:pos="709"/>
              </w:tabs>
              <w:spacing w:line="360" w:lineRule="atLeast"/>
              <w:ind w:firstLine="0"/>
              <w:jc w:val="center"/>
              <w:rPr>
                <w:rFonts w:ascii="Times New Roman" w:hAnsi="Times New Roman"/>
                <w:sz w:val="20"/>
                <w:szCs w:val="20"/>
                <w:lang w:val="ru-RU"/>
              </w:rPr>
            </w:pPr>
            <w:r>
              <w:rPr>
                <w:rFonts w:ascii="Times New Roman" w:hAnsi="Times New Roman"/>
                <w:sz w:val="20"/>
                <w:szCs w:val="20"/>
                <w:lang w:val="ru-RU"/>
              </w:rPr>
              <w:t>Основная характеристика объекта недвижимости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vMerge w:val="continue"/>
            <w:tcBorders>
              <w:bottom w:val="nil"/>
              <w:right w:val="single" w:color="auto" w:sz="4" w:space="0"/>
            </w:tcBorders>
            <w:vAlign w:val="top"/>
          </w:tcPr>
          <w:p>
            <w:pPr>
              <w:tabs>
                <w:tab w:val="left" w:pos="0"/>
                <w:tab w:val="left" w:pos="709"/>
              </w:tabs>
              <w:spacing w:line="360" w:lineRule="atLeast"/>
              <w:ind w:firstLine="0"/>
              <w:jc w:val="center"/>
              <w:rPr>
                <w:rFonts w:ascii="Times New Roman" w:hAnsi="Times New Roman"/>
                <w:sz w:val="20"/>
                <w:szCs w:val="20"/>
                <w:lang w:val="ru-RU"/>
              </w:rPr>
            </w:pPr>
          </w:p>
        </w:tc>
        <w:tc>
          <w:tcPr>
            <w:tcW w:w="2369" w:type="dxa"/>
            <w:vMerge w:val="continue"/>
            <w:tcBorders>
              <w:left w:val="single" w:color="auto" w:sz="4" w:space="0"/>
              <w:bottom w:val="nil"/>
            </w:tcBorders>
            <w:vAlign w:val="top"/>
          </w:tcPr>
          <w:p>
            <w:pPr>
              <w:tabs>
                <w:tab w:val="left" w:pos="0"/>
                <w:tab w:val="left" w:pos="709"/>
              </w:tabs>
              <w:spacing w:line="360" w:lineRule="atLeast"/>
              <w:ind w:firstLine="0"/>
              <w:jc w:val="center"/>
              <w:rPr>
                <w:rFonts w:ascii="Times New Roman" w:hAnsi="Times New Roman"/>
                <w:sz w:val="20"/>
                <w:szCs w:val="20"/>
                <w:lang w:val="ru-RU"/>
              </w:rPr>
            </w:pPr>
          </w:p>
        </w:tc>
        <w:tc>
          <w:tcPr>
            <w:tcW w:w="2106" w:type="dxa"/>
            <w:vMerge w:val="continue"/>
            <w:tcBorders>
              <w:bottom w:val="nil"/>
            </w:tcBorders>
            <w:vAlign w:val="top"/>
          </w:tcPr>
          <w:p>
            <w:pPr>
              <w:tabs>
                <w:tab w:val="left" w:pos="0"/>
                <w:tab w:val="left" w:pos="709"/>
              </w:tabs>
              <w:ind w:firstLine="0"/>
              <w:jc w:val="center"/>
              <w:rPr>
                <w:rFonts w:ascii="Times New Roman" w:hAnsi="Times New Roman"/>
                <w:sz w:val="20"/>
                <w:szCs w:val="20"/>
                <w:lang w:val="ru-RU"/>
              </w:rPr>
            </w:pPr>
          </w:p>
        </w:tc>
        <w:tc>
          <w:tcPr>
            <w:tcW w:w="2029" w:type="dxa"/>
            <w:vMerge w:val="continue"/>
            <w:tcBorders>
              <w:bottom w:val="nil"/>
            </w:tcBorders>
            <w:vAlign w:val="top"/>
          </w:tcPr>
          <w:p>
            <w:pPr>
              <w:tabs>
                <w:tab w:val="left" w:pos="0"/>
                <w:tab w:val="left" w:pos="709"/>
              </w:tabs>
              <w:ind w:firstLine="0"/>
              <w:jc w:val="center"/>
              <w:rPr>
                <w:rFonts w:ascii="Times New Roman" w:hAnsi="Times New Roman"/>
                <w:sz w:val="20"/>
                <w:szCs w:val="20"/>
                <w:lang w:val="ru-RU"/>
              </w:rPr>
            </w:pPr>
          </w:p>
        </w:tc>
        <w:tc>
          <w:tcPr>
            <w:tcW w:w="2218" w:type="dxa"/>
            <w:vAlign w:val="top"/>
          </w:tcPr>
          <w:p>
            <w:pPr>
              <w:tabs>
                <w:tab w:val="left" w:pos="0"/>
                <w:tab w:val="left" w:pos="709"/>
              </w:tabs>
              <w:ind w:firstLine="0"/>
              <w:jc w:val="center"/>
              <w:rPr>
                <w:rFonts w:ascii="Times New Roman" w:hAnsi="Times New Roman"/>
                <w:sz w:val="20"/>
                <w:szCs w:val="20"/>
                <w:lang w:val="ru-RU"/>
              </w:rPr>
            </w:pPr>
            <w:r>
              <w:rPr>
                <w:rFonts w:ascii="Times New Roman" w:hAnsi="Times New Roman"/>
                <w:sz w:val="20"/>
                <w:szCs w:val="20"/>
                <w:lang w:val="ru-RU"/>
              </w:rPr>
              <w:t>Тип (площадь для земельных участков, зданий, помещений, протяженность, объем, площадь, глубина залегания – для сооружений. Протяженность, объем согласно проектной документации – для объектов незавершенного строительства)</w:t>
            </w:r>
          </w:p>
        </w:tc>
        <w:tc>
          <w:tcPr>
            <w:tcW w:w="3224" w:type="dxa"/>
            <w:vAlign w:val="top"/>
          </w:tcPr>
          <w:p>
            <w:pPr>
              <w:tabs>
                <w:tab w:val="left" w:pos="0"/>
                <w:tab w:val="left" w:pos="709"/>
              </w:tabs>
              <w:ind w:firstLine="0"/>
              <w:jc w:val="center"/>
              <w:rPr>
                <w:rFonts w:ascii="Times New Roman" w:hAnsi="Times New Roman"/>
                <w:sz w:val="20"/>
                <w:szCs w:val="20"/>
                <w:lang w:val="ru-RU"/>
              </w:rPr>
            </w:pPr>
            <w:r>
              <w:rPr>
                <w:rFonts w:ascii="Times New Roman" w:hAnsi="Times New Roman"/>
                <w:sz w:val="20"/>
                <w:szCs w:val="20"/>
                <w:lang w:val="ru-RU"/>
              </w:rPr>
              <w:t>Фактическое значение/проектируемое значение (для объектов незавершенного строительства)</w:t>
            </w:r>
          </w:p>
        </w:tc>
        <w:tc>
          <w:tcPr>
            <w:tcW w:w="2115" w:type="dxa"/>
            <w:vAlign w:val="top"/>
          </w:tcPr>
          <w:p>
            <w:pPr>
              <w:tabs>
                <w:tab w:val="left" w:pos="0"/>
                <w:tab w:val="left" w:pos="709"/>
              </w:tabs>
              <w:ind w:firstLine="0"/>
              <w:jc w:val="center"/>
              <w:rPr>
                <w:rFonts w:ascii="Times New Roman" w:hAnsi="Times New Roman"/>
                <w:sz w:val="20"/>
                <w:szCs w:val="20"/>
                <w:lang w:val="ru-RU"/>
              </w:rPr>
            </w:pPr>
            <w:r>
              <w:rPr>
                <w:rFonts w:ascii="Times New Roman" w:hAnsi="Times New Roman"/>
                <w:sz w:val="20"/>
                <w:szCs w:val="20"/>
                <w:lang w:val="ru-RU"/>
              </w:rPr>
              <w:t>Единица измерения (для площади – кв.м., для протяженности – м, для глубины залегания – м, для объема – куб.м)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tcBorders>
              <w:top w:val="nil"/>
              <w:right w:val="single" w:color="auto" w:sz="4" w:space="0"/>
            </w:tcBorders>
            <w:vAlign w:val="top"/>
          </w:tcPr>
          <w:p>
            <w:pPr>
              <w:tabs>
                <w:tab w:val="left" w:pos="0"/>
                <w:tab w:val="left" w:pos="709"/>
              </w:tabs>
              <w:spacing w:line="360" w:lineRule="atLeast"/>
              <w:ind w:firstLine="0"/>
              <w:jc w:val="center"/>
              <w:rPr>
                <w:rFonts w:ascii="Times New Roman" w:hAnsi="Times New Roman"/>
                <w:sz w:val="20"/>
                <w:szCs w:val="20"/>
                <w:lang w:val="ru-RU"/>
              </w:rPr>
            </w:pPr>
            <w:r>
              <w:rPr>
                <w:rFonts w:ascii="Times New Roman" w:hAnsi="Times New Roman"/>
                <w:sz w:val="20"/>
                <w:szCs w:val="20"/>
                <w:lang w:val="ru-RU"/>
              </w:rPr>
              <w:t>1</w:t>
            </w:r>
          </w:p>
        </w:tc>
        <w:tc>
          <w:tcPr>
            <w:tcW w:w="2369" w:type="dxa"/>
            <w:tcBorders>
              <w:top w:val="nil"/>
              <w:left w:val="single" w:color="auto" w:sz="4" w:space="0"/>
            </w:tcBorders>
            <w:vAlign w:val="top"/>
          </w:tcPr>
          <w:p>
            <w:pPr>
              <w:tabs>
                <w:tab w:val="left" w:pos="0"/>
                <w:tab w:val="left" w:pos="709"/>
              </w:tabs>
              <w:spacing w:line="360" w:lineRule="atLeast"/>
              <w:ind w:firstLine="0"/>
              <w:jc w:val="center"/>
              <w:rPr>
                <w:rFonts w:ascii="Times New Roman" w:hAnsi="Times New Roman"/>
                <w:sz w:val="20"/>
                <w:szCs w:val="20"/>
                <w:lang w:val="ru-RU"/>
              </w:rPr>
            </w:pPr>
            <w:r>
              <w:rPr>
                <w:rFonts w:ascii="Times New Roman" w:hAnsi="Times New Roman"/>
                <w:sz w:val="20"/>
                <w:szCs w:val="20"/>
                <w:lang w:val="ru-RU"/>
              </w:rPr>
              <w:t>2</w:t>
            </w:r>
          </w:p>
        </w:tc>
        <w:tc>
          <w:tcPr>
            <w:tcW w:w="2106" w:type="dxa"/>
            <w:tcBorders>
              <w:top w:val="nil"/>
            </w:tcBorders>
            <w:vAlign w:val="top"/>
          </w:tcPr>
          <w:p>
            <w:pPr>
              <w:tabs>
                <w:tab w:val="left" w:pos="0"/>
                <w:tab w:val="left" w:pos="709"/>
              </w:tabs>
              <w:spacing w:line="360" w:lineRule="atLeast"/>
              <w:ind w:firstLine="0"/>
              <w:jc w:val="center"/>
              <w:rPr>
                <w:rFonts w:ascii="Times New Roman" w:hAnsi="Times New Roman"/>
                <w:sz w:val="20"/>
                <w:szCs w:val="20"/>
                <w:lang w:val="ru-RU"/>
              </w:rPr>
            </w:pPr>
            <w:r>
              <w:rPr>
                <w:rFonts w:ascii="Times New Roman" w:hAnsi="Times New Roman"/>
                <w:sz w:val="20"/>
                <w:szCs w:val="20"/>
                <w:lang w:val="ru-RU"/>
              </w:rPr>
              <w:t>3</w:t>
            </w:r>
          </w:p>
        </w:tc>
        <w:tc>
          <w:tcPr>
            <w:tcW w:w="2029" w:type="dxa"/>
            <w:tcBorders>
              <w:top w:val="nil"/>
            </w:tcBorders>
            <w:vAlign w:val="top"/>
          </w:tcPr>
          <w:p>
            <w:pPr>
              <w:tabs>
                <w:tab w:val="left" w:pos="0"/>
                <w:tab w:val="left" w:pos="709"/>
              </w:tabs>
              <w:spacing w:line="360" w:lineRule="atLeast"/>
              <w:ind w:firstLine="0"/>
              <w:jc w:val="center"/>
              <w:rPr>
                <w:rFonts w:ascii="Times New Roman" w:hAnsi="Times New Roman"/>
                <w:sz w:val="20"/>
                <w:szCs w:val="20"/>
                <w:lang w:val="ru-RU"/>
              </w:rPr>
            </w:pPr>
            <w:r>
              <w:rPr>
                <w:rFonts w:ascii="Times New Roman" w:hAnsi="Times New Roman"/>
                <w:sz w:val="20"/>
                <w:szCs w:val="20"/>
                <w:lang w:val="ru-RU"/>
              </w:rPr>
              <w:t>4</w:t>
            </w:r>
          </w:p>
        </w:tc>
        <w:tc>
          <w:tcPr>
            <w:tcW w:w="2218" w:type="dxa"/>
            <w:vAlign w:val="top"/>
          </w:tcPr>
          <w:p>
            <w:pPr>
              <w:tabs>
                <w:tab w:val="left" w:pos="0"/>
                <w:tab w:val="left" w:pos="709"/>
              </w:tabs>
              <w:ind w:firstLine="0"/>
              <w:jc w:val="center"/>
              <w:rPr>
                <w:rFonts w:ascii="Times New Roman" w:hAnsi="Times New Roman"/>
                <w:sz w:val="20"/>
                <w:szCs w:val="20"/>
                <w:lang w:val="ru-RU"/>
              </w:rPr>
            </w:pPr>
            <w:r>
              <w:rPr>
                <w:rFonts w:ascii="Times New Roman" w:hAnsi="Times New Roman"/>
                <w:sz w:val="20"/>
                <w:szCs w:val="20"/>
                <w:lang w:val="ru-RU"/>
              </w:rPr>
              <w:t>5</w:t>
            </w:r>
          </w:p>
        </w:tc>
        <w:tc>
          <w:tcPr>
            <w:tcW w:w="3224" w:type="dxa"/>
            <w:vAlign w:val="top"/>
          </w:tcPr>
          <w:p>
            <w:pPr>
              <w:tabs>
                <w:tab w:val="left" w:pos="0"/>
                <w:tab w:val="left" w:pos="709"/>
              </w:tabs>
              <w:ind w:firstLine="0"/>
              <w:jc w:val="center"/>
              <w:rPr>
                <w:rFonts w:ascii="Times New Roman" w:hAnsi="Times New Roman"/>
                <w:sz w:val="20"/>
                <w:szCs w:val="20"/>
                <w:lang w:val="ru-RU"/>
              </w:rPr>
            </w:pPr>
            <w:r>
              <w:rPr>
                <w:rFonts w:ascii="Times New Roman" w:hAnsi="Times New Roman"/>
                <w:sz w:val="20"/>
                <w:szCs w:val="20"/>
                <w:lang w:val="ru-RU"/>
              </w:rPr>
              <w:t>6</w:t>
            </w:r>
          </w:p>
        </w:tc>
        <w:tc>
          <w:tcPr>
            <w:tcW w:w="2115" w:type="dxa"/>
            <w:vAlign w:val="top"/>
          </w:tcPr>
          <w:p>
            <w:pPr>
              <w:tabs>
                <w:tab w:val="left" w:pos="0"/>
                <w:tab w:val="left" w:pos="709"/>
              </w:tabs>
              <w:ind w:firstLine="0"/>
              <w:jc w:val="center"/>
              <w:rPr>
                <w:rFonts w:ascii="Times New Roman" w:hAnsi="Times New Roman"/>
                <w:sz w:val="20"/>
                <w:szCs w:val="20"/>
                <w:lang w:val="ru-RU"/>
              </w:rPr>
            </w:pPr>
            <w:r>
              <w:rPr>
                <w:rFonts w:ascii="Times New Roman" w:hAnsi="Times New Roman"/>
                <w:sz w:val="20"/>
                <w:szCs w:val="20"/>
                <w:lang w:val="ru-RU"/>
              </w:rPr>
              <w:t>7</w:t>
            </w:r>
          </w:p>
        </w:tc>
      </w:tr>
    </w:tbl>
    <w:p>
      <w:pPr>
        <w:tabs>
          <w:tab w:val="left" w:pos="0"/>
          <w:tab w:val="left" w:pos="709"/>
        </w:tabs>
        <w:spacing w:line="360" w:lineRule="atLeast"/>
        <w:jc w:val="center"/>
        <w:rPr>
          <w:rFonts w:ascii="Times New Roman" w:hAnsi="Times New Roman"/>
          <w:sz w:val="28"/>
          <w:szCs w:val="28"/>
          <w:lang w:val="ru-RU"/>
        </w:rPr>
      </w:pPr>
    </w:p>
    <w:tbl>
      <w:tblPr>
        <w:tblStyle w:val="9"/>
        <w:tblW w:w="14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814"/>
        <w:gridCol w:w="1876"/>
        <w:gridCol w:w="1406"/>
        <w:gridCol w:w="1886"/>
        <w:gridCol w:w="2199"/>
        <w:gridCol w:w="1066"/>
        <w:gridCol w:w="1194"/>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7940" w:type="dxa"/>
            <w:gridSpan w:val="5"/>
            <w:tcBorders>
              <w:bottom w:val="single" w:color="auto" w:sz="4" w:space="0"/>
            </w:tcBorders>
            <w:vAlign w:val="top"/>
          </w:tcPr>
          <w:p>
            <w:pPr>
              <w:tabs>
                <w:tab w:val="left" w:pos="0"/>
                <w:tab w:val="left" w:pos="709"/>
              </w:tabs>
              <w:spacing w:line="360" w:lineRule="atLeast"/>
              <w:ind w:firstLine="0"/>
              <w:jc w:val="center"/>
              <w:rPr>
                <w:rFonts w:ascii="Times New Roman" w:hAnsi="Times New Roman"/>
                <w:sz w:val="20"/>
                <w:szCs w:val="20"/>
                <w:lang w:val="ru-RU"/>
              </w:rPr>
            </w:pPr>
            <w:r>
              <w:rPr>
                <w:rFonts w:ascii="Times New Roman" w:hAnsi="Times New Roman"/>
                <w:sz w:val="20"/>
                <w:szCs w:val="20"/>
                <w:lang w:val="ru-RU"/>
              </w:rPr>
              <w:t>Сведения о недвижимом имуществе</w:t>
            </w:r>
          </w:p>
        </w:tc>
        <w:tc>
          <w:tcPr>
            <w:tcW w:w="6833" w:type="dxa"/>
            <w:gridSpan w:val="4"/>
            <w:vAlign w:val="top"/>
          </w:tcPr>
          <w:p>
            <w:pPr>
              <w:tabs>
                <w:tab w:val="left" w:pos="0"/>
                <w:tab w:val="left" w:pos="709"/>
              </w:tabs>
              <w:spacing w:line="360" w:lineRule="atLeast"/>
              <w:ind w:firstLine="0"/>
              <w:jc w:val="center"/>
              <w:rPr>
                <w:rFonts w:ascii="Times New Roman" w:hAnsi="Times New Roman"/>
                <w:sz w:val="20"/>
                <w:szCs w:val="20"/>
                <w:lang w:val="ru-RU"/>
              </w:rPr>
            </w:pPr>
            <w:r>
              <w:rPr>
                <w:rFonts w:ascii="Times New Roman" w:hAnsi="Times New Roman"/>
                <w:sz w:val="20"/>
                <w:szCs w:val="20"/>
                <w:lang w:val="ru-RU"/>
              </w:rPr>
              <w:t>Сведения о движимом имуществе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72" w:type="dxa"/>
            <w:gridSpan w:val="2"/>
            <w:tcBorders>
              <w:top w:val="single" w:color="auto" w:sz="4" w:space="0"/>
            </w:tcBorders>
            <w:vAlign w:val="top"/>
          </w:tcPr>
          <w:p>
            <w:pPr>
              <w:tabs>
                <w:tab w:val="left" w:pos="0"/>
                <w:tab w:val="left" w:pos="709"/>
              </w:tabs>
              <w:ind w:firstLine="0"/>
              <w:jc w:val="center"/>
              <w:rPr>
                <w:rFonts w:ascii="Times New Roman" w:hAnsi="Times New Roman"/>
                <w:sz w:val="20"/>
                <w:szCs w:val="20"/>
                <w:lang w:val="ru-RU"/>
              </w:rPr>
            </w:pPr>
            <w:r>
              <w:rPr>
                <w:rFonts w:ascii="Times New Roman" w:hAnsi="Times New Roman"/>
                <w:sz w:val="20"/>
                <w:szCs w:val="20"/>
                <w:lang w:val="ru-RU"/>
              </w:rPr>
              <w:t>Кадастровый номер</w:t>
            </w:r>
          </w:p>
        </w:tc>
        <w:tc>
          <w:tcPr>
            <w:tcW w:w="1876" w:type="dxa"/>
            <w:vMerge w:val="restart"/>
            <w:tcBorders>
              <w:top w:val="single" w:color="auto" w:sz="4" w:space="0"/>
            </w:tcBorders>
            <w:vAlign w:val="top"/>
          </w:tcPr>
          <w:p>
            <w:pPr>
              <w:tabs>
                <w:tab w:val="left" w:pos="0"/>
                <w:tab w:val="left" w:pos="709"/>
              </w:tabs>
              <w:ind w:firstLine="0"/>
              <w:jc w:val="center"/>
              <w:rPr>
                <w:rFonts w:ascii="Times New Roman" w:hAnsi="Times New Roman"/>
                <w:sz w:val="20"/>
                <w:szCs w:val="20"/>
                <w:lang w:val="ru-RU"/>
              </w:rPr>
            </w:pPr>
            <w:r>
              <w:rPr>
                <w:rFonts w:ascii="Times New Roman" w:hAnsi="Times New Roman"/>
                <w:sz w:val="20"/>
                <w:szCs w:val="20"/>
                <w:lang w:val="ru-RU"/>
              </w:rPr>
              <w:t>Техническое состояние объекта недвижимости</w:t>
            </w:r>
          </w:p>
        </w:tc>
        <w:tc>
          <w:tcPr>
            <w:tcW w:w="1406" w:type="dxa"/>
            <w:vMerge w:val="restart"/>
            <w:tcBorders>
              <w:top w:val="single" w:color="auto" w:sz="4" w:space="0"/>
            </w:tcBorders>
            <w:vAlign w:val="top"/>
          </w:tcPr>
          <w:p>
            <w:pPr>
              <w:tabs>
                <w:tab w:val="left" w:pos="0"/>
                <w:tab w:val="left" w:pos="709"/>
              </w:tabs>
              <w:ind w:firstLine="0"/>
              <w:jc w:val="center"/>
              <w:rPr>
                <w:rFonts w:ascii="Times New Roman" w:hAnsi="Times New Roman"/>
                <w:sz w:val="20"/>
                <w:szCs w:val="20"/>
                <w:lang w:val="ru-RU"/>
              </w:rPr>
            </w:pPr>
            <w:r>
              <w:rPr>
                <w:rFonts w:ascii="Times New Roman" w:hAnsi="Times New Roman"/>
                <w:sz w:val="20"/>
                <w:szCs w:val="20"/>
                <w:lang w:val="ru-RU"/>
              </w:rPr>
              <w:t>Категория земель</w:t>
            </w:r>
          </w:p>
        </w:tc>
        <w:tc>
          <w:tcPr>
            <w:tcW w:w="1886" w:type="dxa"/>
            <w:vMerge w:val="restart"/>
            <w:tcBorders>
              <w:top w:val="single" w:color="auto" w:sz="4" w:space="0"/>
            </w:tcBorders>
            <w:vAlign w:val="top"/>
          </w:tcPr>
          <w:p>
            <w:pPr>
              <w:tabs>
                <w:tab w:val="left" w:pos="0"/>
                <w:tab w:val="left" w:pos="709"/>
              </w:tabs>
              <w:ind w:firstLine="0"/>
              <w:jc w:val="center"/>
              <w:rPr>
                <w:rFonts w:ascii="Times New Roman" w:hAnsi="Times New Roman"/>
                <w:sz w:val="20"/>
                <w:szCs w:val="20"/>
                <w:lang w:val="ru-RU"/>
              </w:rPr>
            </w:pPr>
            <w:r>
              <w:rPr>
                <w:rFonts w:ascii="Times New Roman" w:hAnsi="Times New Roman"/>
                <w:sz w:val="20"/>
                <w:szCs w:val="20"/>
                <w:lang w:val="ru-RU"/>
              </w:rPr>
              <w:t>Вид разрешенного использования</w:t>
            </w:r>
          </w:p>
        </w:tc>
        <w:tc>
          <w:tcPr>
            <w:tcW w:w="2199" w:type="dxa"/>
            <w:vMerge w:val="restart"/>
            <w:vAlign w:val="top"/>
          </w:tcPr>
          <w:p>
            <w:pPr>
              <w:tabs>
                <w:tab w:val="left" w:pos="0"/>
                <w:tab w:val="left" w:pos="709"/>
              </w:tabs>
              <w:ind w:firstLine="0"/>
              <w:jc w:val="center"/>
              <w:rPr>
                <w:rFonts w:ascii="Times New Roman" w:hAnsi="Times New Roman"/>
                <w:sz w:val="20"/>
                <w:szCs w:val="20"/>
                <w:lang w:val="ru-RU"/>
              </w:rPr>
            </w:pPr>
            <w:r>
              <w:rPr>
                <w:rFonts w:ascii="Times New Roman" w:hAnsi="Times New Roman"/>
                <w:sz w:val="20"/>
                <w:szCs w:val="20"/>
                <w:lang w:val="ru-RU"/>
              </w:rPr>
              <w:t>Государственный регистрационный знак (при наличии)</w:t>
            </w:r>
          </w:p>
        </w:tc>
        <w:tc>
          <w:tcPr>
            <w:tcW w:w="1066" w:type="dxa"/>
            <w:vMerge w:val="restart"/>
            <w:vAlign w:val="top"/>
          </w:tcPr>
          <w:p>
            <w:pPr>
              <w:tabs>
                <w:tab w:val="left" w:pos="0"/>
                <w:tab w:val="left" w:pos="709"/>
              </w:tabs>
              <w:ind w:firstLine="0"/>
              <w:jc w:val="center"/>
              <w:rPr>
                <w:rFonts w:ascii="Times New Roman" w:hAnsi="Times New Roman"/>
                <w:sz w:val="20"/>
                <w:szCs w:val="20"/>
                <w:lang w:val="ru-RU"/>
              </w:rPr>
            </w:pPr>
            <w:r>
              <w:rPr>
                <w:rFonts w:ascii="Times New Roman" w:hAnsi="Times New Roman"/>
                <w:sz w:val="20"/>
                <w:szCs w:val="20"/>
                <w:lang w:val="ru-RU"/>
              </w:rPr>
              <w:t>Марка, модель</w:t>
            </w:r>
          </w:p>
        </w:tc>
        <w:tc>
          <w:tcPr>
            <w:tcW w:w="1194" w:type="dxa"/>
            <w:vMerge w:val="restart"/>
            <w:vAlign w:val="top"/>
          </w:tcPr>
          <w:p>
            <w:pPr>
              <w:tabs>
                <w:tab w:val="left" w:pos="0"/>
                <w:tab w:val="left" w:pos="709"/>
              </w:tabs>
              <w:ind w:firstLine="0"/>
              <w:jc w:val="center"/>
              <w:rPr>
                <w:rFonts w:ascii="Times New Roman" w:hAnsi="Times New Roman"/>
                <w:sz w:val="20"/>
                <w:szCs w:val="20"/>
                <w:lang w:val="ru-RU"/>
              </w:rPr>
            </w:pPr>
            <w:r>
              <w:rPr>
                <w:rFonts w:ascii="Times New Roman" w:hAnsi="Times New Roman"/>
                <w:sz w:val="20"/>
                <w:szCs w:val="20"/>
                <w:lang w:val="ru-RU"/>
              </w:rPr>
              <w:t>Год выпуска</w:t>
            </w:r>
          </w:p>
        </w:tc>
        <w:tc>
          <w:tcPr>
            <w:tcW w:w="2374" w:type="dxa"/>
            <w:vMerge w:val="restart"/>
            <w:vAlign w:val="top"/>
          </w:tcPr>
          <w:p>
            <w:pPr>
              <w:tabs>
                <w:tab w:val="left" w:pos="0"/>
                <w:tab w:val="left" w:pos="709"/>
              </w:tabs>
              <w:ind w:firstLine="0"/>
              <w:jc w:val="center"/>
              <w:rPr>
                <w:rFonts w:ascii="Times New Roman" w:hAnsi="Times New Roman"/>
                <w:sz w:val="20"/>
                <w:szCs w:val="20"/>
                <w:lang w:val="ru-RU"/>
              </w:rPr>
            </w:pPr>
            <w:r>
              <w:rPr>
                <w:rFonts w:ascii="Times New Roman" w:hAnsi="Times New Roman"/>
                <w:sz w:val="20"/>
                <w:szCs w:val="20"/>
                <w:lang w:val="ru-RU"/>
              </w:rPr>
              <w:t>Состав (принадлежности) имущества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958" w:type="dxa"/>
            <w:tcBorders>
              <w:top w:val="single" w:color="auto" w:sz="4" w:space="0"/>
            </w:tcBorders>
            <w:vAlign w:val="top"/>
          </w:tcPr>
          <w:p>
            <w:pPr>
              <w:tabs>
                <w:tab w:val="left" w:pos="0"/>
                <w:tab w:val="left" w:pos="709"/>
              </w:tabs>
              <w:spacing w:line="360" w:lineRule="atLeast"/>
              <w:ind w:firstLine="0"/>
              <w:jc w:val="center"/>
              <w:rPr>
                <w:rFonts w:ascii="Times New Roman" w:hAnsi="Times New Roman"/>
                <w:sz w:val="20"/>
                <w:szCs w:val="20"/>
                <w:lang w:val="ru-RU"/>
              </w:rPr>
            </w:pPr>
            <w:r>
              <w:rPr>
                <w:rFonts w:ascii="Times New Roman" w:hAnsi="Times New Roman"/>
                <w:sz w:val="20"/>
                <w:szCs w:val="20"/>
                <w:lang w:val="ru-RU"/>
              </w:rPr>
              <w:t>номер</w:t>
            </w:r>
          </w:p>
        </w:tc>
        <w:tc>
          <w:tcPr>
            <w:tcW w:w="1814" w:type="dxa"/>
            <w:tcBorders>
              <w:top w:val="single" w:color="auto" w:sz="4" w:space="0"/>
            </w:tcBorders>
            <w:vAlign w:val="top"/>
          </w:tcPr>
          <w:p>
            <w:pPr>
              <w:tabs>
                <w:tab w:val="left" w:pos="0"/>
                <w:tab w:val="left" w:pos="709"/>
              </w:tabs>
              <w:ind w:firstLine="0"/>
              <w:jc w:val="center"/>
              <w:rPr>
                <w:rFonts w:ascii="Times New Roman" w:hAnsi="Times New Roman"/>
                <w:sz w:val="20"/>
                <w:szCs w:val="20"/>
                <w:lang w:val="ru-RU"/>
              </w:rPr>
            </w:pPr>
            <w:r>
              <w:rPr>
                <w:rFonts w:ascii="Times New Roman" w:hAnsi="Times New Roman"/>
                <w:sz w:val="20"/>
                <w:szCs w:val="20"/>
                <w:lang w:val="ru-RU"/>
              </w:rPr>
              <w:t>Тип (кадастровый, условный, устаревший)</w:t>
            </w:r>
          </w:p>
        </w:tc>
        <w:tc>
          <w:tcPr>
            <w:tcW w:w="1876" w:type="dxa"/>
            <w:vMerge w:val="continue"/>
            <w:vAlign w:val="top"/>
          </w:tcPr>
          <w:p>
            <w:pPr>
              <w:tabs>
                <w:tab w:val="left" w:pos="0"/>
                <w:tab w:val="left" w:pos="709"/>
              </w:tabs>
              <w:ind w:firstLine="0"/>
              <w:jc w:val="center"/>
              <w:rPr>
                <w:rFonts w:ascii="Times New Roman" w:hAnsi="Times New Roman"/>
                <w:sz w:val="28"/>
                <w:szCs w:val="28"/>
                <w:lang w:val="ru-RU"/>
              </w:rPr>
            </w:pPr>
          </w:p>
        </w:tc>
        <w:tc>
          <w:tcPr>
            <w:tcW w:w="1406" w:type="dxa"/>
            <w:vMerge w:val="continue"/>
            <w:vAlign w:val="top"/>
          </w:tcPr>
          <w:p>
            <w:pPr>
              <w:tabs>
                <w:tab w:val="left" w:pos="0"/>
                <w:tab w:val="left" w:pos="709"/>
              </w:tabs>
              <w:spacing w:line="360" w:lineRule="atLeast"/>
              <w:ind w:firstLine="0"/>
              <w:jc w:val="center"/>
              <w:rPr>
                <w:rFonts w:ascii="Times New Roman" w:hAnsi="Times New Roman"/>
                <w:sz w:val="28"/>
                <w:szCs w:val="28"/>
                <w:lang w:val="ru-RU"/>
              </w:rPr>
            </w:pPr>
          </w:p>
        </w:tc>
        <w:tc>
          <w:tcPr>
            <w:tcW w:w="1886" w:type="dxa"/>
            <w:vMerge w:val="continue"/>
            <w:vAlign w:val="top"/>
          </w:tcPr>
          <w:p>
            <w:pPr>
              <w:tabs>
                <w:tab w:val="left" w:pos="0"/>
                <w:tab w:val="left" w:pos="709"/>
              </w:tabs>
              <w:spacing w:line="360" w:lineRule="atLeast"/>
              <w:ind w:firstLine="0"/>
              <w:jc w:val="center"/>
              <w:rPr>
                <w:rFonts w:ascii="Times New Roman" w:hAnsi="Times New Roman"/>
                <w:sz w:val="28"/>
                <w:szCs w:val="28"/>
                <w:lang w:val="ru-RU"/>
              </w:rPr>
            </w:pPr>
          </w:p>
        </w:tc>
        <w:tc>
          <w:tcPr>
            <w:tcW w:w="2199" w:type="dxa"/>
            <w:vMerge w:val="continue"/>
            <w:vAlign w:val="top"/>
          </w:tcPr>
          <w:p>
            <w:pPr>
              <w:tabs>
                <w:tab w:val="left" w:pos="0"/>
                <w:tab w:val="left" w:pos="709"/>
              </w:tabs>
              <w:spacing w:line="360" w:lineRule="atLeast"/>
              <w:ind w:firstLine="0"/>
              <w:jc w:val="center"/>
              <w:rPr>
                <w:rFonts w:ascii="Times New Roman" w:hAnsi="Times New Roman"/>
                <w:sz w:val="28"/>
                <w:szCs w:val="28"/>
                <w:lang w:val="ru-RU"/>
              </w:rPr>
            </w:pPr>
          </w:p>
        </w:tc>
        <w:tc>
          <w:tcPr>
            <w:tcW w:w="1066" w:type="dxa"/>
            <w:vMerge w:val="continue"/>
            <w:vAlign w:val="top"/>
          </w:tcPr>
          <w:p>
            <w:pPr>
              <w:tabs>
                <w:tab w:val="left" w:pos="0"/>
                <w:tab w:val="left" w:pos="709"/>
              </w:tabs>
              <w:spacing w:line="360" w:lineRule="atLeast"/>
              <w:ind w:firstLine="0"/>
              <w:jc w:val="center"/>
              <w:rPr>
                <w:rFonts w:ascii="Times New Roman" w:hAnsi="Times New Roman"/>
                <w:sz w:val="28"/>
                <w:szCs w:val="28"/>
                <w:lang w:val="ru-RU"/>
              </w:rPr>
            </w:pPr>
          </w:p>
        </w:tc>
        <w:tc>
          <w:tcPr>
            <w:tcW w:w="1194" w:type="dxa"/>
            <w:vMerge w:val="continue"/>
            <w:vAlign w:val="top"/>
          </w:tcPr>
          <w:p>
            <w:pPr>
              <w:tabs>
                <w:tab w:val="left" w:pos="0"/>
                <w:tab w:val="left" w:pos="709"/>
              </w:tabs>
              <w:spacing w:line="360" w:lineRule="atLeast"/>
              <w:ind w:firstLine="0"/>
              <w:jc w:val="center"/>
              <w:rPr>
                <w:rFonts w:ascii="Times New Roman" w:hAnsi="Times New Roman"/>
                <w:sz w:val="28"/>
                <w:szCs w:val="28"/>
                <w:lang w:val="ru-RU"/>
              </w:rPr>
            </w:pPr>
          </w:p>
        </w:tc>
        <w:tc>
          <w:tcPr>
            <w:tcW w:w="2374" w:type="dxa"/>
            <w:vMerge w:val="continue"/>
            <w:vAlign w:val="top"/>
          </w:tcPr>
          <w:p>
            <w:pPr>
              <w:tabs>
                <w:tab w:val="left" w:pos="0"/>
                <w:tab w:val="left" w:pos="709"/>
              </w:tabs>
              <w:spacing w:line="360" w:lineRule="atLeast"/>
              <w:ind w:firstLine="0"/>
              <w:jc w:val="center"/>
              <w:rPr>
                <w:rFonts w:ascii="Times New Roman" w:hAnsi="Times New Roman"/>
                <w:sz w:val="28"/>
                <w:szCs w:val="28"/>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958" w:type="dxa"/>
            <w:vAlign w:val="top"/>
          </w:tcPr>
          <w:p>
            <w:pPr>
              <w:tabs>
                <w:tab w:val="left" w:pos="0"/>
                <w:tab w:val="left" w:pos="709"/>
              </w:tabs>
              <w:spacing w:line="360" w:lineRule="atLeast"/>
              <w:ind w:firstLine="0"/>
              <w:jc w:val="center"/>
              <w:rPr>
                <w:rFonts w:ascii="Times New Roman" w:hAnsi="Times New Roman"/>
                <w:sz w:val="20"/>
                <w:szCs w:val="20"/>
                <w:lang w:val="ru-RU"/>
              </w:rPr>
            </w:pPr>
            <w:r>
              <w:rPr>
                <w:rFonts w:ascii="Times New Roman" w:hAnsi="Times New Roman"/>
                <w:sz w:val="20"/>
                <w:szCs w:val="20"/>
                <w:lang w:val="ru-RU"/>
              </w:rPr>
              <w:t>8</w:t>
            </w:r>
          </w:p>
        </w:tc>
        <w:tc>
          <w:tcPr>
            <w:tcW w:w="1814" w:type="dxa"/>
            <w:vAlign w:val="top"/>
          </w:tcPr>
          <w:p>
            <w:pPr>
              <w:tabs>
                <w:tab w:val="left" w:pos="0"/>
                <w:tab w:val="left" w:pos="709"/>
              </w:tabs>
              <w:spacing w:line="360" w:lineRule="atLeast"/>
              <w:ind w:firstLine="0"/>
              <w:jc w:val="center"/>
              <w:rPr>
                <w:rFonts w:ascii="Times New Roman" w:hAnsi="Times New Roman"/>
                <w:sz w:val="20"/>
                <w:szCs w:val="20"/>
                <w:lang w:val="ru-RU"/>
              </w:rPr>
            </w:pPr>
            <w:r>
              <w:rPr>
                <w:rFonts w:ascii="Times New Roman" w:hAnsi="Times New Roman"/>
                <w:sz w:val="20"/>
                <w:szCs w:val="20"/>
                <w:lang w:val="ru-RU"/>
              </w:rPr>
              <w:t>9</w:t>
            </w:r>
          </w:p>
        </w:tc>
        <w:tc>
          <w:tcPr>
            <w:tcW w:w="1876" w:type="dxa"/>
            <w:vAlign w:val="top"/>
          </w:tcPr>
          <w:p>
            <w:pPr>
              <w:tabs>
                <w:tab w:val="left" w:pos="0"/>
                <w:tab w:val="left" w:pos="709"/>
              </w:tabs>
              <w:spacing w:line="360" w:lineRule="atLeast"/>
              <w:ind w:firstLine="0"/>
              <w:jc w:val="center"/>
              <w:rPr>
                <w:rFonts w:ascii="Times New Roman" w:hAnsi="Times New Roman"/>
                <w:sz w:val="20"/>
                <w:szCs w:val="20"/>
                <w:lang w:val="ru-RU"/>
              </w:rPr>
            </w:pPr>
            <w:r>
              <w:rPr>
                <w:rFonts w:ascii="Times New Roman" w:hAnsi="Times New Roman"/>
                <w:sz w:val="20"/>
                <w:szCs w:val="20"/>
                <w:lang w:val="ru-RU"/>
              </w:rPr>
              <w:t>10</w:t>
            </w:r>
          </w:p>
        </w:tc>
        <w:tc>
          <w:tcPr>
            <w:tcW w:w="1406" w:type="dxa"/>
            <w:vAlign w:val="top"/>
          </w:tcPr>
          <w:p>
            <w:pPr>
              <w:tabs>
                <w:tab w:val="left" w:pos="0"/>
                <w:tab w:val="left" w:pos="709"/>
              </w:tabs>
              <w:spacing w:line="360" w:lineRule="atLeast"/>
              <w:ind w:firstLine="0"/>
              <w:jc w:val="center"/>
              <w:rPr>
                <w:rFonts w:ascii="Times New Roman" w:hAnsi="Times New Roman"/>
                <w:sz w:val="20"/>
                <w:szCs w:val="20"/>
                <w:lang w:val="ru-RU"/>
              </w:rPr>
            </w:pPr>
            <w:r>
              <w:rPr>
                <w:rFonts w:ascii="Times New Roman" w:hAnsi="Times New Roman"/>
                <w:sz w:val="20"/>
                <w:szCs w:val="20"/>
                <w:lang w:val="ru-RU"/>
              </w:rPr>
              <w:t>11</w:t>
            </w:r>
          </w:p>
        </w:tc>
        <w:tc>
          <w:tcPr>
            <w:tcW w:w="1886" w:type="dxa"/>
            <w:vAlign w:val="top"/>
          </w:tcPr>
          <w:p>
            <w:pPr>
              <w:tabs>
                <w:tab w:val="left" w:pos="0"/>
                <w:tab w:val="left" w:pos="709"/>
              </w:tabs>
              <w:spacing w:line="360" w:lineRule="atLeast"/>
              <w:ind w:firstLine="0"/>
              <w:jc w:val="center"/>
              <w:rPr>
                <w:rFonts w:ascii="Times New Roman" w:hAnsi="Times New Roman"/>
                <w:sz w:val="20"/>
                <w:szCs w:val="20"/>
                <w:lang w:val="ru-RU"/>
              </w:rPr>
            </w:pPr>
            <w:r>
              <w:rPr>
                <w:rFonts w:ascii="Times New Roman" w:hAnsi="Times New Roman"/>
                <w:sz w:val="20"/>
                <w:szCs w:val="20"/>
                <w:lang w:val="ru-RU"/>
              </w:rPr>
              <w:t>12</w:t>
            </w:r>
          </w:p>
        </w:tc>
        <w:tc>
          <w:tcPr>
            <w:tcW w:w="2199" w:type="dxa"/>
            <w:vAlign w:val="top"/>
          </w:tcPr>
          <w:p>
            <w:pPr>
              <w:tabs>
                <w:tab w:val="left" w:pos="0"/>
                <w:tab w:val="left" w:pos="709"/>
              </w:tabs>
              <w:spacing w:line="360" w:lineRule="atLeast"/>
              <w:ind w:firstLine="0"/>
              <w:jc w:val="center"/>
              <w:rPr>
                <w:rFonts w:ascii="Times New Roman" w:hAnsi="Times New Roman"/>
                <w:sz w:val="20"/>
                <w:szCs w:val="20"/>
                <w:lang w:val="ru-RU"/>
              </w:rPr>
            </w:pPr>
            <w:r>
              <w:rPr>
                <w:rFonts w:ascii="Times New Roman" w:hAnsi="Times New Roman"/>
                <w:sz w:val="20"/>
                <w:szCs w:val="20"/>
                <w:lang w:val="ru-RU"/>
              </w:rPr>
              <w:t>13</w:t>
            </w:r>
          </w:p>
        </w:tc>
        <w:tc>
          <w:tcPr>
            <w:tcW w:w="1066" w:type="dxa"/>
            <w:vAlign w:val="top"/>
          </w:tcPr>
          <w:p>
            <w:pPr>
              <w:tabs>
                <w:tab w:val="left" w:pos="0"/>
                <w:tab w:val="left" w:pos="709"/>
              </w:tabs>
              <w:spacing w:line="360" w:lineRule="atLeast"/>
              <w:ind w:firstLine="0"/>
              <w:jc w:val="center"/>
              <w:rPr>
                <w:rFonts w:ascii="Times New Roman" w:hAnsi="Times New Roman"/>
                <w:sz w:val="20"/>
                <w:szCs w:val="20"/>
                <w:lang w:val="ru-RU"/>
              </w:rPr>
            </w:pPr>
            <w:r>
              <w:rPr>
                <w:rFonts w:ascii="Times New Roman" w:hAnsi="Times New Roman"/>
                <w:sz w:val="20"/>
                <w:szCs w:val="20"/>
                <w:lang w:val="ru-RU"/>
              </w:rPr>
              <w:t>14</w:t>
            </w:r>
          </w:p>
        </w:tc>
        <w:tc>
          <w:tcPr>
            <w:tcW w:w="1194" w:type="dxa"/>
            <w:vAlign w:val="top"/>
          </w:tcPr>
          <w:p>
            <w:pPr>
              <w:tabs>
                <w:tab w:val="left" w:pos="0"/>
                <w:tab w:val="left" w:pos="709"/>
              </w:tabs>
              <w:spacing w:line="360" w:lineRule="atLeast"/>
              <w:ind w:firstLine="0"/>
              <w:jc w:val="center"/>
              <w:rPr>
                <w:rFonts w:ascii="Times New Roman" w:hAnsi="Times New Roman"/>
                <w:sz w:val="20"/>
                <w:szCs w:val="20"/>
                <w:lang w:val="ru-RU"/>
              </w:rPr>
            </w:pPr>
            <w:r>
              <w:rPr>
                <w:rFonts w:ascii="Times New Roman" w:hAnsi="Times New Roman"/>
                <w:sz w:val="20"/>
                <w:szCs w:val="20"/>
                <w:lang w:val="ru-RU"/>
              </w:rPr>
              <w:t>15</w:t>
            </w:r>
          </w:p>
        </w:tc>
        <w:tc>
          <w:tcPr>
            <w:tcW w:w="2374" w:type="dxa"/>
            <w:vAlign w:val="top"/>
          </w:tcPr>
          <w:p>
            <w:pPr>
              <w:tabs>
                <w:tab w:val="left" w:pos="0"/>
                <w:tab w:val="left" w:pos="709"/>
              </w:tabs>
              <w:spacing w:line="360" w:lineRule="atLeast"/>
              <w:ind w:firstLine="0"/>
              <w:jc w:val="center"/>
              <w:rPr>
                <w:rFonts w:ascii="Times New Roman" w:hAnsi="Times New Roman"/>
                <w:sz w:val="20"/>
                <w:szCs w:val="20"/>
                <w:lang w:val="ru-RU"/>
              </w:rPr>
            </w:pPr>
            <w:r>
              <w:rPr>
                <w:rFonts w:ascii="Times New Roman" w:hAnsi="Times New Roman"/>
                <w:sz w:val="20"/>
                <w:szCs w:val="20"/>
                <w:lang w:val="ru-RU"/>
              </w:rPr>
              <w:t>16</w:t>
            </w:r>
          </w:p>
        </w:tc>
      </w:tr>
    </w:tbl>
    <w:p>
      <w:pPr>
        <w:tabs>
          <w:tab w:val="left" w:pos="0"/>
          <w:tab w:val="left" w:pos="709"/>
        </w:tabs>
        <w:spacing w:line="360" w:lineRule="atLeast"/>
        <w:jc w:val="center"/>
        <w:rPr>
          <w:rFonts w:ascii="Times New Roman" w:hAnsi="Times New Roman"/>
          <w:sz w:val="20"/>
          <w:szCs w:val="20"/>
          <w:lang w:val="ru-RU"/>
        </w:rPr>
      </w:pPr>
    </w:p>
    <w:tbl>
      <w:tblPr>
        <w:tblStyle w:val="9"/>
        <w:tblW w:w="14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1921"/>
        <w:gridCol w:w="2333"/>
        <w:gridCol w:w="2096"/>
        <w:gridCol w:w="2332"/>
        <w:gridCol w:w="1992"/>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4680" w:type="dxa"/>
            <w:gridSpan w:val="7"/>
            <w:vAlign w:val="top"/>
          </w:tcPr>
          <w:p>
            <w:pPr>
              <w:tabs>
                <w:tab w:val="left" w:pos="0"/>
                <w:tab w:val="left" w:pos="709"/>
              </w:tabs>
              <w:spacing w:line="360" w:lineRule="atLeast"/>
              <w:ind w:firstLine="0"/>
              <w:jc w:val="center"/>
              <w:rPr>
                <w:rFonts w:ascii="Times New Roman" w:hAnsi="Times New Roman"/>
                <w:sz w:val="20"/>
                <w:szCs w:val="20"/>
                <w:lang w:val="ru-RU"/>
              </w:rPr>
            </w:pPr>
            <w:r>
              <w:rPr>
                <w:rFonts w:ascii="Times New Roman" w:hAnsi="Times New Roman"/>
                <w:sz w:val="20"/>
                <w:szCs w:val="20"/>
                <w:lang w:val="ru-RU"/>
              </w:rPr>
              <w:t>Сведения о  правообладателях и о правах третьих лиц на имущество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3920" w:type="dxa"/>
            <w:gridSpan w:val="2"/>
            <w:vAlign w:val="top"/>
          </w:tcPr>
          <w:p>
            <w:pPr>
              <w:tabs>
                <w:tab w:val="left" w:pos="0"/>
                <w:tab w:val="left" w:pos="709"/>
              </w:tabs>
              <w:ind w:firstLine="0"/>
              <w:jc w:val="center"/>
              <w:rPr>
                <w:rFonts w:ascii="Times New Roman" w:hAnsi="Times New Roman"/>
                <w:sz w:val="20"/>
                <w:szCs w:val="20"/>
                <w:lang w:val="ru-RU"/>
              </w:rPr>
            </w:pPr>
            <w:r>
              <w:rPr>
                <w:rFonts w:ascii="Times New Roman" w:hAnsi="Times New Roman"/>
                <w:sz w:val="20"/>
                <w:szCs w:val="20"/>
                <w:lang w:val="ru-RU"/>
              </w:rPr>
              <w:t>Для договоров аренды и безвозмездного пользования</w:t>
            </w:r>
          </w:p>
        </w:tc>
        <w:tc>
          <w:tcPr>
            <w:tcW w:w="2333" w:type="dxa"/>
            <w:vMerge w:val="restart"/>
            <w:vAlign w:val="top"/>
          </w:tcPr>
          <w:p>
            <w:pPr>
              <w:tabs>
                <w:tab w:val="left" w:pos="0"/>
                <w:tab w:val="left" w:pos="709"/>
              </w:tabs>
              <w:ind w:firstLine="0"/>
              <w:jc w:val="center"/>
              <w:rPr>
                <w:rFonts w:ascii="Times New Roman" w:hAnsi="Times New Roman"/>
                <w:sz w:val="20"/>
                <w:szCs w:val="20"/>
                <w:lang w:val="ru-RU"/>
              </w:rPr>
            </w:pPr>
            <w:r>
              <w:rPr>
                <w:rFonts w:ascii="Times New Roman" w:hAnsi="Times New Roman"/>
                <w:sz w:val="20"/>
                <w:szCs w:val="20"/>
                <w:lang w:val="ru-RU"/>
              </w:rPr>
              <w:t>Наименование правообладателя</w:t>
            </w:r>
          </w:p>
        </w:tc>
        <w:tc>
          <w:tcPr>
            <w:tcW w:w="2096" w:type="dxa"/>
            <w:vMerge w:val="restart"/>
            <w:vAlign w:val="top"/>
          </w:tcPr>
          <w:p>
            <w:pPr>
              <w:tabs>
                <w:tab w:val="left" w:pos="0"/>
                <w:tab w:val="left" w:pos="709"/>
              </w:tabs>
              <w:ind w:firstLine="0"/>
              <w:jc w:val="center"/>
              <w:rPr>
                <w:rFonts w:ascii="Times New Roman" w:hAnsi="Times New Roman"/>
                <w:sz w:val="20"/>
                <w:szCs w:val="20"/>
                <w:lang w:val="ru-RU"/>
              </w:rPr>
            </w:pPr>
            <w:r>
              <w:rPr>
                <w:rFonts w:ascii="Times New Roman" w:hAnsi="Times New Roman"/>
                <w:sz w:val="20"/>
                <w:szCs w:val="20"/>
                <w:lang w:val="ru-RU"/>
              </w:rPr>
              <w:t>Наличие ограниченного вещного права на имущество</w:t>
            </w:r>
          </w:p>
        </w:tc>
        <w:tc>
          <w:tcPr>
            <w:tcW w:w="2332" w:type="dxa"/>
            <w:vMerge w:val="restart"/>
            <w:vAlign w:val="top"/>
          </w:tcPr>
          <w:p>
            <w:pPr>
              <w:tabs>
                <w:tab w:val="left" w:pos="0"/>
                <w:tab w:val="left" w:pos="709"/>
              </w:tabs>
              <w:ind w:firstLine="0"/>
              <w:jc w:val="center"/>
              <w:rPr>
                <w:rFonts w:ascii="Times New Roman" w:hAnsi="Times New Roman"/>
                <w:sz w:val="20"/>
                <w:szCs w:val="20"/>
                <w:lang w:val="ru-RU"/>
              </w:rPr>
            </w:pPr>
            <w:r>
              <w:rPr>
                <w:rFonts w:ascii="Times New Roman" w:hAnsi="Times New Roman"/>
                <w:sz w:val="20"/>
                <w:szCs w:val="20"/>
                <w:lang w:val="ru-RU"/>
              </w:rPr>
              <w:t>ИНН правообладателя</w:t>
            </w:r>
          </w:p>
        </w:tc>
        <w:tc>
          <w:tcPr>
            <w:tcW w:w="1992" w:type="dxa"/>
            <w:vMerge w:val="restart"/>
            <w:vAlign w:val="top"/>
          </w:tcPr>
          <w:p>
            <w:pPr>
              <w:tabs>
                <w:tab w:val="left" w:pos="0"/>
                <w:tab w:val="left" w:pos="709"/>
              </w:tabs>
              <w:ind w:firstLine="0"/>
              <w:jc w:val="center"/>
              <w:rPr>
                <w:rFonts w:ascii="Times New Roman" w:hAnsi="Times New Roman"/>
                <w:sz w:val="20"/>
                <w:szCs w:val="20"/>
                <w:lang w:val="ru-RU"/>
              </w:rPr>
            </w:pPr>
            <w:r>
              <w:rPr>
                <w:rFonts w:ascii="Times New Roman" w:hAnsi="Times New Roman"/>
                <w:sz w:val="20"/>
                <w:szCs w:val="20"/>
                <w:lang w:val="ru-RU"/>
              </w:rPr>
              <w:t>Контактный номер телефона</w:t>
            </w:r>
          </w:p>
        </w:tc>
        <w:tc>
          <w:tcPr>
            <w:tcW w:w="2007" w:type="dxa"/>
            <w:vMerge w:val="restart"/>
            <w:vAlign w:val="top"/>
          </w:tcPr>
          <w:p>
            <w:pPr>
              <w:tabs>
                <w:tab w:val="left" w:pos="0"/>
                <w:tab w:val="left" w:pos="709"/>
              </w:tabs>
              <w:ind w:firstLine="0"/>
              <w:jc w:val="center"/>
              <w:rPr>
                <w:rFonts w:ascii="Times New Roman" w:hAnsi="Times New Roman"/>
                <w:sz w:val="20"/>
                <w:szCs w:val="20"/>
                <w:lang w:val="ru-RU"/>
              </w:rPr>
            </w:pPr>
            <w:r>
              <w:rPr>
                <w:rFonts w:ascii="Times New Roman" w:hAnsi="Times New Roman"/>
                <w:sz w:val="20"/>
                <w:szCs w:val="20"/>
                <w:lang w:val="ru-RU"/>
              </w:rPr>
              <w:t>Адрес электронной почты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1999" w:type="dxa"/>
            <w:vAlign w:val="top"/>
          </w:tcPr>
          <w:p>
            <w:pPr>
              <w:tabs>
                <w:tab w:val="left" w:pos="0"/>
                <w:tab w:val="left" w:pos="709"/>
              </w:tabs>
              <w:ind w:firstLine="0"/>
              <w:jc w:val="center"/>
              <w:rPr>
                <w:rFonts w:ascii="Times New Roman" w:hAnsi="Times New Roman"/>
                <w:sz w:val="20"/>
                <w:szCs w:val="20"/>
                <w:lang w:val="ru-RU"/>
              </w:rPr>
            </w:pPr>
            <w:r>
              <w:rPr>
                <w:rFonts w:ascii="Times New Roman" w:hAnsi="Times New Roman"/>
                <w:sz w:val="20"/>
                <w:szCs w:val="20"/>
                <w:lang w:val="ru-RU"/>
              </w:rPr>
              <w:t>Наличие права аренды или права бессрочного пользования на имущество</w:t>
            </w:r>
          </w:p>
        </w:tc>
        <w:tc>
          <w:tcPr>
            <w:tcW w:w="1921" w:type="dxa"/>
            <w:vAlign w:val="top"/>
          </w:tcPr>
          <w:p>
            <w:pPr>
              <w:tabs>
                <w:tab w:val="left" w:pos="0"/>
                <w:tab w:val="left" w:pos="709"/>
              </w:tabs>
              <w:ind w:firstLine="0"/>
              <w:jc w:val="center"/>
              <w:rPr>
                <w:rFonts w:ascii="Times New Roman" w:hAnsi="Times New Roman"/>
                <w:sz w:val="20"/>
                <w:szCs w:val="20"/>
                <w:lang w:val="ru-RU"/>
              </w:rPr>
            </w:pPr>
            <w:r>
              <w:rPr>
                <w:rFonts w:ascii="Times New Roman" w:hAnsi="Times New Roman"/>
                <w:sz w:val="20"/>
                <w:szCs w:val="20"/>
                <w:lang w:val="ru-RU"/>
              </w:rPr>
              <w:t>Дата окончания срока действия договора</w:t>
            </w:r>
          </w:p>
        </w:tc>
        <w:tc>
          <w:tcPr>
            <w:tcW w:w="2333" w:type="dxa"/>
            <w:vMerge w:val="continue"/>
            <w:vAlign w:val="top"/>
          </w:tcPr>
          <w:p>
            <w:pPr>
              <w:tabs>
                <w:tab w:val="left" w:pos="0"/>
                <w:tab w:val="left" w:pos="709"/>
              </w:tabs>
              <w:spacing w:line="360" w:lineRule="atLeast"/>
              <w:ind w:firstLine="0"/>
              <w:jc w:val="center"/>
              <w:rPr>
                <w:rFonts w:ascii="Times New Roman" w:hAnsi="Times New Roman"/>
                <w:sz w:val="20"/>
                <w:szCs w:val="20"/>
                <w:lang w:val="ru-RU"/>
              </w:rPr>
            </w:pPr>
          </w:p>
        </w:tc>
        <w:tc>
          <w:tcPr>
            <w:tcW w:w="2096" w:type="dxa"/>
            <w:vMerge w:val="continue"/>
            <w:vAlign w:val="top"/>
          </w:tcPr>
          <w:p>
            <w:pPr>
              <w:tabs>
                <w:tab w:val="left" w:pos="0"/>
                <w:tab w:val="left" w:pos="709"/>
              </w:tabs>
              <w:spacing w:line="360" w:lineRule="atLeast"/>
              <w:ind w:firstLine="0"/>
              <w:jc w:val="center"/>
              <w:rPr>
                <w:rFonts w:ascii="Times New Roman" w:hAnsi="Times New Roman"/>
                <w:sz w:val="20"/>
                <w:szCs w:val="20"/>
                <w:lang w:val="ru-RU"/>
              </w:rPr>
            </w:pPr>
          </w:p>
        </w:tc>
        <w:tc>
          <w:tcPr>
            <w:tcW w:w="2332" w:type="dxa"/>
            <w:vMerge w:val="continue"/>
            <w:vAlign w:val="top"/>
          </w:tcPr>
          <w:p>
            <w:pPr>
              <w:tabs>
                <w:tab w:val="left" w:pos="0"/>
                <w:tab w:val="left" w:pos="709"/>
              </w:tabs>
              <w:spacing w:line="360" w:lineRule="atLeast"/>
              <w:ind w:firstLine="0"/>
              <w:jc w:val="center"/>
              <w:rPr>
                <w:rFonts w:ascii="Times New Roman" w:hAnsi="Times New Roman"/>
                <w:sz w:val="20"/>
                <w:szCs w:val="20"/>
                <w:lang w:val="ru-RU"/>
              </w:rPr>
            </w:pPr>
          </w:p>
        </w:tc>
        <w:tc>
          <w:tcPr>
            <w:tcW w:w="1992" w:type="dxa"/>
            <w:vMerge w:val="continue"/>
            <w:vAlign w:val="top"/>
          </w:tcPr>
          <w:p>
            <w:pPr>
              <w:tabs>
                <w:tab w:val="left" w:pos="0"/>
                <w:tab w:val="left" w:pos="709"/>
              </w:tabs>
              <w:spacing w:line="360" w:lineRule="atLeast"/>
              <w:ind w:firstLine="0"/>
              <w:jc w:val="center"/>
              <w:rPr>
                <w:rFonts w:ascii="Times New Roman" w:hAnsi="Times New Roman"/>
                <w:sz w:val="20"/>
                <w:szCs w:val="20"/>
                <w:lang w:val="ru-RU"/>
              </w:rPr>
            </w:pPr>
          </w:p>
        </w:tc>
        <w:tc>
          <w:tcPr>
            <w:tcW w:w="2007" w:type="dxa"/>
            <w:vMerge w:val="continue"/>
            <w:vAlign w:val="top"/>
          </w:tcPr>
          <w:p>
            <w:pPr>
              <w:tabs>
                <w:tab w:val="left" w:pos="0"/>
                <w:tab w:val="left" w:pos="709"/>
              </w:tabs>
              <w:spacing w:line="360" w:lineRule="atLeast"/>
              <w:ind w:firstLine="0"/>
              <w:jc w:val="center"/>
              <w:rPr>
                <w:rFonts w:ascii="Times New Roman" w:hAnsi="Times New Roman"/>
                <w:sz w:val="20"/>
                <w:szCs w:val="20"/>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999" w:type="dxa"/>
            <w:vAlign w:val="top"/>
          </w:tcPr>
          <w:p>
            <w:pPr>
              <w:tabs>
                <w:tab w:val="left" w:pos="0"/>
                <w:tab w:val="left" w:pos="709"/>
              </w:tabs>
              <w:spacing w:line="360" w:lineRule="atLeast"/>
              <w:ind w:firstLine="0"/>
              <w:jc w:val="center"/>
              <w:rPr>
                <w:rFonts w:ascii="Times New Roman" w:hAnsi="Times New Roman"/>
                <w:sz w:val="20"/>
                <w:szCs w:val="20"/>
                <w:lang w:val="ru-RU"/>
              </w:rPr>
            </w:pPr>
            <w:r>
              <w:rPr>
                <w:rFonts w:ascii="Times New Roman" w:hAnsi="Times New Roman"/>
                <w:sz w:val="20"/>
                <w:szCs w:val="20"/>
                <w:lang w:val="ru-RU"/>
              </w:rPr>
              <w:t>17</w:t>
            </w:r>
          </w:p>
        </w:tc>
        <w:tc>
          <w:tcPr>
            <w:tcW w:w="1921" w:type="dxa"/>
            <w:vAlign w:val="top"/>
          </w:tcPr>
          <w:p>
            <w:pPr>
              <w:tabs>
                <w:tab w:val="left" w:pos="0"/>
                <w:tab w:val="left" w:pos="709"/>
              </w:tabs>
              <w:spacing w:line="360" w:lineRule="atLeast"/>
              <w:ind w:firstLine="0"/>
              <w:jc w:val="center"/>
              <w:rPr>
                <w:rFonts w:ascii="Times New Roman" w:hAnsi="Times New Roman"/>
                <w:sz w:val="20"/>
                <w:szCs w:val="20"/>
                <w:lang w:val="ru-RU"/>
              </w:rPr>
            </w:pPr>
            <w:r>
              <w:rPr>
                <w:rFonts w:ascii="Times New Roman" w:hAnsi="Times New Roman"/>
                <w:sz w:val="20"/>
                <w:szCs w:val="20"/>
                <w:lang w:val="ru-RU"/>
              </w:rPr>
              <w:t>18</w:t>
            </w:r>
          </w:p>
        </w:tc>
        <w:tc>
          <w:tcPr>
            <w:tcW w:w="2333" w:type="dxa"/>
            <w:vAlign w:val="top"/>
          </w:tcPr>
          <w:p>
            <w:pPr>
              <w:tabs>
                <w:tab w:val="left" w:pos="0"/>
                <w:tab w:val="left" w:pos="709"/>
              </w:tabs>
              <w:spacing w:line="360" w:lineRule="atLeast"/>
              <w:ind w:firstLine="0"/>
              <w:jc w:val="center"/>
              <w:rPr>
                <w:rFonts w:ascii="Times New Roman" w:hAnsi="Times New Roman"/>
                <w:sz w:val="20"/>
                <w:szCs w:val="20"/>
                <w:lang w:val="ru-RU"/>
              </w:rPr>
            </w:pPr>
            <w:r>
              <w:rPr>
                <w:rFonts w:ascii="Times New Roman" w:hAnsi="Times New Roman"/>
                <w:sz w:val="20"/>
                <w:szCs w:val="20"/>
                <w:lang w:val="ru-RU"/>
              </w:rPr>
              <w:t>19</w:t>
            </w:r>
          </w:p>
        </w:tc>
        <w:tc>
          <w:tcPr>
            <w:tcW w:w="2096" w:type="dxa"/>
            <w:vAlign w:val="top"/>
          </w:tcPr>
          <w:p>
            <w:pPr>
              <w:tabs>
                <w:tab w:val="left" w:pos="0"/>
                <w:tab w:val="left" w:pos="709"/>
              </w:tabs>
              <w:spacing w:line="360" w:lineRule="atLeast"/>
              <w:ind w:firstLine="0"/>
              <w:jc w:val="center"/>
              <w:rPr>
                <w:rFonts w:ascii="Times New Roman" w:hAnsi="Times New Roman"/>
                <w:sz w:val="20"/>
                <w:szCs w:val="20"/>
                <w:lang w:val="ru-RU"/>
              </w:rPr>
            </w:pPr>
            <w:r>
              <w:rPr>
                <w:rFonts w:ascii="Times New Roman" w:hAnsi="Times New Roman"/>
                <w:sz w:val="20"/>
                <w:szCs w:val="20"/>
                <w:lang w:val="ru-RU"/>
              </w:rPr>
              <w:t>20</w:t>
            </w:r>
          </w:p>
        </w:tc>
        <w:tc>
          <w:tcPr>
            <w:tcW w:w="2332" w:type="dxa"/>
            <w:vAlign w:val="top"/>
          </w:tcPr>
          <w:p>
            <w:pPr>
              <w:tabs>
                <w:tab w:val="left" w:pos="0"/>
                <w:tab w:val="left" w:pos="709"/>
              </w:tabs>
              <w:spacing w:line="360" w:lineRule="atLeast"/>
              <w:ind w:firstLine="0"/>
              <w:jc w:val="center"/>
              <w:rPr>
                <w:rFonts w:ascii="Times New Roman" w:hAnsi="Times New Roman"/>
                <w:sz w:val="20"/>
                <w:szCs w:val="20"/>
                <w:lang w:val="ru-RU"/>
              </w:rPr>
            </w:pPr>
            <w:r>
              <w:rPr>
                <w:rFonts w:ascii="Times New Roman" w:hAnsi="Times New Roman"/>
                <w:sz w:val="20"/>
                <w:szCs w:val="20"/>
                <w:lang w:val="ru-RU"/>
              </w:rPr>
              <w:t>21</w:t>
            </w:r>
          </w:p>
        </w:tc>
        <w:tc>
          <w:tcPr>
            <w:tcW w:w="1992" w:type="dxa"/>
            <w:vAlign w:val="top"/>
          </w:tcPr>
          <w:p>
            <w:pPr>
              <w:tabs>
                <w:tab w:val="left" w:pos="0"/>
                <w:tab w:val="left" w:pos="709"/>
              </w:tabs>
              <w:spacing w:line="360" w:lineRule="atLeast"/>
              <w:ind w:firstLine="0"/>
              <w:jc w:val="center"/>
              <w:rPr>
                <w:rFonts w:ascii="Times New Roman" w:hAnsi="Times New Roman"/>
                <w:sz w:val="20"/>
                <w:szCs w:val="20"/>
                <w:lang w:val="ru-RU"/>
              </w:rPr>
            </w:pPr>
            <w:r>
              <w:rPr>
                <w:rFonts w:ascii="Times New Roman" w:hAnsi="Times New Roman"/>
                <w:sz w:val="20"/>
                <w:szCs w:val="20"/>
                <w:lang w:val="ru-RU"/>
              </w:rPr>
              <w:t>22</w:t>
            </w:r>
          </w:p>
        </w:tc>
        <w:tc>
          <w:tcPr>
            <w:tcW w:w="2007" w:type="dxa"/>
            <w:vAlign w:val="top"/>
          </w:tcPr>
          <w:p>
            <w:pPr>
              <w:tabs>
                <w:tab w:val="left" w:pos="0"/>
                <w:tab w:val="left" w:pos="709"/>
              </w:tabs>
              <w:spacing w:line="360" w:lineRule="atLeast"/>
              <w:ind w:firstLine="0"/>
              <w:jc w:val="center"/>
              <w:rPr>
                <w:rFonts w:ascii="Times New Roman" w:hAnsi="Times New Roman"/>
                <w:sz w:val="20"/>
                <w:szCs w:val="20"/>
                <w:lang w:val="ru-RU"/>
              </w:rPr>
            </w:pPr>
            <w:r>
              <w:rPr>
                <w:rFonts w:ascii="Times New Roman" w:hAnsi="Times New Roman"/>
                <w:sz w:val="20"/>
                <w:szCs w:val="20"/>
                <w:lang w:val="ru-RU"/>
              </w:rPr>
              <w:t>23</w:t>
            </w:r>
          </w:p>
        </w:tc>
      </w:tr>
    </w:tbl>
    <w:p>
      <w:pPr>
        <w:tabs>
          <w:tab w:val="left" w:pos="0"/>
          <w:tab w:val="left" w:pos="709"/>
        </w:tabs>
        <w:spacing w:line="360" w:lineRule="atLeast"/>
        <w:jc w:val="center"/>
        <w:rPr>
          <w:rFonts w:ascii="Times New Roman" w:hAnsi="Times New Roman"/>
          <w:sz w:val="28"/>
          <w:szCs w:val="28"/>
          <w:lang w:val="ru-RU"/>
        </w:rPr>
      </w:pPr>
    </w:p>
    <w:p>
      <w:pPr>
        <w:tabs>
          <w:tab w:val="left" w:pos="0"/>
          <w:tab w:val="left" w:pos="709"/>
        </w:tabs>
        <w:spacing w:before="240" w:line="360" w:lineRule="atLeast"/>
        <w:jc w:val="right"/>
        <w:rPr>
          <w:rFonts w:ascii="Times New Roman" w:hAnsi="Times New Roman"/>
          <w:sz w:val="28"/>
          <w:szCs w:val="28"/>
          <w:lang w:val="ru-RU"/>
        </w:rPr>
      </w:pPr>
    </w:p>
    <w:p>
      <w:pPr>
        <w:tabs>
          <w:tab w:val="left" w:pos="0"/>
          <w:tab w:val="left" w:pos="709"/>
        </w:tabs>
        <w:spacing w:before="240" w:line="360" w:lineRule="atLeast"/>
        <w:jc w:val="right"/>
        <w:rPr>
          <w:rFonts w:ascii="Times New Roman" w:hAnsi="Times New Roman"/>
          <w:sz w:val="28"/>
          <w:szCs w:val="28"/>
          <w:lang w:val="ru-RU"/>
        </w:rPr>
      </w:pPr>
    </w:p>
    <w:p>
      <w:pPr>
        <w:tabs>
          <w:tab w:val="left" w:pos="0"/>
          <w:tab w:val="left" w:pos="709"/>
        </w:tabs>
        <w:spacing w:before="240" w:line="360" w:lineRule="atLeast"/>
        <w:jc w:val="right"/>
        <w:rPr>
          <w:rFonts w:ascii="Times New Roman" w:hAnsi="Times New Roman"/>
          <w:sz w:val="28"/>
          <w:szCs w:val="28"/>
          <w:lang w:val="ru-RU"/>
        </w:rPr>
      </w:pPr>
    </w:p>
    <w:p>
      <w:pPr>
        <w:tabs>
          <w:tab w:val="left" w:pos="0"/>
          <w:tab w:val="left" w:pos="709"/>
        </w:tabs>
        <w:spacing w:before="240" w:line="360" w:lineRule="atLeast"/>
        <w:jc w:val="right"/>
        <w:rPr>
          <w:rFonts w:ascii="Times New Roman" w:hAnsi="Times New Roman"/>
          <w:sz w:val="28"/>
          <w:szCs w:val="28"/>
          <w:lang w:val="ru-RU"/>
        </w:rPr>
      </w:pPr>
    </w:p>
    <w:p>
      <w:pPr>
        <w:tabs>
          <w:tab w:val="left" w:pos="0"/>
          <w:tab w:val="left" w:pos="709"/>
        </w:tabs>
        <w:spacing w:before="240" w:line="360" w:lineRule="atLeast"/>
        <w:jc w:val="right"/>
        <w:rPr>
          <w:rFonts w:ascii="Times New Roman" w:hAnsi="Times New Roman"/>
          <w:sz w:val="28"/>
          <w:szCs w:val="28"/>
          <w:lang w:val="ru-RU"/>
        </w:rPr>
      </w:pPr>
    </w:p>
    <w:p>
      <w:pPr>
        <w:tabs>
          <w:tab w:val="left" w:pos="0"/>
          <w:tab w:val="left" w:pos="709"/>
        </w:tabs>
        <w:spacing w:before="240" w:line="360" w:lineRule="atLeast"/>
        <w:jc w:val="right"/>
        <w:rPr>
          <w:rFonts w:ascii="Times New Roman" w:hAnsi="Times New Roman"/>
          <w:sz w:val="28"/>
          <w:szCs w:val="28"/>
          <w:lang w:val="ru-RU"/>
        </w:rPr>
      </w:pPr>
    </w:p>
    <w:p>
      <w:pPr>
        <w:tabs>
          <w:tab w:val="left" w:pos="0"/>
          <w:tab w:val="left" w:pos="709"/>
        </w:tabs>
        <w:spacing w:before="240" w:line="360" w:lineRule="atLeast"/>
        <w:jc w:val="right"/>
        <w:rPr>
          <w:rFonts w:ascii="Times New Roman" w:hAnsi="Times New Roman"/>
          <w:sz w:val="28"/>
          <w:szCs w:val="28"/>
          <w:lang w:val="ru-RU"/>
        </w:rPr>
      </w:pPr>
    </w:p>
    <w:p>
      <w:pPr>
        <w:tabs>
          <w:tab w:val="left" w:pos="0"/>
          <w:tab w:val="left" w:pos="709"/>
        </w:tabs>
        <w:spacing w:before="240" w:line="360" w:lineRule="atLeast"/>
        <w:jc w:val="right"/>
        <w:rPr>
          <w:rFonts w:ascii="Times New Roman" w:hAnsi="Times New Roman"/>
          <w:sz w:val="28"/>
          <w:szCs w:val="28"/>
          <w:lang w:val="ru-RU"/>
        </w:rPr>
      </w:pPr>
    </w:p>
    <w:p>
      <w:pPr>
        <w:tabs>
          <w:tab w:val="left" w:pos="0"/>
          <w:tab w:val="left" w:pos="709"/>
        </w:tabs>
        <w:spacing w:before="240" w:line="360" w:lineRule="atLeast"/>
        <w:jc w:val="right"/>
        <w:rPr>
          <w:rFonts w:ascii="Times New Roman" w:hAnsi="Times New Roman"/>
          <w:sz w:val="28"/>
          <w:szCs w:val="28"/>
          <w:lang w:val="ru-RU"/>
        </w:rPr>
      </w:pPr>
      <w:r>
        <w:rPr>
          <w:rFonts w:ascii="Times New Roman" w:hAnsi="Times New Roman"/>
          <w:sz w:val="28"/>
          <w:szCs w:val="28"/>
          <w:lang w:val="ru-RU"/>
        </w:rPr>
        <w:t>Приложение № 2</w:t>
      </w:r>
    </w:p>
    <w:p>
      <w:pPr>
        <w:tabs>
          <w:tab w:val="left" w:pos="0"/>
          <w:tab w:val="left" w:pos="709"/>
        </w:tabs>
        <w:spacing w:line="360" w:lineRule="atLeast"/>
        <w:jc w:val="center"/>
        <w:rPr>
          <w:rFonts w:ascii="Times New Roman" w:hAnsi="Times New Roman"/>
          <w:sz w:val="28"/>
          <w:szCs w:val="28"/>
          <w:lang w:val="ru-RU"/>
        </w:rPr>
      </w:pPr>
      <w:r>
        <w:rPr>
          <w:rFonts w:ascii="Times New Roman" w:hAnsi="Times New Roman"/>
          <w:sz w:val="28"/>
          <w:szCs w:val="28"/>
          <w:lang w:val="ru-RU"/>
        </w:rPr>
        <w:t xml:space="preserve">                                                                                               </w:t>
      </w:r>
      <w:r>
        <w:rPr>
          <w:sz w:val="28"/>
          <w:szCs w:val="28"/>
          <w:lang w:val="ru-RU"/>
        </w:rPr>
        <w:t xml:space="preserve">                                                                                </w:t>
      </w:r>
      <w:r>
        <w:rPr>
          <w:rFonts w:ascii="Times New Roman" w:hAnsi="Times New Roman"/>
          <w:sz w:val="28"/>
          <w:szCs w:val="28"/>
          <w:lang w:val="ru-RU"/>
        </w:rPr>
        <w:t>УТВЕРЖДЕНЫ</w:t>
      </w:r>
    </w:p>
    <w:p>
      <w:pPr>
        <w:tabs>
          <w:tab w:val="left" w:pos="0"/>
          <w:tab w:val="left" w:pos="709"/>
        </w:tabs>
        <w:spacing w:line="360" w:lineRule="atLeast"/>
        <w:jc w:val="right"/>
        <w:rPr>
          <w:rFonts w:ascii="Times New Roman" w:hAnsi="Times New Roman"/>
          <w:sz w:val="28"/>
          <w:szCs w:val="28"/>
          <w:lang w:val="ru-RU"/>
        </w:rPr>
      </w:pPr>
      <w:r>
        <w:rPr>
          <w:rFonts w:ascii="Times New Roman" w:hAnsi="Times New Roman"/>
          <w:sz w:val="28"/>
          <w:szCs w:val="28"/>
          <w:lang w:val="ru-RU"/>
        </w:rPr>
        <w:t>Постановлением Администрации</w:t>
      </w:r>
    </w:p>
    <w:p>
      <w:pPr>
        <w:tabs>
          <w:tab w:val="left" w:pos="0"/>
          <w:tab w:val="left" w:pos="709"/>
        </w:tabs>
        <w:spacing w:line="360" w:lineRule="atLeast"/>
        <w:jc w:val="right"/>
        <w:rPr>
          <w:rFonts w:ascii="Times New Roman" w:hAnsi="Times New Roman"/>
          <w:sz w:val="28"/>
          <w:szCs w:val="28"/>
          <w:lang w:val="ru-RU"/>
        </w:rPr>
      </w:pPr>
      <w:r>
        <w:rPr>
          <w:rFonts w:ascii="Times New Roman" w:hAnsi="Times New Roman"/>
          <w:sz w:val="28"/>
          <w:szCs w:val="28"/>
          <w:lang w:val="ru-RU"/>
        </w:rPr>
        <w:t>Новосельского сельского поселения</w:t>
      </w:r>
    </w:p>
    <w:p>
      <w:pPr>
        <w:tabs>
          <w:tab w:val="left" w:pos="0"/>
          <w:tab w:val="left" w:pos="709"/>
        </w:tabs>
        <w:wordWrap w:val="0"/>
        <w:spacing w:line="360" w:lineRule="atLeast"/>
        <w:jc w:val="right"/>
        <w:rPr>
          <w:rFonts w:ascii="Times New Roman" w:hAnsi="Times New Roman"/>
          <w:sz w:val="28"/>
          <w:szCs w:val="28"/>
          <w:lang w:val="ru-RU"/>
        </w:rPr>
      </w:pPr>
      <w:r>
        <w:rPr>
          <w:rFonts w:ascii="Times New Roman" w:hAnsi="Times New Roman"/>
          <w:sz w:val="28"/>
          <w:szCs w:val="28"/>
          <w:lang w:val="ru-RU"/>
        </w:rPr>
        <w:t>от 08.12.2020    № 136</w:t>
      </w:r>
    </w:p>
    <w:p>
      <w:pPr>
        <w:tabs>
          <w:tab w:val="left" w:pos="0"/>
          <w:tab w:val="left" w:pos="709"/>
        </w:tabs>
        <w:spacing w:line="360" w:lineRule="atLeast"/>
        <w:jc w:val="right"/>
        <w:rPr>
          <w:rFonts w:ascii="Times New Roman" w:hAnsi="Times New Roman"/>
          <w:sz w:val="28"/>
          <w:szCs w:val="28"/>
          <w:lang w:val="ru-RU"/>
        </w:rPr>
      </w:pPr>
    </w:p>
    <w:p>
      <w:pPr>
        <w:tabs>
          <w:tab w:val="left" w:pos="0"/>
          <w:tab w:val="left" w:pos="709"/>
        </w:tabs>
        <w:spacing w:line="360" w:lineRule="atLeast"/>
        <w:jc w:val="center"/>
        <w:rPr>
          <w:rFonts w:ascii="Times New Roman" w:hAnsi="Times New Roman"/>
          <w:b/>
          <w:sz w:val="28"/>
          <w:szCs w:val="28"/>
          <w:lang w:val="ru-RU"/>
        </w:rPr>
      </w:pPr>
      <w:r>
        <w:rPr>
          <w:rFonts w:ascii="Times New Roman" w:hAnsi="Times New Roman"/>
          <w:b/>
          <w:sz w:val="28"/>
          <w:szCs w:val="28"/>
          <w:lang w:val="ru-RU"/>
        </w:rPr>
        <w:t>Виды</w:t>
      </w:r>
    </w:p>
    <w:p>
      <w:pPr>
        <w:tabs>
          <w:tab w:val="left" w:pos="0"/>
          <w:tab w:val="left" w:pos="709"/>
        </w:tabs>
        <w:spacing w:line="360" w:lineRule="atLeast"/>
        <w:jc w:val="center"/>
        <w:rPr>
          <w:rFonts w:ascii="Times New Roman" w:hAnsi="Times New Roman"/>
          <w:b/>
          <w:sz w:val="28"/>
          <w:szCs w:val="28"/>
          <w:lang w:val="ru-RU"/>
        </w:rPr>
      </w:pPr>
      <w:r>
        <w:rPr>
          <w:rFonts w:ascii="Times New Roman" w:hAnsi="Times New Roman"/>
          <w:b/>
          <w:sz w:val="28"/>
          <w:szCs w:val="28"/>
          <w:lang w:val="ru-RU"/>
        </w:rPr>
        <w:t xml:space="preserve"> муниципального имущества, которое используется для формирования Перечня муниципального имущества Новосельского сельского поселения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tabs>
          <w:tab w:val="left" w:pos="0"/>
          <w:tab w:val="left" w:pos="709"/>
        </w:tabs>
        <w:spacing w:line="360" w:lineRule="atLeast"/>
        <w:jc w:val="center"/>
        <w:rPr>
          <w:rFonts w:ascii="Times New Roman" w:hAnsi="Times New Roman"/>
          <w:sz w:val="28"/>
          <w:szCs w:val="28"/>
          <w:lang w:val="ru-RU"/>
        </w:rPr>
      </w:pPr>
    </w:p>
    <w:p>
      <w:pPr>
        <w:tabs>
          <w:tab w:val="left" w:pos="0"/>
          <w:tab w:val="left" w:pos="709"/>
        </w:tabs>
        <w:spacing w:line="360" w:lineRule="atLeast"/>
        <w:jc w:val="both"/>
        <w:rPr>
          <w:rFonts w:ascii="Times New Roman" w:hAnsi="Times New Roman"/>
          <w:sz w:val="28"/>
          <w:szCs w:val="28"/>
          <w:lang w:val="ru-RU"/>
        </w:rPr>
      </w:pPr>
    </w:p>
    <w:p>
      <w:pPr>
        <w:numPr>
          <w:ilvl w:val="0"/>
          <w:numId w:val="3"/>
        </w:numPr>
        <w:tabs>
          <w:tab w:val="left" w:pos="0"/>
          <w:tab w:val="left" w:pos="709"/>
        </w:tabs>
        <w:spacing w:line="360" w:lineRule="atLeast"/>
        <w:jc w:val="both"/>
        <w:rPr>
          <w:rFonts w:ascii="Times New Roman" w:hAnsi="Times New Roman"/>
          <w:sz w:val="28"/>
          <w:szCs w:val="28"/>
          <w:lang w:val="ru-RU"/>
        </w:rPr>
      </w:pPr>
      <w:r>
        <w:rPr>
          <w:rFonts w:ascii="Times New Roman" w:hAnsi="Times New Roman"/>
          <w:sz w:val="28"/>
          <w:szCs w:val="28"/>
          <w:lang w:val="ru-RU"/>
        </w:rPr>
        <w:t>Движимое имущество: оборудование, машины, механизмы, установки, инвентарь, инструменты, пригодные для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pPr>
        <w:numPr>
          <w:ilvl w:val="0"/>
          <w:numId w:val="3"/>
        </w:numPr>
        <w:jc w:val="both"/>
        <w:rPr>
          <w:rFonts w:ascii="Times New Roman" w:hAnsi="Times New Roman"/>
          <w:sz w:val="28"/>
          <w:szCs w:val="28"/>
          <w:lang w:val="ru-RU"/>
        </w:rPr>
      </w:pPr>
      <w:r>
        <w:rPr>
          <w:rFonts w:ascii="Times New Roman" w:hAnsi="Times New Roman"/>
          <w:sz w:val="28"/>
          <w:szCs w:val="28"/>
          <w:lang w:val="ru-RU"/>
        </w:rPr>
        <w:t>Объекты недвижимого имущества, подключенные к сетям инженерно-технического обеспечения и имеющие доступ к объектам транспортной инфраструктуры;</w:t>
      </w:r>
    </w:p>
    <w:p>
      <w:pPr>
        <w:numPr>
          <w:ilvl w:val="0"/>
          <w:numId w:val="3"/>
        </w:numPr>
        <w:rPr>
          <w:rFonts w:ascii="Times New Roman" w:hAnsi="Times New Roman"/>
          <w:sz w:val="28"/>
          <w:szCs w:val="28"/>
          <w:lang w:val="ru-RU"/>
        </w:rPr>
      </w:pPr>
      <w:r>
        <w:rPr>
          <w:rFonts w:ascii="Times New Roman" w:hAnsi="Times New Roman"/>
          <w:sz w:val="28"/>
          <w:szCs w:val="28"/>
          <w:lang w:val="ru-RU"/>
        </w:rPr>
        <w:t>Имущество, переданное субъекту малого и среднего предпринимательства по договору аренды, срок действия которого составляет не менее пяти лет;</w:t>
      </w:r>
    </w:p>
    <w:p>
      <w:pPr>
        <w:numPr>
          <w:ilvl w:val="0"/>
          <w:numId w:val="3"/>
        </w:numPr>
        <w:tabs>
          <w:tab w:val="left" w:pos="0"/>
          <w:tab w:val="left" w:pos="709"/>
        </w:tabs>
        <w:spacing w:line="360" w:lineRule="atLeast"/>
        <w:jc w:val="both"/>
        <w:rPr>
          <w:rFonts w:ascii="Times New Roman" w:hAnsi="Times New Roman"/>
          <w:sz w:val="28"/>
          <w:szCs w:val="28"/>
          <w:lang w:val="ru-RU"/>
        </w:rPr>
      </w:pPr>
      <w:r>
        <w:rPr>
          <w:rFonts w:ascii="Times New Roman" w:hAnsi="Times New Roman"/>
          <w:sz w:val="28"/>
          <w:szCs w:val="28"/>
          <w:lang w:val="ru-RU"/>
        </w:rPr>
        <w:t>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11.9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w:t>
      </w:r>
    </w:p>
    <w:p>
      <w:pPr>
        <w:numPr>
          <w:ilvl w:val="0"/>
          <w:numId w:val="3"/>
        </w:numPr>
        <w:tabs>
          <w:tab w:val="left" w:pos="0"/>
          <w:tab w:val="left" w:pos="709"/>
        </w:tabs>
        <w:spacing w:line="360" w:lineRule="atLeast"/>
        <w:jc w:val="both"/>
      </w:pPr>
      <w:r>
        <w:rPr>
          <w:rFonts w:ascii="Times New Roman" w:hAnsi="Times New Roman"/>
          <w:sz w:val="28"/>
          <w:szCs w:val="28"/>
          <w:lang w:val="ru-RU"/>
        </w:rPr>
        <w:t>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r>
        <w:t xml:space="preserve">                        </w:t>
      </w:r>
    </w:p>
    <w:p/>
    <w:p/>
    <w:p/>
    <w:p/>
    <w:p/>
    <w:p/>
    <w:tbl>
      <w:tblPr>
        <w:tblStyle w:val="9"/>
        <w:tblpPr w:leftFromText="180" w:rightFromText="180" w:vertAnchor="page" w:horzAnchor="page" w:tblpX="908" w:tblpY="3373"/>
        <w:tblW w:w="15585" w:type="dxa"/>
        <w:tblInd w:w="0" w:type="dxa"/>
        <w:tblBorders>
          <w:top w:val="thickThinSmallGap" w:color="003366" w:sz="24" w:space="0"/>
          <w:left w:val="thickThinSmallGap" w:color="003366" w:sz="24" w:space="0"/>
          <w:bottom w:val="thinThickSmallGap" w:color="003366" w:sz="24" w:space="0"/>
          <w:right w:val="thinThickSmallGap" w:color="003366" w:sz="24" w:space="0"/>
          <w:insideH w:val="single" w:color="auto" w:sz="4" w:space="0"/>
          <w:insideV w:val="single" w:color="auto" w:sz="4" w:space="0"/>
        </w:tblBorders>
        <w:tblLayout w:type="fixed"/>
        <w:tblCellMar>
          <w:top w:w="0" w:type="dxa"/>
          <w:left w:w="108" w:type="dxa"/>
          <w:bottom w:w="0" w:type="dxa"/>
          <w:right w:w="108" w:type="dxa"/>
        </w:tblCellMar>
      </w:tblPr>
      <w:tblGrid>
        <w:gridCol w:w="5409"/>
        <w:gridCol w:w="4587"/>
        <w:gridCol w:w="5589"/>
      </w:tblGrid>
      <w:tr>
        <w:tblPrEx>
          <w:tblBorders>
            <w:top w:val="thickThinSmallGap" w:color="003366" w:sz="24" w:space="0"/>
            <w:left w:val="thickThinSmallGap" w:color="003366" w:sz="24" w:space="0"/>
            <w:bottom w:val="thinThickSmallGap" w:color="003366" w:sz="24" w:space="0"/>
            <w:right w:val="thinThickSmallGap" w:color="003366" w:sz="24" w:space="0"/>
            <w:insideH w:val="single" w:color="auto" w:sz="4" w:space="0"/>
            <w:insideV w:val="single" w:color="auto" w:sz="4" w:space="0"/>
          </w:tblBorders>
          <w:tblLayout w:type="fixed"/>
          <w:tblCellMar>
            <w:top w:w="0" w:type="dxa"/>
            <w:left w:w="108" w:type="dxa"/>
            <w:bottom w:w="0" w:type="dxa"/>
            <w:right w:w="108" w:type="dxa"/>
          </w:tblCellMar>
        </w:tblPrEx>
        <w:trPr>
          <w:trHeight w:val="2210" w:hRule="atLeast"/>
        </w:trPr>
        <w:tc>
          <w:tcPr>
            <w:tcW w:w="5409" w:type="dxa"/>
            <w:tcBorders>
              <w:top w:val="thickThinSmallGap" w:color="003366" w:sz="24" w:space="0"/>
              <w:left w:val="thickThinSmallGap" w:color="003366" w:sz="24" w:space="0"/>
              <w:bottom w:val="thinThickSmallGap" w:color="003366" w:sz="24" w:space="0"/>
              <w:right w:val="nil"/>
            </w:tcBorders>
          </w:tcPr>
          <w:p>
            <w:pPr>
              <w:jc w:val="both"/>
              <w:rPr>
                <w:b/>
                <w:sz w:val="44"/>
                <w:szCs w:val="44"/>
              </w:rPr>
            </w:pPr>
            <w:r>
              <w:rPr>
                <w:b/>
                <w:sz w:val="44"/>
                <w:szCs w:val="44"/>
              </w:rPr>
              <w:t>Новосельский вестник</w:t>
            </w:r>
          </w:p>
          <w:p>
            <w:pPr>
              <w:rPr>
                <w:b/>
                <w:sz w:val="22"/>
                <w:szCs w:val="22"/>
                <w:lang w:eastAsia="ar-SA"/>
              </w:rPr>
            </w:pPr>
          </w:p>
        </w:tc>
        <w:tc>
          <w:tcPr>
            <w:tcW w:w="4587" w:type="dxa"/>
            <w:tcBorders>
              <w:top w:val="thickThinSmallGap" w:color="003366" w:sz="24" w:space="0"/>
              <w:left w:val="nil"/>
              <w:bottom w:val="thinThickSmallGap" w:color="003366" w:sz="24" w:space="0"/>
              <w:right w:val="nil"/>
            </w:tcBorders>
          </w:tcPr>
          <w:p>
            <w:pPr>
              <w:rPr>
                <w:lang w:eastAsia="ar-SA"/>
              </w:rPr>
            </w:pPr>
            <w:r>
              <w:rPr>
                <w:b/>
              </w:rPr>
              <w:t xml:space="preserve">Адрес редакции-издателя: </w:t>
            </w:r>
            <w:r>
              <w:t>175237</w:t>
            </w:r>
            <w:r>
              <w:rPr>
                <w:lang w:eastAsia="ar-SA"/>
              </w:rPr>
              <w:t xml:space="preserve">, </w:t>
            </w:r>
            <w:r>
              <w:t>Россия, Новгородская обл., Старорусский р-н, п. Новосельский, ул. Алексеева, д.2</w:t>
            </w:r>
          </w:p>
          <w:p>
            <w:pPr>
              <w:rPr>
                <w:b/>
              </w:rPr>
            </w:pPr>
            <w:r>
              <w:rPr>
                <w:b/>
              </w:rPr>
              <w:t xml:space="preserve">Главный редактор: </w:t>
            </w:r>
            <w:r>
              <w:t>Пестрецов М.В.</w:t>
            </w:r>
          </w:p>
          <w:p>
            <w:r>
              <w:rPr>
                <w:b/>
              </w:rPr>
              <w:t xml:space="preserve">Телефон: </w:t>
            </w:r>
            <w:r>
              <w:t>71-438</w:t>
            </w:r>
          </w:p>
          <w:p/>
          <w:p>
            <w:pPr>
              <w:rPr>
                <w:b/>
                <w:lang w:eastAsia="ar-SA"/>
              </w:rPr>
            </w:pPr>
            <w:r>
              <w:rPr>
                <w:b/>
              </w:rPr>
              <w:t xml:space="preserve">Факс: </w:t>
            </w:r>
            <w:r>
              <w:t>71-438</w:t>
            </w:r>
          </w:p>
        </w:tc>
        <w:tc>
          <w:tcPr>
            <w:tcW w:w="5589" w:type="dxa"/>
            <w:tcBorders>
              <w:top w:val="thickThinSmallGap" w:color="003366" w:sz="24" w:space="0"/>
              <w:left w:val="nil"/>
              <w:bottom w:val="thinThickSmallGap" w:color="003366" w:sz="24" w:space="0"/>
              <w:right w:val="thinThickSmallGap" w:color="003366" w:sz="24" w:space="0"/>
            </w:tcBorders>
          </w:tcPr>
          <w:p>
            <w:pPr>
              <w:rPr>
                <w:b/>
              </w:rPr>
            </w:pPr>
            <w:r>
              <w:rPr>
                <w:b/>
              </w:rPr>
              <w:t>Номер газеты подписан к печати:</w:t>
            </w:r>
          </w:p>
          <w:p>
            <w:r>
              <w:t xml:space="preserve">      </w:t>
            </w:r>
            <w:r>
              <w:rPr>
                <w:lang w:val="ru-RU"/>
              </w:rPr>
              <w:t>1</w:t>
            </w:r>
            <w:r>
              <w:t>0.12.2020 в 10.30 часов</w:t>
            </w:r>
          </w:p>
          <w:p>
            <w:pPr>
              <w:rPr>
                <w:b/>
              </w:rPr>
            </w:pPr>
            <w:r>
              <w:rPr>
                <w:b/>
              </w:rPr>
              <w:t xml:space="preserve">Тираж: </w:t>
            </w:r>
            <w:r>
              <w:t>20 экземпляров</w:t>
            </w:r>
          </w:p>
          <w:p>
            <w:pPr>
              <w:pStyle w:val="5"/>
              <w:rPr>
                <w:b/>
                <w:sz w:val="24"/>
                <w:szCs w:val="24"/>
              </w:rPr>
            </w:pPr>
            <w:r>
              <w:rPr>
                <w:b/>
                <w:sz w:val="24"/>
                <w:szCs w:val="24"/>
              </w:rPr>
              <w:t xml:space="preserve">Материалы этого выпуска публикуются бесплатно </w:t>
            </w:r>
          </w:p>
        </w:tc>
      </w:tr>
    </w:tbl>
    <w:p/>
    <w:p/>
    <w:p/>
    <w:p/>
    <w:p/>
    <w:p/>
    <w:p/>
    <w:p/>
    <w:p/>
    <w:p/>
    <w:p>
      <w:bookmarkStart w:id="0" w:name="_GoBack"/>
      <w:bookmarkEnd w:id="0"/>
    </w:p>
    <w:sectPr>
      <w:pgSz w:w="16838" w:h="11906" w:orient="landscape"/>
      <w:pgMar w:top="1461" w:right="1134" w:bottom="850"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Light">
    <w:panose1 w:val="020F0302020204030204"/>
    <w:charset w:val="CC"/>
    <w:family w:val="swiss"/>
    <w:pitch w:val="default"/>
    <w:sig w:usb0="A00002EF" w:usb1="4000207B" w:usb2="00000000" w:usb3="00000000" w:csb0="2000019F" w:csb1="00000000"/>
  </w:font>
  <w:font w:name="Segoe UI">
    <w:panose1 w:val="020B0502040204020203"/>
    <w:charset w:val="CC"/>
    <w:family w:val="swiss"/>
    <w:pitch w:val="default"/>
    <w:sig w:usb0="E10022FF" w:usb1="C000E47F" w:usb2="00000029" w:usb3="00000000" w:csb0="200001DF" w:csb1="20000000"/>
  </w:font>
  <w:font w:name="Calibri Light">
    <w:panose1 w:val="020F0302020204030204"/>
    <w:charset w:val="00"/>
    <w:family w:val="auto"/>
    <w:pitch w:val="default"/>
    <w:sig w:usb0="A00002EF" w:usb1="4000207B" w:usb2="00000000"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386969"/>
    <w:multiLevelType w:val="multilevel"/>
    <w:tmpl w:val="7B38696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BD02284"/>
    <w:multiLevelType w:val="multilevel"/>
    <w:tmpl w:val="7BD02284"/>
    <w:lvl w:ilvl="0" w:tentative="0">
      <w:start w:val="1"/>
      <w:numFmt w:val="decimal"/>
      <w:lvlText w:val="%1."/>
      <w:lvlJc w:val="left"/>
      <w:pPr>
        <w:ind w:left="930" w:hanging="360"/>
      </w:pPr>
      <w:rPr>
        <w:rFonts w:hint="default"/>
      </w:rPr>
    </w:lvl>
    <w:lvl w:ilvl="1" w:tentative="0">
      <w:start w:val="1"/>
      <w:numFmt w:val="lowerLetter"/>
      <w:lvlText w:val="%2."/>
      <w:lvlJc w:val="left"/>
      <w:pPr>
        <w:ind w:left="1650" w:hanging="360"/>
      </w:pPr>
    </w:lvl>
    <w:lvl w:ilvl="2" w:tentative="0">
      <w:start w:val="1"/>
      <w:numFmt w:val="lowerRoman"/>
      <w:lvlText w:val="%3."/>
      <w:lvlJc w:val="right"/>
      <w:pPr>
        <w:ind w:left="2370" w:hanging="180"/>
      </w:pPr>
    </w:lvl>
    <w:lvl w:ilvl="3" w:tentative="0">
      <w:start w:val="1"/>
      <w:numFmt w:val="decimal"/>
      <w:lvlText w:val="%4."/>
      <w:lvlJc w:val="left"/>
      <w:pPr>
        <w:ind w:left="3090" w:hanging="360"/>
      </w:pPr>
    </w:lvl>
    <w:lvl w:ilvl="4" w:tentative="0">
      <w:start w:val="1"/>
      <w:numFmt w:val="lowerLetter"/>
      <w:lvlText w:val="%5."/>
      <w:lvlJc w:val="left"/>
      <w:pPr>
        <w:ind w:left="3810" w:hanging="360"/>
      </w:pPr>
    </w:lvl>
    <w:lvl w:ilvl="5" w:tentative="0">
      <w:start w:val="1"/>
      <w:numFmt w:val="lowerRoman"/>
      <w:lvlText w:val="%6."/>
      <w:lvlJc w:val="right"/>
      <w:pPr>
        <w:ind w:left="4530" w:hanging="180"/>
      </w:pPr>
    </w:lvl>
    <w:lvl w:ilvl="6" w:tentative="0">
      <w:start w:val="1"/>
      <w:numFmt w:val="decimal"/>
      <w:lvlText w:val="%7."/>
      <w:lvlJc w:val="left"/>
      <w:pPr>
        <w:ind w:left="5250" w:hanging="360"/>
      </w:pPr>
    </w:lvl>
    <w:lvl w:ilvl="7" w:tentative="0">
      <w:start w:val="1"/>
      <w:numFmt w:val="lowerLetter"/>
      <w:lvlText w:val="%8."/>
      <w:lvlJc w:val="left"/>
      <w:pPr>
        <w:ind w:left="5970" w:hanging="360"/>
      </w:pPr>
    </w:lvl>
    <w:lvl w:ilvl="8" w:tentative="0">
      <w:start w:val="1"/>
      <w:numFmt w:val="lowerRoman"/>
      <w:lvlText w:val="%9."/>
      <w:lvlJc w:val="right"/>
      <w:pPr>
        <w:ind w:left="6690" w:hanging="180"/>
      </w:pPr>
    </w:lvl>
  </w:abstractNum>
  <w:abstractNum w:abstractNumId="2">
    <w:nsid w:val="7F570138"/>
    <w:multiLevelType w:val="multilevel"/>
    <w:tmpl w:val="7F570138"/>
    <w:lvl w:ilvl="0" w:tentative="0">
      <w:start w:val="1"/>
      <w:numFmt w:val="decimal"/>
      <w:lvlText w:val="%1."/>
      <w:lvlJc w:val="left"/>
      <w:pPr>
        <w:ind w:left="720" w:hanging="360"/>
      </w:pPr>
      <w:rPr>
        <w:rFonts w:hint="default"/>
      </w:rPr>
    </w:lvl>
    <w:lvl w:ilvl="1" w:tentative="0">
      <w:start w:val="1"/>
      <w:numFmt w:val="decimal"/>
      <w:isLgl/>
      <w:lvlText w:val="%1.%2."/>
      <w:lvlJc w:val="left"/>
      <w:pPr>
        <w:ind w:left="1080" w:hanging="720"/>
      </w:pPr>
      <w:rPr>
        <w:rFonts w:hint="default" w:eastAsia="Calibri"/>
        <w:b w:val="0"/>
      </w:rPr>
    </w:lvl>
    <w:lvl w:ilvl="2" w:tentative="0">
      <w:start w:val="1"/>
      <w:numFmt w:val="decimal"/>
      <w:isLgl/>
      <w:lvlText w:val="%1.%2.%3."/>
      <w:lvlJc w:val="left"/>
      <w:pPr>
        <w:ind w:left="1080" w:hanging="720"/>
      </w:pPr>
      <w:rPr>
        <w:rFonts w:hint="default" w:eastAsia="Calibri"/>
        <w:b w:val="0"/>
      </w:rPr>
    </w:lvl>
    <w:lvl w:ilvl="3" w:tentative="0">
      <w:start w:val="1"/>
      <w:numFmt w:val="decimal"/>
      <w:isLgl/>
      <w:lvlText w:val="%1.%2.%3.%4."/>
      <w:lvlJc w:val="left"/>
      <w:pPr>
        <w:ind w:left="1440" w:hanging="1080"/>
      </w:pPr>
      <w:rPr>
        <w:rFonts w:hint="default" w:eastAsia="Calibri"/>
        <w:b w:val="0"/>
      </w:rPr>
    </w:lvl>
    <w:lvl w:ilvl="4" w:tentative="0">
      <w:start w:val="1"/>
      <w:numFmt w:val="decimal"/>
      <w:isLgl/>
      <w:lvlText w:val="%1.%2.%3.%4.%5."/>
      <w:lvlJc w:val="left"/>
      <w:pPr>
        <w:ind w:left="1440" w:hanging="1080"/>
      </w:pPr>
      <w:rPr>
        <w:rFonts w:hint="default" w:eastAsia="Calibri"/>
        <w:b w:val="0"/>
      </w:rPr>
    </w:lvl>
    <w:lvl w:ilvl="5" w:tentative="0">
      <w:start w:val="1"/>
      <w:numFmt w:val="decimal"/>
      <w:isLgl/>
      <w:lvlText w:val="%1.%2.%3.%4.%5.%6."/>
      <w:lvlJc w:val="left"/>
      <w:pPr>
        <w:ind w:left="1800" w:hanging="1440"/>
      </w:pPr>
      <w:rPr>
        <w:rFonts w:hint="default" w:eastAsia="Calibri"/>
        <w:b w:val="0"/>
      </w:rPr>
    </w:lvl>
    <w:lvl w:ilvl="6" w:tentative="0">
      <w:start w:val="1"/>
      <w:numFmt w:val="decimal"/>
      <w:isLgl/>
      <w:lvlText w:val="%1.%2.%3.%4.%5.%6.%7."/>
      <w:lvlJc w:val="left"/>
      <w:pPr>
        <w:ind w:left="2160" w:hanging="1800"/>
      </w:pPr>
      <w:rPr>
        <w:rFonts w:hint="default" w:eastAsia="Calibri"/>
        <w:b w:val="0"/>
      </w:rPr>
    </w:lvl>
    <w:lvl w:ilvl="7" w:tentative="0">
      <w:start w:val="1"/>
      <w:numFmt w:val="decimal"/>
      <w:isLgl/>
      <w:lvlText w:val="%1.%2.%3.%4.%5.%6.%7.%8."/>
      <w:lvlJc w:val="left"/>
      <w:pPr>
        <w:ind w:left="2160" w:hanging="1800"/>
      </w:pPr>
      <w:rPr>
        <w:rFonts w:hint="default" w:eastAsia="Calibri"/>
        <w:b w:val="0"/>
      </w:rPr>
    </w:lvl>
    <w:lvl w:ilvl="8" w:tentative="0">
      <w:start w:val="1"/>
      <w:numFmt w:val="decimal"/>
      <w:isLgl/>
      <w:lvlText w:val="%1.%2.%3.%4.%5.%6.%7.%8.%9."/>
      <w:lvlJc w:val="left"/>
      <w:pPr>
        <w:ind w:left="2520" w:hanging="2160"/>
      </w:pPr>
      <w:rPr>
        <w:rFonts w:hint="default" w:eastAsia="Calibri"/>
        <w:b w:val="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9F7"/>
    <w:rsid w:val="00024EFF"/>
    <w:rsid w:val="000B401B"/>
    <w:rsid w:val="00192E2B"/>
    <w:rsid w:val="00217CBE"/>
    <w:rsid w:val="002567A4"/>
    <w:rsid w:val="00274DDA"/>
    <w:rsid w:val="00445CEF"/>
    <w:rsid w:val="00485564"/>
    <w:rsid w:val="007C7CA1"/>
    <w:rsid w:val="00821EE9"/>
    <w:rsid w:val="00A532B2"/>
    <w:rsid w:val="00B34A14"/>
    <w:rsid w:val="00B679F7"/>
    <w:rsid w:val="00C0542A"/>
    <w:rsid w:val="00C20251"/>
    <w:rsid w:val="00C43311"/>
    <w:rsid w:val="00C539DC"/>
    <w:rsid w:val="00D75885"/>
    <w:rsid w:val="00FE535A"/>
    <w:rsid w:val="1C2008FC"/>
    <w:rsid w:val="4DD3333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11"/>
    <w:qFormat/>
    <w:uiPriority w:val="9"/>
    <w:pPr>
      <w:keepNext/>
      <w:keepLines/>
      <w:spacing w:before="480" w:line="276" w:lineRule="auto"/>
      <w:outlineLvl w:val="0"/>
    </w:pPr>
    <w:rPr>
      <w:rFonts w:asciiTheme="majorHAnsi" w:hAnsiTheme="majorHAnsi" w:eastAsiaTheme="majorEastAsia" w:cstheme="majorBidi"/>
      <w:b/>
      <w:bCs/>
      <w:color w:val="2E75B6" w:themeColor="accent1" w:themeShade="BF"/>
      <w:sz w:val="28"/>
      <w:szCs w:val="28"/>
      <w:lang w:eastAsia="en-US"/>
    </w:rPr>
  </w:style>
  <w:style w:type="character" w:default="1" w:styleId="6">
    <w:name w:val="Default Paragraph Font"/>
    <w:link w:val="7"/>
    <w:semiHidden/>
    <w:unhideWhenUsed/>
    <w:uiPriority w:val="1"/>
    <w:rPr>
      <w:rFonts w:ascii="Tahoma" w:hAnsi="Tahoma" w:cs="Tahoma"/>
      <w:sz w:val="20"/>
      <w:szCs w:val="20"/>
    </w:rPr>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2"/>
    <w:semiHidden/>
    <w:unhideWhenUsed/>
    <w:qFormat/>
    <w:uiPriority w:val="99"/>
    <w:rPr>
      <w:rFonts w:ascii="Segoe UI" w:hAnsi="Segoe UI" w:cs="Segoe UI"/>
      <w:sz w:val="18"/>
      <w:szCs w:val="18"/>
    </w:rPr>
  </w:style>
  <w:style w:type="paragraph" w:styleId="4">
    <w:name w:val="header"/>
    <w:basedOn w:val="1"/>
    <w:qFormat/>
    <w:uiPriority w:val="0"/>
    <w:pPr>
      <w:tabs>
        <w:tab w:val="center" w:pos="4677"/>
        <w:tab w:val="right" w:pos="9355"/>
      </w:tabs>
    </w:pPr>
  </w:style>
  <w:style w:type="paragraph" w:styleId="5">
    <w:name w:val="Body Text 3"/>
    <w:basedOn w:val="1"/>
    <w:link w:val="10"/>
    <w:qFormat/>
    <w:uiPriority w:val="0"/>
    <w:pPr>
      <w:spacing w:after="120"/>
    </w:pPr>
    <w:rPr>
      <w:sz w:val="16"/>
      <w:szCs w:val="16"/>
    </w:rPr>
  </w:style>
  <w:style w:type="paragraph" w:customStyle="1" w:styleId="7">
    <w:name w:val="Знак Знак Знак Знак Знак Знак Знак"/>
    <w:basedOn w:val="1"/>
    <w:link w:val="6"/>
    <w:qFormat/>
    <w:uiPriority w:val="0"/>
    <w:pPr>
      <w:spacing w:before="100" w:beforeAutospacing="1" w:after="100" w:afterAutospacing="1"/>
      <w:ind w:firstLine="0"/>
      <w:jc w:val="both"/>
    </w:pPr>
    <w:rPr>
      <w:rFonts w:ascii="Tahoma" w:hAnsi="Tahoma" w:cs="Tahoma"/>
      <w:sz w:val="20"/>
      <w:szCs w:val="20"/>
    </w:rPr>
  </w:style>
  <w:style w:type="character" w:styleId="8">
    <w:name w:val="page number"/>
    <w:basedOn w:val="6"/>
    <w:qFormat/>
    <w:uiPriority w:val="0"/>
  </w:style>
  <w:style w:type="character" w:customStyle="1" w:styleId="10">
    <w:name w:val="Основной текст 3 Знак"/>
    <w:basedOn w:val="6"/>
    <w:link w:val="5"/>
    <w:qFormat/>
    <w:uiPriority w:val="0"/>
    <w:rPr>
      <w:rFonts w:ascii="Times New Roman" w:hAnsi="Times New Roman" w:eastAsia="Times New Roman" w:cs="Times New Roman"/>
      <w:sz w:val="16"/>
      <w:szCs w:val="16"/>
      <w:lang w:eastAsia="ru-RU"/>
    </w:rPr>
  </w:style>
  <w:style w:type="character" w:customStyle="1" w:styleId="11">
    <w:name w:val="Заголовок 1 Знак"/>
    <w:basedOn w:val="6"/>
    <w:link w:val="2"/>
    <w:qFormat/>
    <w:uiPriority w:val="9"/>
    <w:rPr>
      <w:rFonts w:asciiTheme="majorHAnsi" w:hAnsiTheme="majorHAnsi" w:eastAsiaTheme="majorEastAsia" w:cstheme="majorBidi"/>
      <w:b/>
      <w:bCs/>
      <w:color w:val="2E75B6" w:themeColor="accent1" w:themeShade="BF"/>
      <w:sz w:val="28"/>
      <w:szCs w:val="28"/>
    </w:rPr>
  </w:style>
  <w:style w:type="character" w:customStyle="1" w:styleId="12">
    <w:name w:val="Текст выноски Знак"/>
    <w:basedOn w:val="6"/>
    <w:link w:val="3"/>
    <w:semiHidden/>
    <w:qFormat/>
    <w:uiPriority w:val="99"/>
    <w:rPr>
      <w:rFonts w:ascii="Segoe UI" w:hAnsi="Segoe UI" w:eastAsia="Times New Roman" w:cs="Segoe UI"/>
      <w:sz w:val="18"/>
      <w:szCs w:val="18"/>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731</Words>
  <Characters>4169</Characters>
  <Lines>34</Lines>
  <Paragraphs>9</Paragraphs>
  <TotalTime>0</TotalTime>
  <ScaleCrop>false</ScaleCrop>
  <LinksUpToDate>false</LinksUpToDate>
  <CharactersWithSpaces>4891</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2020-02-19T06:19:00Z</dcterms:created>
  <dc:creator>Новоссельское</dc:creator>
  <cp:lastModifiedBy>Новосельский</cp:lastModifiedBy>
  <cp:lastPrinted>2020-12-08T07:25:00Z</cp:lastPrinted>
  <dcterms:modified xsi:type="dcterms:W3CDTF">2020-12-16T12:49:16Z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