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margin" w:tblpY="802"/>
        <w:tblW w:w="14780" w:type="dxa"/>
        <w:tblInd w:w="0" w:type="dxa"/>
        <w:tblLayout w:type="fixed"/>
        <w:tblCellMar>
          <w:top w:w="0" w:type="dxa"/>
          <w:left w:w="108" w:type="dxa"/>
          <w:bottom w:w="0" w:type="dxa"/>
          <w:right w:w="108" w:type="dxa"/>
        </w:tblCellMar>
      </w:tblPr>
      <w:tblGrid>
        <w:gridCol w:w="10628"/>
        <w:gridCol w:w="4152"/>
      </w:tblGrid>
      <w:tr>
        <w:tblPrEx>
          <w:tblLayout w:type="fixed"/>
          <w:tblCellMar>
            <w:top w:w="0" w:type="dxa"/>
            <w:left w:w="108" w:type="dxa"/>
            <w:bottom w:w="0" w:type="dxa"/>
            <w:right w:w="108" w:type="dxa"/>
          </w:tblCellMar>
        </w:tblPrEx>
        <w:trPr>
          <w:trHeight w:val="2602" w:hRule="atLeast"/>
        </w:trPr>
        <w:tc>
          <w:tcPr>
            <w:tcW w:w="10628" w:type="dxa"/>
            <w:tcBorders>
              <w:top w:val="single" w:color="auto" w:sz="4" w:space="0"/>
              <w:left w:val="single" w:color="auto" w:sz="4" w:space="0"/>
              <w:bottom w:val="single" w:color="auto" w:sz="4" w:space="0"/>
              <w:right w:val="single" w:color="auto" w:sz="4" w:space="0"/>
            </w:tcBorders>
          </w:tcPr>
          <w:p>
            <w:pPr>
              <w:rPr>
                <w:rStyle w:val="10"/>
              </w:rPr>
            </w:pPr>
          </w:p>
          <w:p>
            <w:pPr>
              <w:jc w:val="center"/>
              <w:rPr>
                <w:b/>
                <w:sz w:val="96"/>
                <w:szCs w:val="96"/>
              </w:rPr>
            </w:pPr>
            <w:r>
              <w:rPr>
                <w:b/>
                <w:sz w:val="96"/>
                <w:szCs w:val="96"/>
              </w:rPr>
              <w:t>Новосельский вестник</w:t>
            </w:r>
          </w:p>
          <w:p/>
        </w:tc>
        <w:tc>
          <w:tcPr>
            <w:tcW w:w="4152"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29</w:t>
            </w:r>
            <w:r>
              <w:rPr>
                <w:b/>
              </w:rPr>
              <w:t>.05.2020    № 2</w:t>
            </w:r>
            <w:r>
              <w:rPr>
                <w:b/>
                <w:lang w:val="ru-RU"/>
              </w:rPr>
              <w:t>4</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ind w:left="5103"/>
      </w:pPr>
      <w:r>
        <w:t xml:space="preserve">      </w:t>
      </w:r>
    </w:p>
    <w:p>
      <w:pPr>
        <w:jc w:val="center"/>
        <w:outlineLvl w:val="0"/>
        <w:rPr>
          <w:sz w:val="28"/>
          <w:szCs w:val="28"/>
        </w:rPr>
      </w:pPr>
      <w:r>
        <w:rPr>
          <w:sz w:val="28"/>
          <w:szCs w:val="28"/>
        </w:rPr>
        <w:t>РОССИЙСКАЯ ФЕДЕРАЦИЯ</w:t>
      </w:r>
    </w:p>
    <w:p>
      <w:pPr>
        <w:jc w:val="center"/>
        <w:outlineLvl w:val="0"/>
        <w:rPr>
          <w:sz w:val="28"/>
          <w:szCs w:val="28"/>
        </w:rPr>
      </w:pPr>
      <w:r>
        <w:rPr>
          <w:sz w:val="28"/>
          <w:szCs w:val="28"/>
        </w:rPr>
        <w:t>НОВГОРОДСКАЯ ОБЛАСТЬ СТАРОРУССКИЙ РАЙОН</w:t>
      </w:r>
    </w:p>
    <w:p>
      <w:pPr>
        <w:jc w:val="center"/>
        <w:outlineLvl w:val="0"/>
        <w:rPr>
          <w:sz w:val="28"/>
          <w:szCs w:val="28"/>
        </w:rPr>
      </w:pPr>
      <w:r>
        <w:rPr>
          <w:sz w:val="28"/>
          <w:szCs w:val="28"/>
        </w:rPr>
        <w:t>СОВЕТ ДЕПУТАТОВ НОВОСЕЛЬСКОГО СЕЛЬСКОГО ПОСЕЛЕНИЯ</w:t>
      </w:r>
    </w:p>
    <w:p>
      <w:pPr>
        <w:jc w:val="center"/>
        <w:rPr>
          <w:sz w:val="28"/>
          <w:szCs w:val="28"/>
        </w:rPr>
      </w:pPr>
    </w:p>
    <w:p>
      <w:pPr>
        <w:jc w:val="center"/>
        <w:outlineLvl w:val="0"/>
        <w:rPr>
          <w:b/>
          <w:sz w:val="28"/>
          <w:szCs w:val="28"/>
        </w:rPr>
      </w:pPr>
      <w:r>
        <w:rPr>
          <w:b/>
          <w:sz w:val="28"/>
          <w:szCs w:val="28"/>
        </w:rPr>
        <w:t>Р Е Ш Е Н И Е</w:t>
      </w:r>
    </w:p>
    <w:p>
      <w:pPr>
        <w:jc w:val="center"/>
        <w:rPr>
          <w:sz w:val="28"/>
          <w:szCs w:val="28"/>
        </w:rPr>
      </w:pPr>
    </w:p>
    <w:p>
      <w:pPr>
        <w:rPr>
          <w:sz w:val="28"/>
          <w:szCs w:val="28"/>
        </w:rPr>
      </w:pPr>
      <w:r>
        <w:rPr>
          <w:sz w:val="28"/>
          <w:szCs w:val="28"/>
        </w:rPr>
        <w:t xml:space="preserve">от  </w:t>
      </w:r>
      <w:r>
        <w:rPr>
          <w:sz w:val="28"/>
          <w:szCs w:val="28"/>
          <w:lang w:val="ru-RU"/>
        </w:rPr>
        <w:t>28.05.2020</w:t>
      </w:r>
      <w:r>
        <w:rPr>
          <w:sz w:val="28"/>
          <w:szCs w:val="28"/>
        </w:rPr>
        <w:t xml:space="preserve"> №</w:t>
      </w:r>
      <w:r>
        <w:rPr>
          <w:sz w:val="28"/>
          <w:szCs w:val="28"/>
          <w:lang w:val="ru-RU"/>
        </w:rPr>
        <w:t xml:space="preserve"> 242</w:t>
      </w:r>
      <w:r>
        <w:rPr>
          <w:sz w:val="28"/>
          <w:szCs w:val="28"/>
        </w:rPr>
        <w:t xml:space="preserve">   </w:t>
      </w:r>
    </w:p>
    <w:p>
      <w:pPr>
        <w:outlineLvl w:val="0"/>
        <w:rPr>
          <w:b/>
        </w:rPr>
      </w:pPr>
      <w:r>
        <w:rPr>
          <w:b/>
        </w:rPr>
        <w:t>п.Новосельский</w:t>
      </w:r>
    </w:p>
    <w:p>
      <w:pPr>
        <w:suppressAutoHyphens/>
        <w:rPr>
          <w:b/>
          <w:bCs/>
          <w:spacing w:val="-1"/>
          <w:sz w:val="28"/>
          <w:szCs w:val="28"/>
          <w:lang w:eastAsia="zh-CN"/>
        </w:rPr>
      </w:pPr>
      <w:r>
        <w:rPr>
          <w:b/>
          <w:sz w:val="28"/>
          <w:szCs w:val="28"/>
          <w:lang w:eastAsia="zh-CN"/>
        </w:rPr>
        <w:t>О внесении изменений  в  решение</w:t>
      </w:r>
      <w:r>
        <w:rPr>
          <w:b/>
          <w:bCs/>
          <w:spacing w:val="-1"/>
          <w:sz w:val="28"/>
          <w:szCs w:val="28"/>
          <w:lang w:eastAsia="zh-CN"/>
        </w:rPr>
        <w:t xml:space="preserve"> Совета депутатов Новосельского сельского</w:t>
      </w:r>
    </w:p>
    <w:p>
      <w:pPr>
        <w:suppressAutoHyphens/>
        <w:jc w:val="center"/>
        <w:rPr>
          <w:b/>
          <w:lang w:eastAsia="zh-CN"/>
        </w:rPr>
      </w:pPr>
      <w:r>
        <w:rPr>
          <w:b/>
          <w:bCs/>
          <w:spacing w:val="-1"/>
          <w:sz w:val="28"/>
          <w:szCs w:val="28"/>
          <w:lang w:eastAsia="zh-CN"/>
        </w:rPr>
        <w:t>поселения от 26.12.2019 № 216  «О бюджете</w:t>
      </w:r>
      <w:r>
        <w:rPr>
          <w:b/>
          <w:bCs/>
          <w:spacing w:val="-1"/>
          <w:sz w:val="28"/>
          <w:szCs w:val="28"/>
          <w:lang w:val="ru-RU" w:eastAsia="zh-CN"/>
        </w:rPr>
        <w:t xml:space="preserve"> </w:t>
      </w:r>
      <w:r>
        <w:rPr>
          <w:b/>
          <w:bCs/>
          <w:spacing w:val="-1"/>
          <w:sz w:val="28"/>
          <w:szCs w:val="28"/>
          <w:lang w:eastAsia="zh-CN"/>
        </w:rPr>
        <w:t>Новосельского сельского  поселения на 2020 год и на плановый период 2021 и 2022 годов»</w:t>
      </w:r>
    </w:p>
    <w:p>
      <w:pPr>
        <w:suppressAutoHyphens/>
        <w:jc w:val="both"/>
        <w:rPr>
          <w:b/>
          <w:lang w:eastAsia="zh-CN"/>
        </w:rPr>
      </w:pPr>
    </w:p>
    <w:p>
      <w:pPr>
        <w:suppressAutoHyphens/>
        <w:jc w:val="both"/>
        <w:rPr>
          <w:b/>
          <w:sz w:val="28"/>
          <w:szCs w:val="28"/>
          <w:lang w:eastAsia="zh-CN"/>
        </w:rPr>
      </w:pPr>
      <w:r>
        <w:rPr>
          <w:b/>
          <w:sz w:val="28"/>
          <w:szCs w:val="28"/>
          <w:lang w:eastAsia="zh-CN"/>
        </w:rPr>
        <w:tab/>
      </w:r>
      <w:r>
        <w:rPr>
          <w:b/>
          <w:sz w:val="28"/>
          <w:szCs w:val="28"/>
          <w:lang w:eastAsia="zh-CN"/>
        </w:rPr>
        <w:t xml:space="preserve">   </w:t>
      </w:r>
      <w:r>
        <w:rPr>
          <w:sz w:val="28"/>
          <w:szCs w:val="28"/>
          <w:lang w:eastAsia="zh-CN"/>
        </w:rPr>
        <w:t>Совет депутатов Новосельского сельского поселения</w:t>
      </w:r>
    </w:p>
    <w:p>
      <w:pPr>
        <w:suppressAutoHyphens/>
        <w:jc w:val="both"/>
        <w:rPr>
          <w:sz w:val="28"/>
          <w:szCs w:val="28"/>
          <w:lang w:eastAsia="zh-CN"/>
        </w:rPr>
      </w:pPr>
      <w:r>
        <w:rPr>
          <w:b/>
          <w:sz w:val="28"/>
          <w:szCs w:val="28"/>
          <w:lang w:eastAsia="zh-CN"/>
        </w:rPr>
        <w:t>РЕШИЛ:</w:t>
      </w:r>
    </w:p>
    <w:p>
      <w:pPr>
        <w:suppressAutoHyphens/>
        <w:rPr>
          <w:bCs/>
          <w:color w:val="000000"/>
          <w:spacing w:val="-1"/>
          <w:sz w:val="28"/>
          <w:szCs w:val="28"/>
          <w:lang w:eastAsia="zh-CN"/>
        </w:rPr>
      </w:pPr>
      <w:r>
        <w:rPr>
          <w:sz w:val="28"/>
          <w:szCs w:val="28"/>
          <w:lang w:eastAsia="zh-CN"/>
        </w:rPr>
        <w:t xml:space="preserve">                Внести в решение Совета депутатов Новосельского сельского поселения</w:t>
      </w:r>
      <w:r>
        <w:rPr>
          <w:bCs/>
          <w:spacing w:val="-1"/>
          <w:sz w:val="28"/>
          <w:szCs w:val="28"/>
          <w:lang w:eastAsia="zh-CN"/>
        </w:rPr>
        <w:t xml:space="preserve"> от 26.12.2019 № 216 «О бюджете Новосельского сельского  поселения на 2020 год и на плановый период 2021 и 2022 годов»  следующие изменения:</w:t>
      </w:r>
    </w:p>
    <w:p>
      <w:pPr>
        <w:shd w:val="clear" w:color="auto" w:fill="FFFFFF"/>
        <w:suppressAutoHyphens/>
        <w:ind w:left="335"/>
        <w:jc w:val="both"/>
        <w:rPr>
          <w:sz w:val="28"/>
          <w:szCs w:val="28"/>
          <w:lang w:eastAsia="zh-CN"/>
        </w:rPr>
      </w:pPr>
      <w:r>
        <w:rPr>
          <w:bCs/>
          <w:color w:val="000000"/>
          <w:spacing w:val="-1"/>
          <w:sz w:val="28"/>
          <w:szCs w:val="28"/>
          <w:lang w:eastAsia="zh-CN"/>
        </w:rPr>
        <w:t xml:space="preserve">1. </w:t>
      </w:r>
      <w:r>
        <w:rPr>
          <w:color w:val="000000"/>
          <w:sz w:val="28"/>
          <w:szCs w:val="28"/>
          <w:lang w:eastAsia="zh-CN"/>
        </w:rPr>
        <w:t xml:space="preserve">Приложение 4 </w:t>
      </w:r>
      <w:r>
        <w:rPr>
          <w:bCs/>
          <w:color w:val="000000"/>
          <w:spacing w:val="-1"/>
          <w:sz w:val="28"/>
          <w:szCs w:val="28"/>
        </w:rPr>
        <w:t>изложить в следующей редакции:</w:t>
      </w:r>
    </w:p>
    <w:p>
      <w:pPr>
        <w:suppressAutoHyphens/>
        <w:ind w:right="-995"/>
        <w:jc w:val="center"/>
        <w:rPr>
          <w:lang w:eastAsia="zh-CN"/>
        </w:rPr>
      </w:pPr>
      <w:r>
        <w:rPr>
          <w:sz w:val="28"/>
          <w:szCs w:val="28"/>
          <w:lang w:eastAsia="zh-CN"/>
        </w:rPr>
        <w:t xml:space="preserve">                                                                                                     </w:t>
      </w:r>
      <w:r>
        <w:rPr>
          <w:lang w:eastAsia="zh-CN"/>
        </w:rPr>
        <w:t xml:space="preserve"> Приложение 4                             </w:t>
      </w:r>
    </w:p>
    <w:p>
      <w:pPr>
        <w:suppressAutoHyphens/>
        <w:ind w:right="-995"/>
        <w:jc w:val="center"/>
        <w:rPr>
          <w:lang w:eastAsia="zh-CN"/>
        </w:rPr>
      </w:pPr>
      <w:r>
        <w:rPr>
          <w:lang w:eastAsia="zh-CN"/>
        </w:rPr>
        <w:t xml:space="preserve">                                                                                                 </w:t>
      </w:r>
      <w:r>
        <w:rPr>
          <w:color w:val="000000"/>
        </w:rPr>
        <w:t xml:space="preserve">к  решению </w:t>
      </w:r>
      <w:r>
        <w:rPr>
          <w:lang w:eastAsia="zh-CN"/>
        </w:rPr>
        <w:t xml:space="preserve">Совета депутатов                                                                                                                                         </w:t>
      </w:r>
    </w:p>
    <w:p>
      <w:pPr>
        <w:suppressAutoHyphens/>
        <w:ind w:right="-995"/>
        <w:jc w:val="center"/>
        <w:rPr>
          <w:lang w:eastAsia="zh-CN"/>
        </w:rPr>
      </w:pPr>
      <w:r>
        <w:rPr>
          <w:lang w:eastAsia="zh-CN"/>
        </w:rPr>
        <w:t xml:space="preserve">                                                                                                  Новосельского сельского поселения                                                                                                                         </w:t>
      </w:r>
    </w:p>
    <w:p>
      <w:pPr>
        <w:suppressAutoHyphens/>
        <w:ind w:right="-995"/>
        <w:jc w:val="center"/>
        <w:rPr>
          <w:lang w:eastAsia="zh-CN"/>
        </w:rPr>
      </w:pPr>
      <w:r>
        <w:rPr>
          <w:lang w:eastAsia="zh-CN"/>
        </w:rPr>
        <w:t xml:space="preserve">                                                                                                "О бюджете Новосельского сельского                                                                                                                                              </w:t>
      </w:r>
    </w:p>
    <w:p>
      <w:pPr>
        <w:suppressAutoHyphens/>
        <w:ind w:right="-725"/>
        <w:jc w:val="center"/>
        <w:rPr>
          <w:lang w:eastAsia="zh-CN"/>
        </w:rPr>
      </w:pPr>
      <w:r>
        <w:rPr>
          <w:lang w:val="ru-RU" w:eastAsia="zh-CN"/>
        </w:rPr>
        <w:t xml:space="preserve">                                                                                       </w:t>
      </w:r>
      <w:r>
        <w:rPr>
          <w:lang w:eastAsia="zh-CN"/>
        </w:rPr>
        <w:t>поселения на 2020 и</w:t>
      </w:r>
      <w:r>
        <w:rPr>
          <w:lang w:val="ru-RU" w:eastAsia="zh-CN"/>
        </w:rPr>
        <w:t xml:space="preserve"> </w:t>
      </w:r>
      <w:r>
        <w:rPr>
          <w:lang w:eastAsia="zh-CN"/>
        </w:rPr>
        <w:t xml:space="preserve">плановый период 2021-2022 годов»                                                                                                 </w:t>
      </w:r>
    </w:p>
    <w:p>
      <w:pPr>
        <w:tabs>
          <w:tab w:val="left" w:pos="7380"/>
        </w:tabs>
        <w:suppressAutoHyphens/>
        <w:ind w:right="-360"/>
        <w:jc w:val="center"/>
        <w:rPr>
          <w:b/>
          <w:sz w:val="20"/>
          <w:szCs w:val="20"/>
          <w:lang w:eastAsia="zh-CN"/>
        </w:rPr>
      </w:pPr>
    </w:p>
    <w:p>
      <w:pPr>
        <w:suppressAutoHyphens/>
        <w:ind w:right="-725"/>
        <w:jc w:val="center"/>
        <w:rPr>
          <w:sz w:val="20"/>
          <w:szCs w:val="20"/>
          <w:lang w:eastAsia="zh-CN"/>
        </w:rPr>
      </w:pPr>
      <w:r>
        <w:rPr>
          <w:b/>
          <w:lang w:eastAsia="zh-CN"/>
        </w:rPr>
        <w:t>Распределение бюджетных ассигнований по разделам и подразделам, целевым статьям и видам расходов   функциональной классификации расходов бюджетов Российской Федерации на 2020 год</w:t>
      </w:r>
      <w:r>
        <w:rPr>
          <w:lang w:eastAsia="zh-CN"/>
        </w:rPr>
        <w:t xml:space="preserve"> </w:t>
      </w:r>
      <w:r>
        <w:rPr>
          <w:b/>
          <w:lang w:eastAsia="zh-CN"/>
        </w:rPr>
        <w:t>и</w:t>
      </w:r>
      <w:r>
        <w:rPr>
          <w:lang w:eastAsia="zh-CN"/>
        </w:rPr>
        <w:t xml:space="preserve"> </w:t>
      </w:r>
      <w:r>
        <w:rPr>
          <w:b/>
          <w:lang w:eastAsia="zh-CN"/>
        </w:rPr>
        <w:t>плановый период 2021-2022 годов</w:t>
      </w:r>
    </w:p>
    <w:tbl>
      <w:tblPr>
        <w:tblStyle w:val="11"/>
        <w:tblW w:w="16020" w:type="dxa"/>
        <w:tblInd w:w="-812" w:type="dxa"/>
        <w:tblLayout w:type="fixed"/>
        <w:tblCellMar>
          <w:top w:w="0" w:type="dxa"/>
          <w:left w:w="108" w:type="dxa"/>
          <w:bottom w:w="0" w:type="dxa"/>
          <w:right w:w="108" w:type="dxa"/>
        </w:tblCellMar>
      </w:tblPr>
      <w:tblGrid>
        <w:gridCol w:w="6262"/>
        <w:gridCol w:w="1084"/>
        <w:gridCol w:w="1034"/>
        <w:gridCol w:w="2363"/>
        <w:gridCol w:w="889"/>
        <w:gridCol w:w="1708"/>
        <w:gridCol w:w="1281"/>
        <w:gridCol w:w="1399"/>
      </w:tblGrid>
      <w:tr>
        <w:tblPrEx>
          <w:tblLayout w:type="fixed"/>
          <w:tblCellMar>
            <w:top w:w="0" w:type="dxa"/>
            <w:left w:w="108" w:type="dxa"/>
            <w:bottom w:w="0" w:type="dxa"/>
            <w:right w:w="108" w:type="dxa"/>
          </w:tblCellMar>
        </w:tblPrEx>
        <w:trPr>
          <w:cantSplit/>
          <w:trHeight w:val="70" w:hRule="atLeast"/>
        </w:trPr>
        <w:tc>
          <w:tcPr>
            <w:tcW w:w="6262"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1084"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1034"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363"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89"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4388"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00" w:hRule="atLeast"/>
        </w:trPr>
        <w:tc>
          <w:tcPr>
            <w:tcW w:w="6262"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8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34"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363"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89"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2021</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4987,8</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3596,5</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66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874,1</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15"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345"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425"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3734,2</w:t>
            </w:r>
          </w:p>
        </w:tc>
        <w:tc>
          <w:tcPr>
            <w:tcW w:w="1281"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2356,3</w:t>
            </w:r>
          </w:p>
        </w:tc>
        <w:tc>
          <w:tcPr>
            <w:tcW w:w="1399"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37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8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9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7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8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9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8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9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347"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8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39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347"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81"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39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77"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3392,0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2913,6</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394,4</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84,0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108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8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52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45"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81"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c>
          <w:tcPr>
            <w:tcW w:w="1399"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4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12" w:hRule="atLeast"/>
        </w:trPr>
        <w:tc>
          <w:tcPr>
            <w:tcW w:w="6262" w:type="dxa"/>
            <w:tcBorders>
              <w:top w:val="nil"/>
              <w:left w:val="single" w:color="auto" w:sz="4" w:space="0"/>
              <w:bottom w:val="single" w:color="auto"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07</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112,8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nil"/>
              <w:left w:val="single" w:color="auto" w:sz="4" w:space="0"/>
              <w:bottom w:val="single" w:color="auto" w:sz="4" w:space="0"/>
              <w:right w:val="single" w:color="auto"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138,5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346,5</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108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103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3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89"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108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01 </w:t>
            </w:r>
          </w:p>
        </w:tc>
        <w:tc>
          <w:tcPr>
            <w:tcW w:w="103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363"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89"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262"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08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36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8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70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8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39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12" w:hRule="atLeast"/>
        </w:trPr>
        <w:tc>
          <w:tcPr>
            <w:tcW w:w="6262"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8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1034"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363"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8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70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81"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39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46"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80,9</w:t>
            </w:r>
          </w:p>
        </w:tc>
        <w:tc>
          <w:tcPr>
            <w:tcW w:w="1281"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81,7</w:t>
            </w:r>
          </w:p>
        </w:tc>
        <w:tc>
          <w:tcPr>
            <w:tcW w:w="1399"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345"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8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9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35"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8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39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04"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8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9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313"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2265,7</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2109,5</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2265,2</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871,0</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609,0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635,8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635,8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319"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3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1817,4</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1142,8</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1142,8</w:t>
            </w:r>
          </w:p>
        </w:tc>
      </w:tr>
      <w:tr>
        <w:tblPrEx>
          <w:tblLayout w:type="fixed"/>
          <w:tblCellMar>
            <w:top w:w="0" w:type="dxa"/>
            <w:left w:w="108" w:type="dxa"/>
            <w:bottom w:w="0" w:type="dxa"/>
            <w:right w:w="108" w:type="dxa"/>
          </w:tblCellMar>
        </w:tblPrEx>
        <w:trPr>
          <w:trHeight w:val="330" w:hRule="atLeast"/>
        </w:trPr>
        <w:tc>
          <w:tcPr>
            <w:tcW w:w="626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Коммунальное хозяйство</w:t>
            </w:r>
          </w:p>
        </w:tc>
        <w:tc>
          <w:tcPr>
            <w:tcW w:w="108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05</w:t>
            </w:r>
          </w:p>
        </w:tc>
        <w:tc>
          <w:tcPr>
            <w:tcW w:w="103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2363"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889"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100,0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330" w:hRule="atLeast"/>
        </w:trPr>
        <w:tc>
          <w:tcPr>
            <w:tcW w:w="6262" w:type="dxa"/>
            <w:tcBorders>
              <w:left w:val="single" w:color="000000" w:sz="4" w:space="0"/>
              <w:bottom w:val="single" w:color="000000" w:sz="4" w:space="0"/>
            </w:tcBorders>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1084"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1034"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363"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889" w:type="dxa"/>
            <w:tcBorders>
              <w:left w:val="single" w:color="000000" w:sz="4" w:space="0"/>
              <w:bottom w:val="single" w:color="000000" w:sz="4" w:space="0"/>
            </w:tcBorders>
            <w:vAlign w:val="bottom"/>
          </w:tcPr>
          <w:p>
            <w:pPr>
              <w:tabs>
                <w:tab w:val="left" w:pos="7380"/>
              </w:tabs>
              <w:snapToGrid w:val="0"/>
              <w:rPr>
                <w:sz w:val="20"/>
                <w:szCs w:val="20"/>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30" w:hRule="atLeast"/>
        </w:trPr>
        <w:tc>
          <w:tcPr>
            <w:tcW w:w="6262" w:type="dxa"/>
            <w:tcBorders>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1084"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1034"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363"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889" w:type="dxa"/>
            <w:tcBorders>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1547,5</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972,9</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972,9</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124,9</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21,3</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76,3</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104,9</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104,9</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16"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090 00 00000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262" w:type="dxa"/>
            <w:tcBorders>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084"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1034"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363"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89" w:type="dxa"/>
            <w:tcBorders>
              <w:left w:val="single" w:color="000000" w:sz="4" w:space="0"/>
              <w:bottom w:val="single" w:color="000000" w:sz="4" w:space="0"/>
            </w:tcBorders>
            <w:vAlign w:val="bottom"/>
          </w:tcPr>
          <w:p>
            <w:pPr>
              <w:tabs>
                <w:tab w:val="left" w:pos="7380"/>
              </w:tabs>
              <w:suppressAutoHyphens/>
              <w:rPr>
                <w:bCs/>
                <w:sz w:val="20"/>
                <w:szCs w:val="20"/>
                <w:lang w:eastAsia="zh-CN"/>
              </w:rPr>
            </w:pPr>
          </w:p>
        </w:tc>
        <w:tc>
          <w:tcPr>
            <w:tcW w:w="17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9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1034"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363"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89"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7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1961,8</w:t>
            </w:r>
          </w:p>
        </w:tc>
        <w:tc>
          <w:tcPr>
            <w:tcW w:w="1281"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1964,0</w:t>
            </w:r>
          </w:p>
        </w:tc>
        <w:tc>
          <w:tcPr>
            <w:tcW w:w="139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1964,4</w:t>
            </w:r>
          </w:p>
        </w:tc>
      </w:tr>
      <w:tr>
        <w:tblPrEx>
          <w:tblLayout w:type="fixed"/>
          <w:tblCellMar>
            <w:top w:w="0" w:type="dxa"/>
            <w:left w:w="108" w:type="dxa"/>
            <w:bottom w:w="0" w:type="dxa"/>
            <w:right w:w="108" w:type="dxa"/>
          </w:tblCellMar>
        </w:tblPrEx>
        <w:trPr>
          <w:trHeight w:val="312"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81"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300"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9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461" w:hRule="atLeast"/>
        </w:trPr>
        <w:tc>
          <w:tcPr>
            <w:tcW w:w="626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108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034"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363"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89"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7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11142,7</w:t>
            </w:r>
          </w:p>
        </w:tc>
        <w:tc>
          <w:tcPr>
            <w:tcW w:w="1281"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9095,6</w:t>
            </w:r>
          </w:p>
        </w:tc>
        <w:tc>
          <w:tcPr>
            <w:tcW w:w="139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9131,8</w:t>
            </w:r>
          </w:p>
        </w:tc>
      </w:tr>
    </w:tbl>
    <w:p>
      <w:pPr>
        <w:suppressAutoHyphens/>
        <w:rPr>
          <w:lang w:eastAsia="zh-CN"/>
        </w:rPr>
      </w:pPr>
    </w:p>
    <w:p>
      <w:pPr>
        <w:rPr>
          <w:sz w:val="28"/>
          <w:szCs w:val="28"/>
        </w:rPr>
      </w:pPr>
      <w:r>
        <w:rPr>
          <w:color w:val="000000"/>
          <w:sz w:val="28"/>
          <w:szCs w:val="28"/>
          <w:lang w:eastAsia="zh-CN"/>
        </w:rPr>
        <w:t xml:space="preserve">2. Приложение 5 </w:t>
      </w:r>
      <w:r>
        <w:rPr>
          <w:bCs/>
          <w:color w:val="000000"/>
          <w:spacing w:val="-1"/>
          <w:sz w:val="28"/>
          <w:szCs w:val="28"/>
        </w:rPr>
        <w:t>изложить в следующей редакции:</w:t>
      </w:r>
    </w:p>
    <w:p>
      <w:pPr>
        <w:suppressAutoHyphens/>
        <w:ind w:right="-995"/>
        <w:jc w:val="center"/>
        <w:rPr>
          <w:lang w:eastAsia="zh-CN"/>
        </w:rPr>
      </w:pPr>
      <w:r>
        <w:rPr>
          <w:lang w:eastAsia="zh-CN"/>
        </w:rPr>
        <w:t xml:space="preserve">                                                                                                                                    Приложение 5</w:t>
      </w:r>
    </w:p>
    <w:p>
      <w:pPr>
        <w:tabs>
          <w:tab w:val="left" w:pos="6300"/>
          <w:tab w:val="left" w:pos="7380"/>
        </w:tabs>
        <w:suppressAutoHyphens/>
        <w:ind w:right="-995"/>
        <w:jc w:val="center"/>
        <w:rPr>
          <w:lang w:eastAsia="zh-CN"/>
        </w:rPr>
      </w:pPr>
      <w:r>
        <w:rPr>
          <w:lang w:eastAsia="zh-CN"/>
        </w:rPr>
        <w:t xml:space="preserve">                                                                                              </w:t>
      </w:r>
      <w:r>
        <w:rPr>
          <w:color w:val="000000"/>
        </w:rPr>
        <w:t xml:space="preserve">к  решению </w:t>
      </w:r>
      <w:r>
        <w:rPr>
          <w:lang w:eastAsia="zh-CN"/>
        </w:rPr>
        <w:t>Совета депутатов</w:t>
      </w:r>
    </w:p>
    <w:p>
      <w:pPr>
        <w:tabs>
          <w:tab w:val="left" w:pos="6300"/>
          <w:tab w:val="left" w:pos="7380"/>
        </w:tabs>
        <w:suppressAutoHyphens/>
        <w:ind w:right="-995"/>
        <w:jc w:val="center"/>
        <w:rPr>
          <w:lang w:eastAsia="zh-CN"/>
        </w:rPr>
      </w:pPr>
      <w:r>
        <w:rPr>
          <w:lang w:eastAsia="zh-CN"/>
        </w:rPr>
        <w:t xml:space="preserve">                                                                                                Новосельского сельского поселения</w:t>
      </w:r>
    </w:p>
    <w:p>
      <w:pPr>
        <w:tabs>
          <w:tab w:val="left" w:pos="6300"/>
          <w:tab w:val="left" w:pos="7380"/>
        </w:tabs>
        <w:suppressAutoHyphens/>
        <w:ind w:right="-995"/>
        <w:jc w:val="center"/>
        <w:rPr>
          <w:lang w:eastAsia="zh-CN"/>
        </w:rPr>
      </w:pPr>
      <w:r>
        <w:rPr>
          <w:lang w:eastAsia="zh-CN"/>
        </w:rPr>
        <w:t xml:space="preserve">                                                                      "О бюджете Новосельского сельского поселения на</w:t>
      </w:r>
    </w:p>
    <w:p>
      <w:pPr>
        <w:tabs>
          <w:tab w:val="left" w:pos="6300"/>
          <w:tab w:val="left" w:pos="7380"/>
        </w:tabs>
        <w:suppressAutoHyphens/>
        <w:ind w:right="-995"/>
        <w:jc w:val="center"/>
        <w:rPr>
          <w:lang w:eastAsia="zh-CN"/>
        </w:rPr>
      </w:pPr>
      <w:r>
        <w:rPr>
          <w:lang w:eastAsia="zh-CN"/>
        </w:rPr>
        <w:t xml:space="preserve">                                                                        2020 год и на плановый период 2021 и 2022годов"</w:t>
      </w:r>
    </w:p>
    <w:p>
      <w:pPr>
        <w:tabs>
          <w:tab w:val="left" w:pos="7380"/>
        </w:tabs>
        <w:suppressAutoHyphens/>
        <w:ind w:right="-2880"/>
        <w:rPr>
          <w:lang w:eastAsia="zh-CN"/>
        </w:rPr>
      </w:pPr>
    </w:p>
    <w:p>
      <w:pPr>
        <w:suppressAutoHyphens/>
        <w:jc w:val="center"/>
        <w:rPr>
          <w:b/>
          <w:lang w:eastAsia="zh-CN"/>
        </w:rPr>
      </w:pPr>
      <w:r>
        <w:rPr>
          <w:b/>
          <w:lang w:eastAsia="zh-CN"/>
        </w:rPr>
        <w:t>Ведомственная структура</w:t>
      </w:r>
    </w:p>
    <w:p>
      <w:pPr>
        <w:suppressAutoHyphens/>
        <w:jc w:val="center"/>
        <w:rPr>
          <w:b/>
          <w:lang w:eastAsia="zh-CN"/>
        </w:rPr>
      </w:pPr>
      <w:r>
        <w:rPr>
          <w:b/>
          <w:lang w:eastAsia="zh-CN"/>
        </w:rPr>
        <w:t>расходов бюджета Новосельского сельского поселения</w:t>
      </w:r>
    </w:p>
    <w:p>
      <w:pPr>
        <w:suppressAutoHyphens/>
        <w:jc w:val="center"/>
        <w:rPr>
          <w:lang w:eastAsia="zh-CN"/>
        </w:rPr>
      </w:pPr>
      <w:r>
        <w:rPr>
          <w:b/>
          <w:lang w:eastAsia="zh-CN"/>
        </w:rPr>
        <w:t>на 2020 год и на плановый период 2021-2022 годы</w:t>
      </w:r>
    </w:p>
    <w:tbl>
      <w:tblPr>
        <w:tblStyle w:val="11"/>
        <w:tblW w:w="16120" w:type="dxa"/>
        <w:tblInd w:w="-812" w:type="dxa"/>
        <w:tblLayout w:type="fixed"/>
        <w:tblCellMar>
          <w:top w:w="0" w:type="dxa"/>
          <w:left w:w="108" w:type="dxa"/>
          <w:bottom w:w="0" w:type="dxa"/>
          <w:right w:w="108" w:type="dxa"/>
        </w:tblCellMar>
      </w:tblPr>
      <w:tblGrid>
        <w:gridCol w:w="5901"/>
        <w:gridCol w:w="1022"/>
        <w:gridCol w:w="1022"/>
        <w:gridCol w:w="975"/>
        <w:gridCol w:w="2227"/>
        <w:gridCol w:w="837"/>
        <w:gridCol w:w="1609"/>
        <w:gridCol w:w="1208"/>
        <w:gridCol w:w="1319"/>
      </w:tblGrid>
      <w:tr>
        <w:tblPrEx>
          <w:tblLayout w:type="fixed"/>
          <w:tblCellMar>
            <w:top w:w="0" w:type="dxa"/>
            <w:left w:w="108" w:type="dxa"/>
            <w:bottom w:w="0" w:type="dxa"/>
            <w:right w:w="108" w:type="dxa"/>
          </w:tblCellMar>
        </w:tblPrEx>
        <w:trPr>
          <w:cantSplit/>
          <w:trHeight w:val="242" w:hRule="atLeast"/>
        </w:trPr>
        <w:tc>
          <w:tcPr>
            <w:tcW w:w="5901" w:type="dxa"/>
            <w:vMerge w:val="restart"/>
            <w:tcBorders>
              <w:top w:val="single" w:color="000000" w:sz="4" w:space="0"/>
              <w:left w:val="single" w:color="000000" w:sz="4" w:space="0"/>
              <w:bottom w:val="single" w:color="000000" w:sz="4" w:space="0"/>
            </w:tcBorders>
            <w:vAlign w:val="bottom"/>
          </w:tcPr>
          <w:p>
            <w:pPr>
              <w:tabs>
                <w:tab w:val="left" w:pos="7380"/>
              </w:tabs>
              <w:suppressAutoHyphens/>
              <w:jc w:val="center"/>
              <w:rPr>
                <w:b/>
                <w:bCs/>
                <w:sz w:val="20"/>
                <w:szCs w:val="20"/>
                <w:lang w:eastAsia="zh-CN"/>
              </w:rPr>
            </w:pPr>
            <w:r>
              <w:rPr>
                <w:b/>
                <w:bCs/>
                <w:sz w:val="20"/>
                <w:szCs w:val="20"/>
                <w:lang w:eastAsia="zh-CN"/>
              </w:rPr>
              <w:t>Наименование</w:t>
            </w:r>
          </w:p>
        </w:tc>
        <w:tc>
          <w:tcPr>
            <w:tcW w:w="1022" w:type="dxa"/>
            <w:vMerge w:val="restart"/>
            <w:tcBorders>
              <w:top w:val="single" w:color="000000" w:sz="4" w:space="0"/>
              <w:left w:val="single" w:color="000000" w:sz="4" w:space="0"/>
              <w:right w:val="single" w:color="000000" w:sz="4" w:space="0"/>
            </w:tcBorders>
            <w:vAlign w:val="top"/>
          </w:tcPr>
          <w:p>
            <w:pPr>
              <w:tabs>
                <w:tab w:val="left" w:pos="895"/>
                <w:tab w:val="left" w:pos="7380"/>
              </w:tabs>
              <w:suppressAutoHyphens/>
              <w:jc w:val="right"/>
              <w:rPr>
                <w:b/>
                <w:bCs/>
                <w:sz w:val="20"/>
                <w:szCs w:val="20"/>
                <w:lang w:eastAsia="zh-CN"/>
              </w:rPr>
            </w:pPr>
            <w:r>
              <w:rPr>
                <w:b/>
                <w:bCs/>
                <w:sz w:val="20"/>
                <w:szCs w:val="20"/>
                <w:lang w:eastAsia="zh-CN"/>
              </w:rPr>
              <w:t>вед</w:t>
            </w:r>
          </w:p>
        </w:tc>
        <w:tc>
          <w:tcPr>
            <w:tcW w:w="1022" w:type="dxa"/>
            <w:vMerge w:val="restart"/>
            <w:tcBorders>
              <w:top w:val="single" w:color="000000" w:sz="4" w:space="0"/>
              <w:left w:val="single" w:color="000000" w:sz="4" w:space="0"/>
              <w:bottom w:val="single" w:color="000000" w:sz="4" w:space="0"/>
            </w:tcBorders>
            <w:vAlign w:val="bottom"/>
          </w:tcPr>
          <w:p>
            <w:pPr>
              <w:tabs>
                <w:tab w:val="left" w:pos="895"/>
                <w:tab w:val="left" w:pos="7380"/>
              </w:tabs>
              <w:suppressAutoHyphens/>
              <w:jc w:val="right"/>
              <w:rPr>
                <w:b/>
                <w:bCs/>
                <w:sz w:val="20"/>
                <w:szCs w:val="20"/>
                <w:lang w:eastAsia="zh-CN"/>
              </w:rPr>
            </w:pPr>
            <w:r>
              <w:rPr>
                <w:b/>
                <w:bCs/>
                <w:sz w:val="20"/>
                <w:szCs w:val="20"/>
                <w:lang w:eastAsia="zh-CN"/>
              </w:rPr>
              <w:t>Рз</w:t>
            </w:r>
          </w:p>
        </w:tc>
        <w:tc>
          <w:tcPr>
            <w:tcW w:w="975" w:type="dxa"/>
            <w:vMerge w:val="restart"/>
            <w:tcBorders>
              <w:top w:val="single" w:color="000000" w:sz="4" w:space="0"/>
              <w:left w:val="single" w:color="000000" w:sz="4" w:space="0"/>
              <w:bottom w:val="single" w:color="000000" w:sz="4" w:space="0"/>
            </w:tcBorders>
            <w:vAlign w:val="bottom"/>
          </w:tcPr>
          <w:p>
            <w:pPr>
              <w:tabs>
                <w:tab w:val="left" w:pos="7380"/>
              </w:tabs>
              <w:suppressAutoHyphens/>
              <w:jc w:val="right"/>
              <w:rPr>
                <w:b/>
                <w:bCs/>
                <w:sz w:val="20"/>
                <w:szCs w:val="20"/>
                <w:lang w:eastAsia="zh-CN"/>
              </w:rPr>
            </w:pPr>
            <w:r>
              <w:rPr>
                <w:b/>
                <w:bCs/>
                <w:sz w:val="20"/>
                <w:szCs w:val="20"/>
                <w:lang w:eastAsia="zh-CN"/>
              </w:rPr>
              <w:t>ПР</w:t>
            </w:r>
          </w:p>
        </w:tc>
        <w:tc>
          <w:tcPr>
            <w:tcW w:w="2227"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ЦСР</w:t>
            </w:r>
          </w:p>
        </w:tc>
        <w:tc>
          <w:tcPr>
            <w:tcW w:w="837" w:type="dxa"/>
            <w:vMerge w:val="restart"/>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ВР</w:t>
            </w:r>
          </w:p>
        </w:tc>
        <w:tc>
          <w:tcPr>
            <w:tcW w:w="4136"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suppressAutoHyphens/>
              <w:rPr>
                <w:lang w:eastAsia="zh-CN"/>
              </w:rPr>
            </w:pPr>
            <w:r>
              <w:rPr>
                <w:b/>
                <w:bCs/>
                <w:sz w:val="20"/>
                <w:szCs w:val="20"/>
                <w:lang w:eastAsia="zh-CN"/>
              </w:rPr>
              <w:t>(тыс. рублей)</w:t>
            </w:r>
          </w:p>
        </w:tc>
      </w:tr>
      <w:tr>
        <w:tblPrEx>
          <w:tblLayout w:type="fixed"/>
          <w:tblCellMar>
            <w:top w:w="0" w:type="dxa"/>
            <w:left w:w="108" w:type="dxa"/>
            <w:bottom w:w="0" w:type="dxa"/>
            <w:right w:w="108" w:type="dxa"/>
          </w:tblCellMar>
        </w:tblPrEx>
        <w:trPr>
          <w:cantSplit/>
          <w:trHeight w:val="315" w:hRule="atLeast"/>
        </w:trPr>
        <w:tc>
          <w:tcPr>
            <w:tcW w:w="5901"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022" w:type="dxa"/>
            <w:vMerge w:val="continue"/>
            <w:tcBorders>
              <w:left w:val="single" w:color="000000" w:sz="4" w:space="0"/>
              <w:bottom w:val="single" w:color="000000" w:sz="4" w:space="0"/>
              <w:right w:val="single" w:color="000000" w:sz="4" w:space="0"/>
            </w:tcBorders>
            <w:vAlign w:val="top"/>
          </w:tcPr>
          <w:p>
            <w:pPr>
              <w:tabs>
                <w:tab w:val="left" w:pos="7380"/>
              </w:tabs>
              <w:suppressAutoHyphens/>
              <w:snapToGrid w:val="0"/>
              <w:rPr>
                <w:b/>
                <w:bCs/>
                <w:sz w:val="20"/>
                <w:szCs w:val="20"/>
                <w:lang w:eastAsia="zh-CN"/>
              </w:rPr>
            </w:pPr>
          </w:p>
        </w:tc>
        <w:tc>
          <w:tcPr>
            <w:tcW w:w="1022"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975"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222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837" w:type="dxa"/>
            <w:vMerge w:val="continue"/>
            <w:tcBorders>
              <w:top w:val="single" w:color="000000" w:sz="4" w:space="0"/>
              <w:left w:val="single" w:color="000000" w:sz="4" w:space="0"/>
              <w:bottom w:val="single" w:color="000000" w:sz="4" w:space="0"/>
            </w:tcBorders>
            <w:vAlign w:val="center"/>
          </w:tcPr>
          <w:p>
            <w:pPr>
              <w:tabs>
                <w:tab w:val="left" w:pos="7380"/>
              </w:tabs>
              <w:suppressAutoHyphens/>
              <w:snapToGrid w:val="0"/>
              <w:rPr>
                <w:b/>
                <w:bCs/>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2020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2021</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2022</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Общегосударственные вопросы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4987,8</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3596,5</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3587,2</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Функционирование высшего должностного лица субъекта Российской Федерации и муниципального образования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874,1</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866,0</w:t>
            </w:r>
          </w:p>
        </w:tc>
      </w:tr>
      <w:tr>
        <w:tblPrEx>
          <w:tblLayout w:type="fixed"/>
          <w:tblCellMar>
            <w:top w:w="0" w:type="dxa"/>
            <w:left w:w="108" w:type="dxa"/>
            <w:bottom w:w="0" w:type="dxa"/>
            <w:right w:w="108" w:type="dxa"/>
          </w:tblCellMar>
        </w:tblPrEx>
        <w:trPr>
          <w:trHeight w:val="33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jc w:val="both"/>
              <w:rPr>
                <w:sz w:val="20"/>
                <w:szCs w:val="20"/>
                <w:lang w:eastAsia="zh-CN"/>
              </w:rPr>
            </w:pPr>
            <w:r>
              <w:rPr>
                <w:sz w:val="20"/>
                <w:szCs w:val="20"/>
                <w:lang w:eastAsia="zh-CN"/>
              </w:rPr>
              <w:t>Глава муниципального образования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выплату персоналу государственных (муниципальных) органов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874,1</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866,0</w:t>
            </w:r>
          </w:p>
        </w:tc>
      </w:tr>
      <w:tr>
        <w:tblPrEx>
          <w:tblLayout w:type="fixed"/>
          <w:tblCellMar>
            <w:top w:w="0" w:type="dxa"/>
            <w:left w:w="108" w:type="dxa"/>
            <w:bottom w:w="0" w:type="dxa"/>
            <w:right w:w="108" w:type="dxa"/>
          </w:tblCellMar>
        </w:tblPrEx>
        <w:trPr>
          <w:trHeight w:val="1458"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suppressAutoHyphens/>
              <w:rPr>
                <w:b/>
                <w:bCs/>
                <w:sz w:val="20"/>
                <w:szCs w:val="20"/>
                <w:lang w:eastAsia="zh-CN"/>
              </w:rPr>
            </w:pPr>
            <w:r>
              <w:rPr>
                <w:b/>
                <w:bCs/>
                <w:sz w:val="20"/>
                <w:szCs w:val="20"/>
                <w:lang w:eastAsia="zh-CN"/>
              </w:rPr>
              <w:t>Администраций</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3734,2</w:t>
            </w:r>
          </w:p>
        </w:tc>
        <w:tc>
          <w:tcPr>
            <w:tcW w:w="1208" w:type="dxa"/>
            <w:tcBorders>
              <w:top w:val="single" w:color="000000" w:sz="4" w:space="0"/>
              <w:left w:val="single" w:color="auto"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2356,3</w:t>
            </w:r>
          </w:p>
        </w:tc>
        <w:tc>
          <w:tcPr>
            <w:tcW w:w="1319" w:type="dxa"/>
            <w:tcBorders>
              <w:top w:val="single" w:color="000000" w:sz="4" w:space="0"/>
              <w:left w:val="single" w:color="auto" w:sz="4" w:space="0"/>
              <w:bottom w:val="single" w:color="000000" w:sz="4" w:space="0"/>
              <w:right w:val="single" w:color="000000" w:sz="4" w:space="0"/>
            </w:tcBorders>
            <w:vAlign w:val="bottom"/>
          </w:tcPr>
          <w:p>
            <w:pPr>
              <w:suppressAutoHyphens/>
              <w:rPr>
                <w:b/>
                <w:sz w:val="20"/>
                <w:szCs w:val="20"/>
                <w:lang w:val="en-US" w:eastAsia="zh-CN"/>
              </w:rPr>
            </w:pPr>
            <w:r>
              <w:rPr>
                <w:b/>
                <w:sz w:val="20"/>
                <w:szCs w:val="20"/>
                <w:lang w:eastAsia="zh-CN"/>
              </w:rPr>
              <w:t>2346,1</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090 00 10040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1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rFonts w:ascii="Times New Roman CYR" w:hAnsi="Times New Roman CYR" w:cs="Times New Roman CYR"/>
                <w:bCs/>
                <w:sz w:val="20"/>
                <w:szCs w:val="20"/>
                <w:lang w:eastAsia="zh-CN"/>
              </w:rPr>
              <w:t>Развитие информационной системы управления муниципальными финансами</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Cs/>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1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090 01 10040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20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41,0</w:t>
            </w:r>
          </w:p>
        </w:tc>
        <w:tc>
          <w:tcPr>
            <w:tcW w:w="131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41,0</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01 </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0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31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120 00 10040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199,5</w:t>
            </w:r>
          </w:p>
        </w:tc>
        <w:tc>
          <w:tcPr>
            <w:tcW w:w="1208" w:type="dxa"/>
            <w:tcBorders>
              <w:top w:val="single" w:color="000000" w:sz="4" w:space="0"/>
              <w:left w:val="single" w:color="auto" w:sz="4" w:space="0"/>
              <w:bottom w:val="single" w:color="000000" w:sz="4" w:space="0"/>
              <w:right w:val="single" w:color="auto" w:sz="4" w:space="0"/>
            </w:tcBorders>
            <w:vAlign w:val="bottom"/>
          </w:tcPr>
          <w:p>
            <w:pPr>
              <w:suppressAutoHyphens/>
              <w:rPr>
                <w:sz w:val="20"/>
                <w:szCs w:val="20"/>
                <w:lang w:eastAsia="zh-CN"/>
              </w:rPr>
            </w:pPr>
            <w:r>
              <w:rPr>
                <w:sz w:val="20"/>
                <w:szCs w:val="20"/>
                <w:lang w:eastAsia="zh-CN"/>
              </w:rPr>
              <w:t>271,5</w:t>
            </w:r>
          </w:p>
        </w:tc>
        <w:tc>
          <w:tcPr>
            <w:tcW w:w="1319" w:type="dxa"/>
            <w:tcBorders>
              <w:top w:val="single" w:color="000000" w:sz="4" w:space="0"/>
              <w:left w:val="single" w:color="auto" w:sz="4" w:space="0"/>
              <w:bottom w:val="single" w:color="000000" w:sz="4" w:space="0"/>
              <w:right w:val="single" w:color="000000" w:sz="4" w:space="0"/>
            </w:tcBorders>
            <w:vAlign w:val="bottom"/>
          </w:tcPr>
          <w:p>
            <w:pPr>
              <w:suppressAutoHyphens/>
              <w:rPr>
                <w:sz w:val="20"/>
                <w:szCs w:val="20"/>
                <w:lang w:eastAsia="zh-CN"/>
              </w:rPr>
            </w:pPr>
            <w:r>
              <w:rPr>
                <w:sz w:val="20"/>
                <w:szCs w:val="20"/>
                <w:lang w:eastAsia="zh-CN"/>
              </w:rPr>
              <w:t>213</w:t>
            </w:r>
          </w:p>
        </w:tc>
      </w:tr>
      <w:tr>
        <w:tblPrEx>
          <w:tblLayout w:type="fixed"/>
          <w:tblCellMar>
            <w:top w:w="0" w:type="dxa"/>
            <w:left w:w="108" w:type="dxa"/>
            <w:bottom w:w="0" w:type="dxa"/>
            <w:right w:w="108" w:type="dxa"/>
          </w:tblCellMar>
        </w:tblPrEx>
        <w:trPr>
          <w:trHeight w:val="494"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обеспечение функций органов местного самоуправления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3392,0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900 00 10040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2913,6</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1942,1</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1990,4</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394,4</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Уплата налогов, сборов и иных платежей</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900 00 10040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850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84,0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1177"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r>
              <w:rPr>
                <w:sz w:val="20"/>
                <w:szCs w:val="20"/>
                <w:lang w:eastAsia="zh-CN"/>
              </w:rPr>
              <w:tab/>
            </w:r>
            <w:r>
              <w:rPr>
                <w:sz w:val="20"/>
                <w:szCs w:val="20"/>
                <w:lang w:eastAsia="zh-CN"/>
              </w:rPr>
              <w:t>01</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04</w:t>
            </w:r>
            <w:r>
              <w:rPr>
                <w:sz w:val="20"/>
                <w:szCs w:val="20"/>
                <w:lang w:eastAsia="zh-CN"/>
              </w:rPr>
              <w:tab/>
            </w:r>
            <w:r>
              <w:rPr>
                <w:sz w:val="20"/>
                <w:szCs w:val="20"/>
                <w:lang w:eastAsia="zh-CN"/>
              </w:rPr>
              <w:t>900 00 71420</w:t>
            </w:r>
            <w:r>
              <w:rPr>
                <w:sz w:val="20"/>
                <w:szCs w:val="20"/>
                <w:lang w:eastAsia="zh-CN"/>
              </w:rPr>
              <w:tab/>
            </w:r>
            <w:r>
              <w:rPr>
                <w:sz w:val="20"/>
                <w:szCs w:val="20"/>
                <w:lang w:eastAsia="zh-CN"/>
              </w:rPr>
              <w:t>120</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900 00 71420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eastAsia="zh-CN"/>
              </w:rPr>
              <w:t>N</w:t>
            </w:r>
            <w:r>
              <w:rPr>
                <w:sz w:val="20"/>
                <w:szCs w:val="20"/>
                <w:lang w:eastAsia="zh-CN"/>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101,7</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101,7</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val="en-US" w:eastAsia="zh-CN"/>
              </w:rPr>
              <w:t>9</w:t>
            </w:r>
            <w:r>
              <w:rPr>
                <w:sz w:val="20"/>
                <w:szCs w:val="20"/>
                <w:lang w:eastAsia="zh-CN"/>
              </w:rPr>
              <w:t>8,7</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98,7</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98,7</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900 01 70280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sz w:val="20"/>
                <w:szCs w:val="20"/>
                <w:lang w:eastAsia="zh-CN"/>
              </w:rPr>
              <w:t>3,0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970"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xml:space="preserve">Обеспечение деятельности финансовых, налоговых и таможенных органов и органов финансового  (финансово-бюджетного) надзора  </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06</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28,2</w:t>
            </w:r>
          </w:p>
        </w:tc>
        <w:tc>
          <w:tcPr>
            <w:tcW w:w="1208"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c>
          <w:tcPr>
            <w:tcW w:w="1319" w:type="dxa"/>
            <w:tcBorders>
              <w:top w:val="single" w:color="000000" w:sz="4" w:space="0"/>
              <w:left w:val="single" w:color="000000" w:sz="4" w:space="0"/>
              <w:bottom w:val="single" w:color="000000" w:sz="4" w:space="0"/>
              <w:right w:val="single" w:color="auto" w:sz="4" w:space="0"/>
            </w:tcBorders>
            <w:vAlign w:val="bottom"/>
          </w:tcPr>
          <w:p>
            <w:pPr>
              <w:suppressAutoHyphens/>
              <w:rPr>
                <w:b/>
                <w:sz w:val="20"/>
                <w:szCs w:val="20"/>
                <w:lang w:eastAsia="zh-CN"/>
              </w:rPr>
            </w:pPr>
            <w:r>
              <w:rPr>
                <w:b/>
                <w:sz w:val="20"/>
                <w:szCs w:val="20"/>
                <w:lang w:eastAsia="zh-CN"/>
              </w:rPr>
              <w:t>27,7</w:t>
            </w:r>
          </w:p>
        </w:tc>
      </w:tr>
      <w:tr>
        <w:tblPrEx>
          <w:tblLayout w:type="fixed"/>
          <w:tblCellMar>
            <w:top w:w="0" w:type="dxa"/>
            <w:left w:w="108" w:type="dxa"/>
            <w:bottom w:w="0" w:type="dxa"/>
            <w:right w:w="108" w:type="dxa"/>
          </w:tblCellMar>
        </w:tblPrEx>
        <w:trPr>
          <w:trHeight w:val="764"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Софинансирование     обязательств на содержание контрольно-счетной Палаты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межбюджетные трансферты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06</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900 00 00050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540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28,2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27,7</w:t>
            </w:r>
          </w:p>
        </w:tc>
      </w:tr>
      <w:tr>
        <w:tblPrEx>
          <w:tblLayout w:type="fixed"/>
          <w:tblCellMar>
            <w:top w:w="0" w:type="dxa"/>
            <w:left w:w="108" w:type="dxa"/>
            <w:bottom w:w="0" w:type="dxa"/>
            <w:right w:w="108" w:type="dxa"/>
          </w:tblCellMar>
        </w:tblPrEx>
        <w:trPr>
          <w:trHeight w:val="476" w:hRule="atLeast"/>
        </w:trPr>
        <w:tc>
          <w:tcPr>
            <w:tcW w:w="5901" w:type="dxa"/>
            <w:tcBorders>
              <w:top w:val="nil"/>
              <w:left w:val="single" w:color="auto" w:sz="4" w:space="0"/>
              <w:bottom w:val="single" w:color="auto"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Обеспечение проведения выборов и референдумов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07</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112,8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710" w:hRule="atLeast"/>
        </w:trPr>
        <w:tc>
          <w:tcPr>
            <w:tcW w:w="590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Проведение выборов в представительные органы муниципального образования и главы муниципального образования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710" w:hRule="atLeast"/>
        </w:trPr>
        <w:tc>
          <w:tcPr>
            <w:tcW w:w="5901" w:type="dxa"/>
            <w:tcBorders>
              <w:top w:val="nil"/>
              <w:left w:val="single" w:color="auto" w:sz="4" w:space="0"/>
              <w:bottom w:val="single" w:color="auto" w:sz="4" w:space="0"/>
              <w:right w:val="single" w:color="auto"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900 00 30050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112,8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Резервные фонды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фонды местных Администраций</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900 00 40990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900 00 40990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870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Другие общегосударственные вопросы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138,5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346,5</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347,4</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050 00 40000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20,0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20,0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компенсационных расходов старостам</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13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Cs/>
                <w:sz w:val="20"/>
                <w:szCs w:val="20"/>
                <w:lang w:eastAsia="zh-CN"/>
              </w:rPr>
            </w:pPr>
            <w:r>
              <w:rPr>
                <w:bCs/>
                <w:sz w:val="20"/>
                <w:szCs w:val="20"/>
                <w:lang w:eastAsia="zh-CN"/>
              </w:rPr>
              <w:t>102,0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102,0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102,0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97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227"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37"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01 </w:t>
            </w:r>
          </w:p>
        </w:tc>
        <w:tc>
          <w:tcPr>
            <w:tcW w:w="97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2227"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37"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27" w:hRule="atLeast"/>
        </w:trPr>
        <w:tc>
          <w:tcPr>
            <w:tcW w:w="590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Условно утвержденные расходы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2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3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 </w:t>
            </w:r>
          </w:p>
        </w:tc>
        <w:tc>
          <w:tcPr>
            <w:tcW w:w="160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0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31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327" w:hRule="atLeast"/>
        </w:trPr>
        <w:tc>
          <w:tcPr>
            <w:tcW w:w="5901" w:type="dxa"/>
            <w:tcBorders>
              <w:top w:val="nil"/>
              <w:left w:val="single" w:color="auto" w:sz="4" w:space="0"/>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Резервные средства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01</w:t>
            </w:r>
          </w:p>
        </w:tc>
        <w:tc>
          <w:tcPr>
            <w:tcW w:w="975"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13</w:t>
            </w:r>
          </w:p>
        </w:tc>
        <w:tc>
          <w:tcPr>
            <w:tcW w:w="222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999 00 00000</w:t>
            </w:r>
          </w:p>
        </w:tc>
        <w:tc>
          <w:tcPr>
            <w:tcW w:w="837"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870</w:t>
            </w:r>
          </w:p>
        </w:tc>
        <w:tc>
          <w:tcPr>
            <w:tcW w:w="160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0</w:t>
            </w:r>
          </w:p>
        </w:tc>
        <w:tc>
          <w:tcPr>
            <w:tcW w:w="1208"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224,5</w:t>
            </w:r>
          </w:p>
        </w:tc>
        <w:tc>
          <w:tcPr>
            <w:tcW w:w="1319" w:type="dxa"/>
            <w:tcBorders>
              <w:top w:val="nil"/>
              <w:left w:val="nil"/>
              <w:bottom w:val="single" w:color="auto" w:sz="4" w:space="0"/>
              <w:right w:val="single" w:color="auto" w:sz="4" w:space="0"/>
            </w:tcBorders>
            <w:vAlign w:val="bottom"/>
          </w:tcPr>
          <w:p>
            <w:pPr>
              <w:tabs>
                <w:tab w:val="left" w:pos="7380"/>
              </w:tabs>
              <w:suppressAutoHyphens/>
              <w:rPr>
                <w:sz w:val="20"/>
                <w:szCs w:val="20"/>
                <w:lang w:eastAsia="zh-CN"/>
              </w:rPr>
            </w:pPr>
            <w:r>
              <w:rPr>
                <w:sz w:val="20"/>
                <w:szCs w:val="20"/>
                <w:lang w:eastAsia="zh-CN"/>
              </w:rPr>
              <w:t>225,4</w:t>
            </w:r>
          </w:p>
        </w:tc>
      </w:tr>
      <w:tr>
        <w:tblPrEx>
          <w:tblLayout w:type="fixed"/>
          <w:tblCellMar>
            <w:top w:w="0" w:type="dxa"/>
            <w:left w:w="108" w:type="dxa"/>
            <w:bottom w:w="0" w:type="dxa"/>
            <w:right w:w="108" w:type="dxa"/>
          </w:tblCellMar>
        </w:tblPrEx>
        <w:trPr>
          <w:trHeight w:val="260"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оборона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80,9</w:t>
            </w:r>
          </w:p>
        </w:tc>
        <w:tc>
          <w:tcPr>
            <w:tcW w:w="1208" w:type="dxa"/>
            <w:tcBorders>
              <w:top w:val="single" w:color="000000" w:sz="4" w:space="0"/>
              <w:left w:val="single" w:color="auto" w:sz="4" w:space="0"/>
              <w:bottom w:val="single" w:color="000000" w:sz="4" w:space="0"/>
              <w:right w:val="single" w:color="auto" w:sz="4" w:space="0"/>
            </w:tcBorders>
            <w:vAlign w:val="top"/>
          </w:tcPr>
          <w:p>
            <w:pPr>
              <w:suppressAutoHyphens/>
              <w:rPr>
                <w:b/>
                <w:sz w:val="20"/>
                <w:szCs w:val="20"/>
                <w:lang w:eastAsia="zh-CN"/>
              </w:rPr>
            </w:pPr>
            <w:r>
              <w:rPr>
                <w:b/>
                <w:sz w:val="20"/>
                <w:szCs w:val="20"/>
                <w:lang w:eastAsia="zh-CN"/>
              </w:rPr>
              <w:t>81,7</w:t>
            </w:r>
          </w:p>
        </w:tc>
        <w:tc>
          <w:tcPr>
            <w:tcW w:w="1319" w:type="dxa"/>
            <w:tcBorders>
              <w:top w:val="single" w:color="000000" w:sz="4" w:space="0"/>
              <w:left w:val="single" w:color="auto" w:sz="4" w:space="0"/>
              <w:bottom w:val="single" w:color="000000" w:sz="4" w:space="0"/>
              <w:right w:val="single" w:color="000000" w:sz="4" w:space="0"/>
            </w:tcBorders>
            <w:vAlign w:val="top"/>
          </w:tcPr>
          <w:p>
            <w:pPr>
              <w:suppressAutoHyphens/>
              <w:rPr>
                <w:b/>
                <w:sz w:val="20"/>
                <w:szCs w:val="20"/>
                <w:lang w:eastAsia="zh-CN"/>
              </w:rPr>
            </w:pPr>
            <w:r>
              <w:rPr>
                <w:b/>
                <w:sz w:val="20"/>
                <w:szCs w:val="20"/>
                <w:lang w:eastAsia="zh-CN"/>
              </w:rPr>
              <w:t>85</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Мобилизационная и вневойсковая подготовка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02</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0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1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75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Осуществление первичного воинского учета на территориях, где отсутствуют военные комиссариаты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0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81,7</w:t>
            </w:r>
          </w:p>
        </w:tc>
        <w:tc>
          <w:tcPr>
            <w:tcW w:w="131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Расходы на выплаты персоналу государственных (муниципальных) органов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900 00 51180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80,9</w:t>
            </w:r>
          </w:p>
        </w:tc>
        <w:tc>
          <w:tcPr>
            <w:tcW w:w="120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81,7</w:t>
            </w:r>
          </w:p>
        </w:tc>
        <w:tc>
          <w:tcPr>
            <w:tcW w:w="131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p>
          <w:p>
            <w:pPr>
              <w:suppressAutoHyphens/>
              <w:rPr>
                <w:sz w:val="20"/>
                <w:szCs w:val="20"/>
                <w:lang w:eastAsia="zh-CN"/>
              </w:rPr>
            </w:pPr>
            <w:r>
              <w:rPr>
                <w:sz w:val="20"/>
                <w:szCs w:val="20"/>
                <w:lang w:eastAsia="zh-CN"/>
              </w:rPr>
              <w:t>85</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Национальная безопасность и правоохранительная деятельность</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03</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40,2</w:t>
            </w:r>
          </w:p>
        </w:tc>
      </w:tr>
      <w:tr>
        <w:tblPrEx>
          <w:tblLayout w:type="fixed"/>
          <w:tblCellMar>
            <w:top w:w="0" w:type="dxa"/>
            <w:left w:w="108" w:type="dxa"/>
            <w:bottom w:w="0" w:type="dxa"/>
            <w:right w:w="108" w:type="dxa"/>
          </w:tblCellMar>
        </w:tblPrEx>
        <w:trPr>
          <w:trHeight w:val="334"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Обеспечение пожарной безопасности</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пожарной безопасности пожарной безопасности на территории Новосельского сельского поселения на 2016-2023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100 00 40140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40,2</w:t>
            </w:r>
          </w:p>
        </w:tc>
      </w:tr>
      <w:tr>
        <w:tblPrEx>
          <w:tblLayout w:type="fixed"/>
          <w:tblCellMar>
            <w:top w:w="0" w:type="dxa"/>
            <w:left w:w="108" w:type="dxa"/>
            <w:bottom w:w="0" w:type="dxa"/>
            <w:right w:w="108" w:type="dxa"/>
          </w:tblCellMar>
        </w:tblPrEx>
        <w:trPr>
          <w:trHeight w:val="334"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Национальная экономика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2265,7</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2109,5</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2151,3</w:t>
            </w:r>
          </w:p>
        </w:tc>
      </w:tr>
      <w:tr>
        <w:tblPrEx>
          <w:tblLayout w:type="fixed"/>
          <w:tblCellMar>
            <w:top w:w="0" w:type="dxa"/>
            <w:left w:w="108" w:type="dxa"/>
            <w:bottom w:w="0" w:type="dxa"/>
            <w:right w:w="108" w:type="dxa"/>
          </w:tblCellMar>
        </w:tblPrEx>
        <w:trPr>
          <w:trHeight w:val="334"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Дорожное хозяйство</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2265,2</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2109</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2150,8</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031 00 71520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031 01 71520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1319,0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Софинансирование на капитальный ремонт и ремонт автомобильных дорог общего пользования населенных пунктов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031 00 </w:t>
            </w:r>
            <w:r>
              <w:rPr>
                <w:sz w:val="20"/>
                <w:szCs w:val="20"/>
                <w:lang w:val="en-US" w:eastAsia="zh-CN"/>
              </w:rPr>
              <w:t>S</w:t>
            </w:r>
            <w:r>
              <w:rPr>
                <w:sz w:val="20"/>
                <w:szCs w:val="20"/>
                <w:lang w:eastAsia="zh-CN"/>
              </w:rPr>
              <w:t>1520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031 01 </w:t>
            </w:r>
            <w:r>
              <w:rPr>
                <w:sz w:val="20"/>
                <w:szCs w:val="20"/>
                <w:lang w:val="en-US" w:eastAsia="zh-CN"/>
              </w:rPr>
              <w:t>S</w:t>
            </w:r>
            <w:r>
              <w:rPr>
                <w:sz w:val="20"/>
                <w:szCs w:val="20"/>
                <w:lang w:eastAsia="zh-CN"/>
              </w:rPr>
              <w:t>1520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75,2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181,0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69,5</w:t>
            </w:r>
          </w:p>
        </w:tc>
      </w:tr>
      <w:tr>
        <w:tblPrEx>
          <w:tblLayout w:type="fixed"/>
          <w:tblCellMar>
            <w:top w:w="0" w:type="dxa"/>
            <w:left w:w="108" w:type="dxa"/>
            <w:bottom w:w="0" w:type="dxa"/>
            <w:right w:w="108" w:type="dxa"/>
          </w:tblCellMar>
        </w:tblPrEx>
        <w:trPr>
          <w:trHeight w:val="1411"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032 00 40230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871,0</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609,0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762,3</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Ремонт автомобильных дорог общего пользования местного значения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635,8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032 01 40230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635,8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479,0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632,3</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Очистка автомобильных дорог общего пользования местного значения от снега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032 02 40230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175,2</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100,0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Паспортизация автомобильных дорог  общего пользования местного значения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0320340230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val="en-US"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60</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30</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b/>
                <w:sz w:val="20"/>
                <w:szCs w:val="20"/>
                <w:lang w:eastAsia="zh-CN"/>
              </w:rPr>
            </w:pPr>
            <w:r>
              <w:rPr>
                <w:b/>
                <w:sz w:val="20"/>
                <w:szCs w:val="20"/>
                <w:lang w:eastAsia="zh-CN"/>
              </w:rPr>
              <w:t>Другие вопросы в области национальной экономики</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12</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
                <w:bCs/>
                <w:sz w:val="20"/>
                <w:szCs w:val="20"/>
                <w:lang w:eastAsia="zh-CN"/>
              </w:rPr>
              <w:t>0,5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0,5</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0,5</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040 00 40000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suppressAutoHyphens/>
              <w:snapToGrid w:val="0"/>
              <w:rPr>
                <w:sz w:val="20"/>
                <w:szCs w:val="20"/>
                <w:lang w:eastAsia="zh-CN"/>
              </w:rPr>
            </w:pPr>
            <w:r>
              <w:rPr>
                <w:sz w:val="20"/>
                <w:szCs w:val="20"/>
                <w:lang w:eastAsia="zh-CN"/>
              </w:rPr>
              <w:t xml:space="preserve">Увеличение количества субъектов малого и среднего предпринимательства </w:t>
            </w:r>
          </w:p>
          <w:p>
            <w:pPr>
              <w:tabs>
                <w:tab w:val="left" w:pos="7380"/>
              </w:tabs>
              <w:suppressAutoHyphens/>
              <w:rPr>
                <w:sz w:val="20"/>
                <w:szCs w:val="20"/>
                <w:lang w:eastAsia="zh-CN"/>
              </w:rPr>
            </w:pPr>
            <w:r>
              <w:rPr>
                <w:sz w:val="20"/>
                <w:szCs w:val="20"/>
                <w:lang w:eastAsia="zh-CN"/>
              </w:rPr>
              <w:t>на территории Новосельского сельского поселения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lang w:eastAsia="zh-CN"/>
              </w:rPr>
            </w:pPr>
            <w:r>
              <w:rPr>
                <w:bCs/>
                <w:sz w:val="20"/>
                <w:szCs w:val="20"/>
                <w:lang w:eastAsia="zh-CN"/>
              </w:rPr>
              <w:t>0,5</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12</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040 02 40000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Cs/>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lang w:eastAsia="zh-CN"/>
              </w:rPr>
            </w:pPr>
            <w:r>
              <w:rPr>
                <w:bCs/>
                <w:sz w:val="20"/>
                <w:szCs w:val="20"/>
                <w:lang w:eastAsia="zh-CN"/>
              </w:rPr>
              <w:t>0,5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0,5</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0,5</w:t>
            </w:r>
          </w:p>
        </w:tc>
      </w:tr>
      <w:tr>
        <w:tblPrEx>
          <w:tblLayout w:type="fixed"/>
          <w:tblCellMar>
            <w:top w:w="0" w:type="dxa"/>
            <w:left w:w="108" w:type="dxa"/>
            <w:bottom w:w="0" w:type="dxa"/>
            <w:right w:w="108" w:type="dxa"/>
          </w:tblCellMar>
        </w:tblPrEx>
        <w:trPr>
          <w:trHeight w:val="345"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Жилищно-коммунальное хозяйство</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1817,4</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1142,8</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1142,8</w:t>
            </w:r>
          </w:p>
        </w:tc>
      </w:tr>
      <w:tr>
        <w:tblPrEx>
          <w:tblLayout w:type="fixed"/>
          <w:tblCellMar>
            <w:top w:w="0" w:type="dxa"/>
            <w:left w:w="108" w:type="dxa"/>
            <w:bottom w:w="0" w:type="dxa"/>
            <w:right w:w="108" w:type="dxa"/>
          </w:tblCellMar>
        </w:tblPrEx>
        <w:trPr>
          <w:trHeight w:val="345" w:hRule="atLeast"/>
        </w:trPr>
        <w:tc>
          <w:tcPr>
            <w:tcW w:w="5901"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Коммунальное хозяйство</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rPr>
                <w:rFonts w:eastAsia="Calibri"/>
                <w:b/>
                <w:bCs/>
                <w:sz w:val="20"/>
                <w:szCs w:val="20"/>
              </w:rPr>
            </w:pPr>
            <w:r>
              <w:rPr>
                <w:rFonts w:eastAsia="Calibri"/>
                <w:b/>
                <w:bCs/>
                <w:sz w:val="20"/>
                <w:szCs w:val="20"/>
              </w:rPr>
              <w:t>334</w:t>
            </w:r>
          </w:p>
        </w:tc>
        <w:tc>
          <w:tcPr>
            <w:tcW w:w="1022"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05</w:t>
            </w:r>
          </w:p>
        </w:tc>
        <w:tc>
          <w:tcPr>
            <w:tcW w:w="97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2227"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837"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100,0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1177" w:hRule="atLeast"/>
        </w:trPr>
        <w:tc>
          <w:tcPr>
            <w:tcW w:w="5901" w:type="dxa"/>
            <w:tcBorders>
              <w:left w:val="single" w:color="000000" w:sz="4" w:space="0"/>
              <w:bottom w:val="single" w:color="000000" w:sz="4" w:space="0"/>
            </w:tcBorders>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rPr>
                <w:rFonts w:eastAsia="Calibri"/>
                <w:b/>
                <w:bCs/>
                <w:sz w:val="20"/>
                <w:szCs w:val="20"/>
              </w:rPr>
            </w:pPr>
            <w:r>
              <w:rPr>
                <w:rFonts w:eastAsia="Calibri"/>
                <w:b/>
                <w:bCs/>
                <w:sz w:val="20"/>
                <w:szCs w:val="20"/>
              </w:rPr>
              <w:t>334</w:t>
            </w:r>
          </w:p>
        </w:tc>
        <w:tc>
          <w:tcPr>
            <w:tcW w:w="1022"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975"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227"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837" w:type="dxa"/>
            <w:tcBorders>
              <w:left w:val="single" w:color="000000" w:sz="4" w:space="0"/>
              <w:bottom w:val="single" w:color="000000" w:sz="4" w:space="0"/>
            </w:tcBorders>
            <w:vAlign w:val="bottom"/>
          </w:tcPr>
          <w:p>
            <w:pPr>
              <w:tabs>
                <w:tab w:val="left" w:pos="7380"/>
              </w:tabs>
              <w:snapToGrid w:val="0"/>
              <w:rPr>
                <w:sz w:val="20"/>
                <w:szCs w:val="20"/>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710" w:hRule="atLeast"/>
        </w:trPr>
        <w:tc>
          <w:tcPr>
            <w:tcW w:w="5901" w:type="dxa"/>
            <w:tcBorders>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rPr>
                <w:rFonts w:eastAsia="Calibri"/>
                <w:b/>
                <w:bCs/>
                <w:sz w:val="20"/>
                <w:szCs w:val="20"/>
              </w:rPr>
            </w:pPr>
            <w:r>
              <w:rPr>
                <w:rFonts w:eastAsia="Calibri"/>
                <w:b/>
                <w:bCs/>
                <w:sz w:val="20"/>
                <w:szCs w:val="20"/>
              </w:rPr>
              <w:t>334</w:t>
            </w:r>
          </w:p>
        </w:tc>
        <w:tc>
          <w:tcPr>
            <w:tcW w:w="1022" w:type="dxa"/>
            <w:tcBorders>
              <w:left w:val="single" w:color="000000" w:sz="4" w:space="0"/>
              <w:bottom w:val="single" w:color="000000" w:sz="4" w:space="0"/>
            </w:tcBorders>
            <w:vAlign w:val="bottom"/>
          </w:tcPr>
          <w:p>
            <w:pPr>
              <w:tabs>
                <w:tab w:val="left" w:pos="7380"/>
              </w:tabs>
              <w:rPr>
                <w:sz w:val="20"/>
                <w:szCs w:val="20"/>
              </w:rPr>
            </w:pPr>
            <w:r>
              <w:rPr>
                <w:bCs/>
                <w:sz w:val="20"/>
                <w:szCs w:val="20"/>
              </w:rPr>
              <w:t>05</w:t>
            </w:r>
          </w:p>
        </w:tc>
        <w:tc>
          <w:tcPr>
            <w:tcW w:w="975" w:type="dxa"/>
            <w:tcBorders>
              <w:left w:val="single" w:color="000000" w:sz="4" w:space="0"/>
              <w:bottom w:val="single" w:color="000000" w:sz="4" w:space="0"/>
            </w:tcBorders>
            <w:vAlign w:val="bottom"/>
          </w:tcPr>
          <w:p>
            <w:pPr>
              <w:tabs>
                <w:tab w:val="left" w:pos="7380"/>
              </w:tabs>
              <w:rPr>
                <w:sz w:val="20"/>
                <w:szCs w:val="20"/>
              </w:rPr>
            </w:pPr>
            <w:r>
              <w:rPr>
                <w:sz w:val="20"/>
                <w:szCs w:val="20"/>
              </w:rPr>
              <w:t>02</w:t>
            </w:r>
          </w:p>
        </w:tc>
        <w:tc>
          <w:tcPr>
            <w:tcW w:w="2227" w:type="dxa"/>
            <w:tcBorders>
              <w:left w:val="single" w:color="000000" w:sz="4" w:space="0"/>
              <w:bottom w:val="single" w:color="000000" w:sz="4" w:space="0"/>
            </w:tcBorders>
            <w:vAlign w:val="bottom"/>
          </w:tcPr>
          <w:p>
            <w:pPr>
              <w:tabs>
                <w:tab w:val="left" w:pos="7380"/>
              </w:tabs>
              <w:rPr>
                <w:sz w:val="20"/>
                <w:szCs w:val="20"/>
              </w:rPr>
            </w:pPr>
            <w:r>
              <w:rPr>
                <w:sz w:val="20"/>
                <w:szCs w:val="20"/>
              </w:rPr>
              <w:t>900 00 40440</w:t>
            </w:r>
          </w:p>
        </w:tc>
        <w:tc>
          <w:tcPr>
            <w:tcW w:w="837" w:type="dxa"/>
            <w:tcBorders>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406" w:hRule="atLeast"/>
        </w:trPr>
        <w:tc>
          <w:tcPr>
            <w:tcW w:w="5901" w:type="dxa"/>
            <w:tcBorders>
              <w:top w:val="single" w:color="000000" w:sz="4" w:space="0"/>
              <w:left w:val="single" w:color="000000" w:sz="4" w:space="0"/>
              <w:bottom w:val="single" w:color="000000" w:sz="4" w:space="0"/>
            </w:tcBorders>
            <w:vAlign w:val="top"/>
          </w:tcPr>
          <w:p>
            <w:pPr>
              <w:suppressAutoHyphens/>
              <w:rPr>
                <w:b/>
                <w:sz w:val="20"/>
                <w:szCs w:val="20"/>
                <w:lang w:eastAsia="zh-CN"/>
              </w:rPr>
            </w:pPr>
            <w:r>
              <w:rPr>
                <w:b/>
                <w:sz w:val="20"/>
                <w:lang w:eastAsia="zh-CN"/>
              </w:rPr>
              <w:t>Благоустройство</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1547,5</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972,9</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972,9</w:t>
            </w:r>
          </w:p>
        </w:tc>
      </w:tr>
      <w:tr>
        <w:tblPrEx>
          <w:tblLayout w:type="fixed"/>
          <w:tblCellMar>
            <w:top w:w="0" w:type="dxa"/>
            <w:left w:w="108" w:type="dxa"/>
            <w:bottom w:w="0" w:type="dxa"/>
            <w:right w:w="108" w:type="dxa"/>
          </w:tblCellMar>
        </w:tblPrEx>
        <w:trPr>
          <w:trHeight w:val="2112"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022 03 40510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856,6</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542,0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856,6</w:t>
            </w:r>
          </w:p>
        </w:tc>
      </w:tr>
      <w:tr>
        <w:tblPrEx>
          <w:tblLayout w:type="fixed"/>
          <w:tblCellMar>
            <w:top w:w="0" w:type="dxa"/>
            <w:left w:w="108" w:type="dxa"/>
            <w:bottom w:w="0" w:type="dxa"/>
            <w:right w:w="108" w:type="dxa"/>
          </w:tblCellMar>
        </w:tblPrEx>
        <w:trPr>
          <w:trHeight w:val="1645"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023 02 40540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40,0</w:t>
            </w:r>
          </w:p>
        </w:tc>
      </w:tr>
      <w:tr>
        <w:tblPrEx>
          <w:tblLayout w:type="fixed"/>
          <w:tblCellMar>
            <w:top w:w="0" w:type="dxa"/>
            <w:left w:w="108" w:type="dxa"/>
            <w:bottom w:w="0" w:type="dxa"/>
            <w:right w:w="108" w:type="dxa"/>
          </w:tblCellMar>
        </w:tblPrEx>
        <w:trPr>
          <w:trHeight w:val="234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021 01 00000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124,9</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21,3</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76,3</w:t>
            </w:r>
          </w:p>
        </w:tc>
      </w:tr>
      <w:tr>
        <w:tblPrEx>
          <w:tblLayout w:type="fixed"/>
          <w:tblCellMar>
            <w:top w:w="0" w:type="dxa"/>
            <w:left w:w="108" w:type="dxa"/>
            <w:bottom w:w="0" w:type="dxa"/>
            <w:right w:w="108" w:type="dxa"/>
          </w:tblCellMar>
        </w:tblPrEx>
        <w:trPr>
          <w:trHeight w:val="234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104,9</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021 01 40590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104,9</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6,3</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61,3</w:t>
            </w:r>
          </w:p>
        </w:tc>
      </w:tr>
      <w:tr>
        <w:tblPrEx>
          <w:tblLayout w:type="fixed"/>
          <w:tblCellMar>
            <w:top w:w="0" w:type="dxa"/>
            <w:left w:w="108" w:type="dxa"/>
            <w:bottom w:w="0" w:type="dxa"/>
            <w:right w:w="108" w:type="dxa"/>
          </w:tblCellMar>
        </w:tblPrEx>
        <w:trPr>
          <w:trHeight w:val="234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021 01 72090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2346"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top"/>
          </w:tcPr>
          <w:p>
            <w:pPr>
              <w:suppressAutoHyphens/>
              <w:rPr>
                <w:sz w:val="20"/>
                <w:szCs w:val="20"/>
                <w:lang w:eastAsia="zh-CN"/>
              </w:rPr>
            </w:pPr>
          </w:p>
          <w:p>
            <w:pPr>
              <w:suppressAutoHyphens/>
              <w:rPr>
                <w:sz w:val="20"/>
                <w:szCs w:val="20"/>
                <w:lang w:eastAsia="zh-CN"/>
              </w:rPr>
            </w:pPr>
          </w:p>
          <w:p>
            <w:pPr>
              <w:suppressAutoHyphens/>
              <w:rPr>
                <w:sz w:val="20"/>
                <w:szCs w:val="20"/>
                <w:lang w:eastAsia="zh-CN"/>
              </w:rPr>
            </w:pPr>
            <w:r>
              <w:rPr>
                <w:sz w:val="20"/>
                <w:szCs w:val="20"/>
                <w:lang w:eastAsia="zh-CN"/>
              </w:rPr>
              <w:t xml:space="preserve">021 01 </w:t>
            </w:r>
            <w:r>
              <w:rPr>
                <w:sz w:val="20"/>
                <w:szCs w:val="20"/>
                <w:lang w:val="en-US" w:eastAsia="zh-CN"/>
              </w:rPr>
              <w:t>S</w:t>
            </w:r>
            <w:r>
              <w:rPr>
                <w:sz w:val="20"/>
                <w:szCs w:val="20"/>
                <w:lang w:eastAsia="zh-CN"/>
              </w:rPr>
              <w:t>2090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20,0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15,0</w:t>
            </w:r>
          </w:p>
        </w:tc>
      </w:tr>
      <w:tr>
        <w:tblPrEx>
          <w:tblLayout w:type="fixed"/>
          <w:tblCellMar>
            <w:top w:w="0" w:type="dxa"/>
            <w:left w:w="108" w:type="dxa"/>
            <w:bottom w:w="0" w:type="dxa"/>
            <w:right w:w="108" w:type="dxa"/>
          </w:tblCellMar>
        </w:tblPrEx>
        <w:trPr>
          <w:trHeight w:val="1878"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Pr>
                <w:sz w:val="20"/>
                <w:szCs w:val="20"/>
              </w:rPr>
              <w:t>Комплексное развитие территории Новосельского сельского поселения на 2020-2023 годы</w:t>
            </w:r>
            <w:r>
              <w:rPr>
                <w:sz w:val="20"/>
                <w:szCs w:val="20"/>
                <w:lang w:eastAsia="zh-CN"/>
              </w:rPr>
              <w:t>»</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03</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val="en-US" w:eastAsia="zh-CN"/>
              </w:rPr>
            </w:pPr>
            <w:r>
              <w:rPr>
                <w:sz w:val="20"/>
                <w:szCs w:val="20"/>
                <w:lang w:eastAsia="zh-CN"/>
              </w:rPr>
              <w:t xml:space="preserve">024 04 </w:t>
            </w:r>
            <w:r>
              <w:rPr>
                <w:sz w:val="20"/>
                <w:szCs w:val="20"/>
                <w:lang w:val="en-US" w:eastAsia="zh-CN"/>
              </w:rPr>
              <w:t>L5764</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546,0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409,6</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color w:val="000000"/>
                <w:sz w:val="20"/>
                <w:szCs w:val="20"/>
                <w:shd w:val="clear" w:color="auto" w:fill="FFFFFF"/>
                <w:lang w:eastAsia="zh-CN"/>
              </w:rPr>
              <w:t>Другие вопросы в области жилищно-коммунального хозяйства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05</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169,9</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Возмещение убытков банно-прачечному предприятию</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900 00 40150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05</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900 00 40150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169,9</w:t>
            </w:r>
          </w:p>
        </w:tc>
      </w:tr>
      <w:tr>
        <w:tblPrEx>
          <w:tblLayout w:type="fixed"/>
          <w:tblCellMar>
            <w:top w:w="0" w:type="dxa"/>
            <w:left w:w="108" w:type="dxa"/>
            <w:bottom w:w="0" w:type="dxa"/>
            <w:right w:w="108" w:type="dxa"/>
          </w:tblCellMar>
        </w:tblPrEx>
        <w:trPr>
          <w:trHeight w:val="40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Образование</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07</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4,0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sz w:val="20"/>
                <w:szCs w:val="20"/>
                <w:lang w:eastAsia="zh-CN"/>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07</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090 00 00000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943" w:hRule="atLeast"/>
        </w:trPr>
        <w:tc>
          <w:tcPr>
            <w:tcW w:w="5901" w:type="dxa"/>
            <w:tcBorders>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975"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22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37" w:type="dxa"/>
            <w:tcBorders>
              <w:left w:val="single" w:color="000000" w:sz="4" w:space="0"/>
              <w:bottom w:val="single" w:color="000000" w:sz="4" w:space="0"/>
            </w:tcBorders>
            <w:vAlign w:val="bottom"/>
          </w:tcPr>
          <w:p>
            <w:pPr>
              <w:tabs>
                <w:tab w:val="left" w:pos="7380"/>
              </w:tabs>
              <w:suppressAutoHyphens/>
              <w:rPr>
                <w:bCs/>
                <w:sz w:val="20"/>
                <w:szCs w:val="20"/>
                <w:lang w:eastAsia="zh-CN"/>
              </w:rPr>
            </w:pPr>
          </w:p>
        </w:tc>
        <w:tc>
          <w:tcPr>
            <w:tcW w:w="160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07</w:t>
            </w:r>
          </w:p>
        </w:tc>
        <w:tc>
          <w:tcPr>
            <w:tcW w:w="975"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09</w:t>
            </w:r>
          </w:p>
        </w:tc>
        <w:tc>
          <w:tcPr>
            <w:tcW w:w="222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 xml:space="preserve">090 02 </w:t>
            </w:r>
            <w:r>
              <w:rPr>
                <w:bCs/>
                <w:sz w:val="20"/>
                <w:szCs w:val="20"/>
                <w:lang w:val="en-US" w:eastAsia="zh-CN"/>
              </w:rPr>
              <w:t>S</w:t>
            </w:r>
            <w:r>
              <w:rPr>
                <w:bCs/>
                <w:sz w:val="20"/>
                <w:szCs w:val="20"/>
                <w:lang w:eastAsia="zh-CN"/>
              </w:rPr>
              <w:t>2280</w:t>
            </w:r>
          </w:p>
        </w:tc>
        <w:tc>
          <w:tcPr>
            <w:tcW w:w="837" w:type="dxa"/>
            <w:tcBorders>
              <w:left w:val="single" w:color="000000" w:sz="4" w:space="0"/>
              <w:bottom w:val="single" w:color="000000" w:sz="4" w:space="0"/>
            </w:tcBorders>
            <w:vAlign w:val="bottom"/>
          </w:tcPr>
          <w:p>
            <w:pPr>
              <w:tabs>
                <w:tab w:val="left" w:pos="7380"/>
              </w:tabs>
              <w:suppressAutoHyphens/>
              <w:rPr>
                <w:bCs/>
                <w:sz w:val="20"/>
                <w:szCs w:val="20"/>
                <w:lang w:eastAsia="zh-CN"/>
              </w:rPr>
            </w:pPr>
            <w:r>
              <w:rPr>
                <w:bCs/>
                <w:sz w:val="20"/>
                <w:szCs w:val="20"/>
                <w:lang w:eastAsia="zh-CN"/>
              </w:rPr>
              <w:t>240</w:t>
            </w:r>
          </w:p>
        </w:tc>
        <w:tc>
          <w:tcPr>
            <w:tcW w:w="1609"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4,0</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27"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 и кинематография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315"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Культура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08</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1861,8</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1964,0</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sz w:val="20"/>
                <w:szCs w:val="20"/>
                <w:lang w:eastAsia="zh-CN"/>
              </w:rPr>
            </w:pPr>
            <w:r>
              <w:rPr>
                <w:b/>
                <w:sz w:val="20"/>
                <w:szCs w:val="20"/>
                <w:lang w:eastAsia="zh-CN"/>
              </w:rPr>
              <w:t>1964,4</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Обеспечение мероприятий муниципальной программы «Развитие культуры на территории Новосельского сельского поселения на 2014-2023 г»</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070 01 00000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1961,8</w:t>
            </w:r>
          </w:p>
        </w:tc>
        <w:tc>
          <w:tcPr>
            <w:tcW w:w="1208" w:type="dxa"/>
            <w:tcBorders>
              <w:top w:val="single" w:color="000000" w:sz="4" w:space="0"/>
              <w:left w:val="single" w:color="auto" w:sz="4" w:space="0"/>
              <w:bottom w:val="single" w:color="000000" w:sz="4" w:space="0"/>
              <w:right w:val="single" w:color="auto" w:sz="4" w:space="0"/>
            </w:tcBorders>
            <w:vAlign w:val="top"/>
          </w:tcPr>
          <w:p>
            <w:pPr>
              <w:suppressAutoHyphens/>
              <w:rPr>
                <w:sz w:val="20"/>
                <w:szCs w:val="20"/>
                <w:lang w:eastAsia="zh-CN"/>
              </w:rPr>
            </w:pPr>
            <w:r>
              <w:rPr>
                <w:sz w:val="20"/>
                <w:szCs w:val="20"/>
                <w:lang w:eastAsia="zh-CN"/>
              </w:rPr>
              <w:t>1964,0</w:t>
            </w:r>
          </w:p>
        </w:tc>
        <w:tc>
          <w:tcPr>
            <w:tcW w:w="1319" w:type="dxa"/>
            <w:tcBorders>
              <w:top w:val="single" w:color="000000" w:sz="4" w:space="0"/>
              <w:left w:val="single" w:color="auto" w:sz="4" w:space="0"/>
              <w:bottom w:val="single" w:color="000000" w:sz="4" w:space="0"/>
              <w:right w:val="single" w:color="000000" w:sz="4" w:space="0"/>
            </w:tcBorders>
            <w:vAlign w:val="top"/>
          </w:tcPr>
          <w:p>
            <w:pPr>
              <w:suppressAutoHyphens/>
              <w:rPr>
                <w:sz w:val="20"/>
                <w:szCs w:val="20"/>
                <w:lang w:eastAsia="zh-CN"/>
              </w:rPr>
            </w:pPr>
            <w:r>
              <w:rPr>
                <w:sz w:val="20"/>
                <w:szCs w:val="20"/>
                <w:lang w:eastAsia="zh-CN"/>
              </w:rPr>
              <w:t>1964,4</w:t>
            </w:r>
          </w:p>
        </w:tc>
      </w:tr>
      <w:tr>
        <w:tblPrEx>
          <w:tblLayout w:type="fixed"/>
          <w:tblCellMar>
            <w:top w:w="0" w:type="dxa"/>
            <w:left w:w="108" w:type="dxa"/>
            <w:bottom w:w="0" w:type="dxa"/>
            <w:right w:w="108" w:type="dxa"/>
          </w:tblCellMar>
        </w:tblPrEx>
        <w:trPr>
          <w:trHeight w:val="943"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08 </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xml:space="preserve">01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snapToGrid w:val="0"/>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315"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070 01 20060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1842,9</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1842,9</w:t>
            </w:r>
          </w:p>
        </w:tc>
      </w:tr>
      <w:tr>
        <w:tblPrEx>
          <w:tblLayout w:type="fixed"/>
          <w:tblCellMar>
            <w:top w:w="0" w:type="dxa"/>
            <w:left w:w="108" w:type="dxa"/>
            <w:bottom w:w="0" w:type="dxa"/>
            <w:right w:w="108" w:type="dxa"/>
          </w:tblCellMar>
        </w:tblPrEx>
        <w:trPr>
          <w:trHeight w:val="1177"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5" w:hRule="atLeast"/>
        </w:trPr>
        <w:tc>
          <w:tcPr>
            <w:tcW w:w="5901" w:type="dxa"/>
            <w:tcBorders>
              <w:top w:val="single" w:color="000000" w:sz="4" w:space="0"/>
              <w:left w:val="single" w:color="000000" w:sz="4" w:space="0"/>
              <w:bottom w:val="single" w:color="000000" w:sz="4" w:space="0"/>
            </w:tcBorders>
            <w:vAlign w:val="top"/>
          </w:tcPr>
          <w:p>
            <w:pPr>
              <w:tabs>
                <w:tab w:val="left" w:pos="7380"/>
              </w:tabs>
              <w:suppressAutoHyphens/>
              <w:rPr>
                <w:sz w:val="20"/>
                <w:szCs w:val="20"/>
                <w:lang w:eastAsia="zh-CN"/>
              </w:rPr>
            </w:pPr>
            <w:r>
              <w:rPr>
                <w:sz w:val="20"/>
                <w:szCs w:val="20"/>
                <w:lang w:eastAsia="zh-CN"/>
              </w:rPr>
              <w:t>Субсидии автономным учреждениям</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08</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070 01 71420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620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18,9</w:t>
            </w:r>
          </w:p>
        </w:tc>
        <w:tc>
          <w:tcPr>
            <w:tcW w:w="1208" w:type="dxa"/>
            <w:tcBorders>
              <w:top w:val="single" w:color="000000" w:sz="4" w:space="0"/>
              <w:left w:val="single" w:color="auto"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sz w:val="20"/>
                <w:szCs w:val="20"/>
                <w:lang w:eastAsia="zh-CN"/>
              </w:rPr>
            </w:pPr>
            <w:r>
              <w:rPr>
                <w:sz w:val="20"/>
                <w:szCs w:val="20"/>
                <w:lang w:eastAsia="zh-CN"/>
              </w:rPr>
              <w:t>-</w:t>
            </w:r>
          </w:p>
        </w:tc>
      </w:tr>
      <w:tr>
        <w:tblPrEx>
          <w:tblLayout w:type="fixed"/>
          <w:tblCellMar>
            <w:top w:w="0" w:type="dxa"/>
            <w:left w:w="108" w:type="dxa"/>
            <w:bottom w:w="0" w:type="dxa"/>
            <w:right w:w="108" w:type="dxa"/>
          </w:tblCellMar>
        </w:tblPrEx>
        <w:trPr>
          <w:trHeight w:val="315"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Социальная политика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315"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Социальное обеспечение населения</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10</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r>
              <w:rPr>
                <w:b/>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76,1</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152,1</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социальной политики</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Публичные нормативные социальные выплаты гражданам</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10</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900 00 8000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310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76,1</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152,1</w:t>
            </w:r>
          </w:p>
        </w:tc>
      </w:tr>
      <w:tr>
        <w:tblPrEx>
          <w:tblLayout w:type="fixed"/>
          <w:tblCellMar>
            <w:top w:w="0" w:type="dxa"/>
            <w:left w:w="108" w:type="dxa"/>
            <w:bottom w:w="0" w:type="dxa"/>
            <w:right w:w="108" w:type="dxa"/>
          </w:tblCellMar>
        </w:tblPrEx>
        <w:trPr>
          <w:trHeight w:val="315"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11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315"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Физическая культура и спорт</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11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b/>
                <w:bCs/>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sz w:val="20"/>
                <w:szCs w:val="20"/>
                <w:lang w:eastAsia="zh-CN"/>
              </w:rPr>
            </w:pPr>
            <w:r>
              <w:rPr>
                <w:b/>
                <w:sz w:val="20"/>
                <w:szCs w:val="20"/>
                <w:lang w:eastAsia="zh-CN"/>
              </w:rPr>
              <w:t>8,8</w:t>
            </w:r>
          </w:p>
        </w:tc>
      </w:tr>
      <w:tr>
        <w:tblPrEx>
          <w:tblLayout w:type="fixed"/>
          <w:tblCellMar>
            <w:top w:w="0" w:type="dxa"/>
            <w:left w:w="108" w:type="dxa"/>
            <w:bottom w:w="0" w:type="dxa"/>
            <w:right w:w="108" w:type="dxa"/>
          </w:tblCellMar>
        </w:tblPrEx>
        <w:trPr>
          <w:trHeight w:val="476"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Мероприятия в области  спорта и физической культуры, туризма</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710"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Иные закупки товаров, работ и услуг  для обеспечения государственных (муниципальных) нужд</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b/>
                <w:bCs/>
                <w:sz w:val="20"/>
                <w:szCs w:val="20"/>
                <w:lang w:eastAsia="zh-CN"/>
              </w:rPr>
            </w:pPr>
            <w:r>
              <w:rPr>
                <w:b/>
                <w:bCs/>
                <w:sz w:val="20"/>
                <w:szCs w:val="20"/>
                <w:lang w:eastAsia="zh-CN"/>
              </w:rPr>
              <w:t>334</w:t>
            </w: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11</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01</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900 00 40080</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240</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c>
          <w:tcPr>
            <w:tcW w:w="131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sz w:val="20"/>
                <w:szCs w:val="20"/>
                <w:lang w:eastAsia="zh-CN"/>
              </w:rPr>
            </w:pPr>
            <w:r>
              <w:rPr>
                <w:sz w:val="20"/>
                <w:szCs w:val="20"/>
                <w:lang w:eastAsia="zh-CN"/>
              </w:rPr>
              <w:t>8,8</w:t>
            </w:r>
          </w:p>
        </w:tc>
      </w:tr>
      <w:tr>
        <w:tblPrEx>
          <w:tblLayout w:type="fixed"/>
          <w:tblCellMar>
            <w:top w:w="0" w:type="dxa"/>
            <w:left w:w="108" w:type="dxa"/>
            <w:bottom w:w="0" w:type="dxa"/>
            <w:right w:w="108" w:type="dxa"/>
          </w:tblCellMar>
        </w:tblPrEx>
        <w:trPr>
          <w:trHeight w:val="580" w:hRule="atLeast"/>
        </w:trPr>
        <w:tc>
          <w:tcPr>
            <w:tcW w:w="5901"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b/>
                <w:bCs/>
                <w:sz w:val="20"/>
                <w:szCs w:val="20"/>
                <w:lang w:eastAsia="zh-CN"/>
              </w:rPr>
              <w:t>ВСЕГО РАСХОДОВ</w:t>
            </w:r>
          </w:p>
        </w:tc>
        <w:tc>
          <w:tcPr>
            <w:tcW w:w="1022" w:type="dxa"/>
            <w:tcBorders>
              <w:top w:val="single" w:color="000000" w:sz="4" w:space="0"/>
              <w:left w:val="single" w:color="000000" w:sz="4" w:space="0"/>
              <w:bottom w:val="single" w:color="000000" w:sz="4" w:space="0"/>
              <w:right w:val="single" w:color="000000" w:sz="4" w:space="0"/>
            </w:tcBorders>
            <w:vAlign w:val="top"/>
          </w:tcPr>
          <w:p>
            <w:pPr>
              <w:tabs>
                <w:tab w:val="left" w:pos="7380"/>
              </w:tabs>
              <w:suppressAutoHyphens/>
              <w:rPr>
                <w:sz w:val="20"/>
                <w:szCs w:val="20"/>
                <w:lang w:eastAsia="zh-CN"/>
              </w:rPr>
            </w:pPr>
          </w:p>
        </w:tc>
        <w:tc>
          <w:tcPr>
            <w:tcW w:w="1022"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975"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2227" w:type="dxa"/>
            <w:tcBorders>
              <w:top w:val="single" w:color="000000" w:sz="4" w:space="0"/>
              <w:left w:val="single" w:color="000000" w:sz="4" w:space="0"/>
              <w:bottom w:val="single" w:color="000000" w:sz="4" w:space="0"/>
            </w:tcBorders>
            <w:vAlign w:val="bottom"/>
          </w:tcPr>
          <w:p>
            <w:pPr>
              <w:tabs>
                <w:tab w:val="left" w:pos="7380"/>
              </w:tabs>
              <w:suppressAutoHyphens/>
              <w:rPr>
                <w:sz w:val="20"/>
                <w:szCs w:val="20"/>
                <w:lang w:eastAsia="zh-CN"/>
              </w:rPr>
            </w:pPr>
            <w:r>
              <w:rPr>
                <w:sz w:val="20"/>
                <w:szCs w:val="20"/>
                <w:lang w:eastAsia="zh-CN"/>
              </w:rPr>
              <w:t> </w:t>
            </w:r>
          </w:p>
        </w:tc>
        <w:tc>
          <w:tcPr>
            <w:tcW w:w="837" w:type="dxa"/>
            <w:tcBorders>
              <w:top w:val="single" w:color="000000" w:sz="4" w:space="0"/>
              <w:left w:val="single" w:color="000000" w:sz="4" w:space="0"/>
              <w:bottom w:val="single" w:color="000000" w:sz="4" w:space="0"/>
            </w:tcBorders>
            <w:vAlign w:val="bottom"/>
          </w:tcPr>
          <w:p>
            <w:pPr>
              <w:tabs>
                <w:tab w:val="left" w:pos="7380"/>
              </w:tabs>
              <w:suppressAutoHyphens/>
              <w:rPr>
                <w:b/>
                <w:bCs/>
                <w:sz w:val="20"/>
                <w:szCs w:val="20"/>
                <w:lang w:eastAsia="zh-CN"/>
              </w:rPr>
            </w:pPr>
            <w:r>
              <w:rPr>
                <w:sz w:val="20"/>
                <w:szCs w:val="20"/>
                <w:lang w:eastAsia="zh-CN"/>
              </w:rPr>
              <w:t> </w:t>
            </w:r>
          </w:p>
        </w:tc>
        <w:tc>
          <w:tcPr>
            <w:tcW w:w="1609"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11142,7</w:t>
            </w:r>
          </w:p>
        </w:tc>
        <w:tc>
          <w:tcPr>
            <w:tcW w:w="1208" w:type="dxa"/>
            <w:tcBorders>
              <w:top w:val="single" w:color="000000" w:sz="4" w:space="0"/>
              <w:left w:val="single" w:color="000000" w:sz="4" w:space="0"/>
              <w:bottom w:val="single" w:color="000000" w:sz="4" w:space="0"/>
              <w:right w:val="single" w:color="auto" w:sz="4" w:space="0"/>
            </w:tcBorders>
            <w:vAlign w:val="bottom"/>
          </w:tcPr>
          <w:p>
            <w:pPr>
              <w:tabs>
                <w:tab w:val="left" w:pos="7380"/>
              </w:tabs>
              <w:suppressAutoHyphens/>
              <w:rPr>
                <w:b/>
                <w:lang w:eastAsia="zh-CN"/>
              </w:rPr>
            </w:pPr>
            <w:r>
              <w:rPr>
                <w:b/>
                <w:lang w:eastAsia="zh-CN"/>
              </w:rPr>
              <w:t>9095,6</w:t>
            </w:r>
          </w:p>
        </w:tc>
        <w:tc>
          <w:tcPr>
            <w:tcW w:w="1319" w:type="dxa"/>
            <w:tcBorders>
              <w:top w:val="single" w:color="000000" w:sz="4" w:space="0"/>
              <w:left w:val="single" w:color="auto" w:sz="4" w:space="0"/>
              <w:bottom w:val="single" w:color="000000" w:sz="4" w:space="0"/>
              <w:right w:val="single" w:color="000000" w:sz="4" w:space="0"/>
            </w:tcBorders>
            <w:vAlign w:val="bottom"/>
          </w:tcPr>
          <w:p>
            <w:pPr>
              <w:tabs>
                <w:tab w:val="left" w:pos="7380"/>
              </w:tabs>
              <w:suppressAutoHyphens/>
              <w:rPr>
                <w:b/>
                <w:lang w:eastAsia="zh-CN"/>
              </w:rPr>
            </w:pPr>
            <w:r>
              <w:rPr>
                <w:b/>
                <w:lang w:eastAsia="zh-CN"/>
              </w:rPr>
              <w:t>9131,8</w:t>
            </w:r>
          </w:p>
        </w:tc>
      </w:tr>
    </w:tbl>
    <w:p>
      <w:pPr>
        <w:jc w:val="center"/>
        <w:rPr>
          <w:sz w:val="28"/>
          <w:szCs w:val="28"/>
        </w:rPr>
      </w:pPr>
    </w:p>
    <w:p>
      <w:pPr>
        <w:rPr>
          <w:b/>
        </w:rPr>
      </w:pPr>
      <w:r>
        <w:rPr>
          <w:color w:val="000000"/>
          <w:sz w:val="28"/>
          <w:szCs w:val="28"/>
          <w:lang w:eastAsia="zh-CN"/>
        </w:rPr>
        <w:t xml:space="preserve">3. Приложение 9 </w:t>
      </w:r>
      <w:r>
        <w:rPr>
          <w:bCs/>
          <w:color w:val="000000"/>
          <w:spacing w:val="-1"/>
          <w:sz w:val="28"/>
          <w:szCs w:val="28"/>
        </w:rPr>
        <w:t>изложить в следующей редакции:</w:t>
      </w:r>
      <w:r>
        <w:rPr>
          <w:b/>
        </w:rPr>
        <w:t xml:space="preserve"> </w:t>
      </w:r>
    </w:p>
    <w:p>
      <w:pPr>
        <w:ind w:left="6300" w:right="-995" w:hanging="6300"/>
      </w:pPr>
      <w:r>
        <w:t xml:space="preserve">                                                                                                                                               Приложение 9                             </w:t>
      </w:r>
    </w:p>
    <w:p>
      <w:pPr>
        <w:ind w:left="6300" w:right="-995" w:hanging="6300"/>
        <w:jc w:val="center"/>
      </w:pPr>
      <w:r>
        <w:t xml:space="preserve">                                                                                                 </w:t>
      </w:r>
      <w:r>
        <w:rPr>
          <w:color w:val="000000"/>
          <w:sz w:val="26"/>
          <w:szCs w:val="26"/>
        </w:rPr>
        <w:t>к решению</w:t>
      </w:r>
      <w:r>
        <w:rPr>
          <w:sz w:val="26"/>
          <w:szCs w:val="26"/>
        </w:rPr>
        <w:t xml:space="preserve"> </w:t>
      </w:r>
      <w:r>
        <w:t xml:space="preserve">Совета депутатов                                                                                                                                         </w:t>
      </w:r>
    </w:p>
    <w:p>
      <w:pPr>
        <w:ind w:left="6300" w:right="-995" w:hanging="6300"/>
        <w:jc w:val="center"/>
      </w:pPr>
      <w:r>
        <w:t xml:space="preserve">                                                                                                  Новосельского сельского поселения                                                                                                                         </w:t>
      </w:r>
    </w:p>
    <w:p>
      <w:pPr>
        <w:ind w:right="-995"/>
        <w:jc w:val="center"/>
      </w:pPr>
      <w:r>
        <w:t xml:space="preserve">                                                                                                "О бюджете Новосельского сельского                                                                                                                                              </w:t>
      </w:r>
    </w:p>
    <w:p>
      <w:pPr>
        <w:ind w:right="-725"/>
        <w:jc w:val="left"/>
      </w:pPr>
      <w:r>
        <w:t xml:space="preserve">                                                                                                                   </w:t>
      </w:r>
      <w:r>
        <w:rPr>
          <w:lang w:val="ru-RU"/>
        </w:rPr>
        <w:t xml:space="preserve">                                  </w:t>
      </w:r>
      <w:r>
        <w:t xml:space="preserve"> поселения на 2020 и плановый период 2021-2022 годов»                                                                                                 </w:t>
      </w:r>
    </w:p>
    <w:p>
      <w:pPr>
        <w:tabs>
          <w:tab w:val="left" w:pos="7380"/>
        </w:tabs>
        <w:ind w:right="-2"/>
        <w:jc w:val="center"/>
        <w:rPr>
          <w:b/>
        </w:rPr>
      </w:pPr>
      <w:r>
        <w:rPr>
          <w:b/>
        </w:rPr>
        <w:t xml:space="preserve">Распределение бюджетных ассигнований    </w:t>
      </w:r>
    </w:p>
    <w:p>
      <w:pPr>
        <w:tabs>
          <w:tab w:val="left" w:pos="7380"/>
        </w:tabs>
        <w:ind w:right="-2"/>
        <w:jc w:val="center"/>
        <w:rPr>
          <w:b/>
        </w:rPr>
      </w:pPr>
      <w:r>
        <w:rPr>
          <w:b/>
        </w:rPr>
        <w:t xml:space="preserve"> по целевым статьям (муниципальным программам Старорусского </w:t>
      </w:r>
    </w:p>
    <w:p>
      <w:pPr>
        <w:tabs>
          <w:tab w:val="left" w:pos="7380"/>
        </w:tabs>
        <w:ind w:right="-2"/>
        <w:jc w:val="center"/>
        <w:rPr>
          <w:b/>
        </w:rPr>
      </w:pPr>
      <w:r>
        <w:rPr>
          <w:b/>
        </w:rPr>
        <w:t>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2020 год и на плановый период 2021 и 2022 годов</w:t>
      </w:r>
    </w:p>
    <w:p/>
    <w:tbl>
      <w:tblPr>
        <w:tblStyle w:val="11"/>
        <w:tblW w:w="15820" w:type="dxa"/>
        <w:tblInd w:w="-812" w:type="dxa"/>
        <w:tblLayout w:type="fixed"/>
        <w:tblCellMar>
          <w:top w:w="0" w:type="dxa"/>
          <w:left w:w="108" w:type="dxa"/>
          <w:bottom w:w="0" w:type="dxa"/>
          <w:right w:w="108" w:type="dxa"/>
        </w:tblCellMar>
      </w:tblPr>
      <w:tblGrid>
        <w:gridCol w:w="6348"/>
        <w:gridCol w:w="2395"/>
        <w:gridCol w:w="864"/>
        <w:gridCol w:w="864"/>
        <w:gridCol w:w="864"/>
        <w:gridCol w:w="1740"/>
        <w:gridCol w:w="1374"/>
        <w:gridCol w:w="1371"/>
      </w:tblGrid>
      <w:tr>
        <w:tblPrEx>
          <w:tblLayout w:type="fixed"/>
          <w:tblCellMar>
            <w:top w:w="0" w:type="dxa"/>
            <w:left w:w="108" w:type="dxa"/>
            <w:bottom w:w="0" w:type="dxa"/>
            <w:right w:w="108" w:type="dxa"/>
          </w:tblCellMar>
        </w:tblPrEx>
        <w:trPr>
          <w:cantSplit/>
          <w:trHeight w:val="70" w:hRule="atLeast"/>
        </w:trPr>
        <w:tc>
          <w:tcPr>
            <w:tcW w:w="6348" w:type="dxa"/>
            <w:vMerge w:val="restart"/>
            <w:tcBorders>
              <w:top w:val="single" w:color="000000" w:sz="4" w:space="0"/>
              <w:left w:val="single" w:color="000000" w:sz="4" w:space="0"/>
              <w:bottom w:val="single" w:color="000000" w:sz="4" w:space="0"/>
            </w:tcBorders>
            <w:vAlign w:val="bottom"/>
          </w:tcPr>
          <w:p>
            <w:pPr>
              <w:tabs>
                <w:tab w:val="left" w:pos="7380"/>
              </w:tabs>
              <w:jc w:val="center"/>
              <w:rPr>
                <w:b/>
                <w:bCs/>
                <w:sz w:val="20"/>
                <w:szCs w:val="20"/>
              </w:rPr>
            </w:pPr>
            <w:r>
              <w:rPr>
                <w:b/>
                <w:bCs/>
                <w:sz w:val="20"/>
                <w:szCs w:val="20"/>
              </w:rPr>
              <w:t>Наименование</w:t>
            </w:r>
          </w:p>
        </w:tc>
        <w:tc>
          <w:tcPr>
            <w:tcW w:w="2395"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ЦСР</w:t>
            </w:r>
          </w:p>
        </w:tc>
        <w:tc>
          <w:tcPr>
            <w:tcW w:w="864" w:type="dxa"/>
            <w:vMerge w:val="restart"/>
            <w:tcBorders>
              <w:top w:val="single" w:color="000000" w:sz="4" w:space="0"/>
              <w:left w:val="single" w:color="000000" w:sz="4" w:space="0"/>
              <w:bottom w:val="single" w:color="000000" w:sz="4" w:space="0"/>
            </w:tcBorders>
            <w:vAlign w:val="bottom"/>
          </w:tcPr>
          <w:p>
            <w:pPr>
              <w:tabs>
                <w:tab w:val="left" w:pos="895"/>
                <w:tab w:val="left" w:pos="7380"/>
              </w:tabs>
              <w:ind w:left="-2758"/>
              <w:jc w:val="right"/>
              <w:rPr>
                <w:b/>
                <w:bCs/>
                <w:sz w:val="20"/>
                <w:szCs w:val="20"/>
              </w:rPr>
            </w:pPr>
            <w:r>
              <w:rPr>
                <w:b/>
                <w:bCs/>
                <w:sz w:val="20"/>
                <w:szCs w:val="20"/>
              </w:rPr>
              <w:t>Рз</w:t>
            </w:r>
          </w:p>
        </w:tc>
        <w:tc>
          <w:tcPr>
            <w:tcW w:w="864" w:type="dxa"/>
            <w:vMerge w:val="restart"/>
            <w:tcBorders>
              <w:top w:val="single" w:color="000000" w:sz="4" w:space="0"/>
              <w:left w:val="single" w:color="000000" w:sz="4" w:space="0"/>
              <w:bottom w:val="single" w:color="000000" w:sz="4" w:space="0"/>
            </w:tcBorders>
            <w:vAlign w:val="bottom"/>
          </w:tcPr>
          <w:p>
            <w:pPr>
              <w:tabs>
                <w:tab w:val="left" w:pos="7380"/>
              </w:tabs>
              <w:ind w:left="-152"/>
              <w:jc w:val="right"/>
              <w:rPr>
                <w:b/>
                <w:bCs/>
                <w:sz w:val="20"/>
                <w:szCs w:val="20"/>
              </w:rPr>
            </w:pPr>
            <w:r>
              <w:rPr>
                <w:b/>
                <w:bCs/>
                <w:sz w:val="20"/>
                <w:szCs w:val="20"/>
              </w:rPr>
              <w:t>ПР</w:t>
            </w:r>
          </w:p>
        </w:tc>
        <w:tc>
          <w:tcPr>
            <w:tcW w:w="864" w:type="dxa"/>
            <w:vMerge w:val="restart"/>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ВР</w:t>
            </w:r>
          </w:p>
        </w:tc>
        <w:tc>
          <w:tcPr>
            <w:tcW w:w="4485" w:type="dxa"/>
            <w:gridSpan w:val="3"/>
            <w:tcBorders>
              <w:top w:val="single" w:color="000000" w:sz="4" w:space="0"/>
              <w:left w:val="single" w:color="000000" w:sz="4" w:space="0"/>
              <w:bottom w:val="single" w:color="000000" w:sz="4" w:space="0"/>
              <w:right w:val="single" w:color="000000" w:sz="4" w:space="0"/>
            </w:tcBorders>
            <w:vAlign w:val="bottom"/>
          </w:tcPr>
          <w:p>
            <w:pPr>
              <w:tabs>
                <w:tab w:val="left" w:pos="1213"/>
                <w:tab w:val="left" w:pos="7380"/>
              </w:tabs>
            </w:pPr>
            <w:r>
              <w:rPr>
                <w:b/>
                <w:bCs/>
                <w:sz w:val="20"/>
                <w:szCs w:val="20"/>
              </w:rPr>
              <w:t>(тыс. рублей)</w:t>
            </w:r>
          </w:p>
        </w:tc>
      </w:tr>
      <w:tr>
        <w:tblPrEx>
          <w:tblLayout w:type="fixed"/>
          <w:tblCellMar>
            <w:top w:w="0" w:type="dxa"/>
            <w:left w:w="108" w:type="dxa"/>
            <w:bottom w:w="0" w:type="dxa"/>
            <w:right w:w="108" w:type="dxa"/>
          </w:tblCellMar>
        </w:tblPrEx>
        <w:trPr>
          <w:cantSplit/>
          <w:trHeight w:val="300" w:hRule="atLeast"/>
        </w:trPr>
        <w:tc>
          <w:tcPr>
            <w:tcW w:w="6348"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2395"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vMerge w:val="continue"/>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2020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2021</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2022</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Муниципальная программа </w:t>
            </w:r>
            <w:r>
              <w:rPr>
                <w:b/>
                <w:sz w:val="20"/>
                <w:szCs w:val="20"/>
              </w:rPr>
              <w:t>«Организация благоустройства территории и содержания объектов внешнего благоустройства на территории  Новосельском сельском поселении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020 00 00000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1547,5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972,9</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972,9</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 xml:space="preserve">Подпрограмма </w:t>
            </w:r>
            <w:r>
              <w:rPr>
                <w:b/>
                <w:sz w:val="20"/>
                <w:szCs w:val="20"/>
              </w:rPr>
              <w:t>«Организация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124,9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124,9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124,9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021 01 00000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124,9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21,3</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76,3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104,9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6,3</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61,3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021 01 40590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104,9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6,3</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61,3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021 01 72090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64"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15,0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 xml:space="preserve">021 01 </w:t>
            </w:r>
            <w:r>
              <w:rPr>
                <w:sz w:val="20"/>
                <w:szCs w:val="20"/>
                <w:lang w:val="en-US"/>
              </w:rPr>
              <w:t>S</w:t>
            </w:r>
            <w:r>
              <w:rPr>
                <w:sz w:val="20"/>
                <w:szCs w:val="20"/>
              </w:rPr>
              <w:t>2090</w:t>
            </w:r>
          </w:p>
        </w:tc>
        <w:tc>
          <w:tcPr>
            <w:tcW w:w="864"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top"/>
          </w:tcPr>
          <w:p>
            <w:pPr>
              <w:rPr>
                <w:sz w:val="20"/>
                <w:szCs w:val="20"/>
              </w:rPr>
            </w:pPr>
          </w:p>
          <w:p>
            <w:pPr>
              <w:rPr>
                <w:sz w:val="20"/>
                <w:szCs w:val="20"/>
              </w:rPr>
            </w:pPr>
          </w:p>
          <w:p>
            <w:pPr>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15,0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15,0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«Энергосбережение и освещение улиц на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022 03 00000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542,0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856,6</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«Энергосбережение и освещение улиц на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542,0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022 03 40510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542,0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856,6</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мест захоронения на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023 02 00000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«Содержание мест захоронения на территории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023 02 40540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40,0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«Комплексное развитие территории Новосельского сельского поселения на 2020-2023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024 00 00000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Жилищно-коммунальное хозяйство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rPr>
                <w:b/>
                <w:sz w:val="20"/>
                <w:szCs w:val="20"/>
              </w:rPr>
            </w:pPr>
            <w:r>
              <w:rPr>
                <w:b/>
                <w:sz w:val="20"/>
                <w:szCs w:val="20"/>
              </w:rPr>
              <w:t>Благоустройство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024 04 00000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05</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546,0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409,6</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«Комплексное развитие территории Новосельского сельского поселения на 2020-2023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546,0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409,6</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024 04 </w:t>
            </w:r>
            <w:r>
              <w:rPr>
                <w:sz w:val="20"/>
                <w:szCs w:val="20"/>
                <w:lang w:val="en-US"/>
              </w:rPr>
              <w:t>L</w:t>
            </w:r>
            <w:r>
              <w:rPr>
                <w:sz w:val="20"/>
                <w:szCs w:val="20"/>
              </w:rPr>
              <w:t>5764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546,0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409,6</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 xml:space="preserve">Муниципальная программа </w:t>
            </w:r>
            <w:r>
              <w:rPr>
                <w:b/>
                <w:bCs/>
                <w:sz w:val="20"/>
                <w:szCs w:val="20"/>
              </w:rPr>
              <w:t xml:space="preserve">Новосельского сельского поселения </w:t>
            </w:r>
            <w:r>
              <w:rPr>
                <w:b/>
                <w:sz w:val="20"/>
                <w:szCs w:val="20"/>
              </w:rPr>
              <w:t>«Совершенствование и содержание автомобильных дорог общего пользования местного   значения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030 00 00000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2265,2</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2109</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2150,8</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1394,2</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1394,2</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1394,2</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031 01 00000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1394,2</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1500,0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1388,5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подпрограммы «Капитальный ремонт и ремонт автомобильных дорог общего пользования местного значения на территории Новосельского сельского поселения на 2014-2023 г»</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031 01 71520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1319,0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1319,0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Софинансирование на капитальный ремонт и ремонт автомобильных дорог общего пользования населенных пунктов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75,2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75,2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031 01 </w:t>
            </w:r>
            <w:r>
              <w:rPr>
                <w:sz w:val="20"/>
                <w:szCs w:val="20"/>
                <w:lang w:val="en-US"/>
              </w:rPr>
              <w:t>S</w:t>
            </w:r>
            <w:r>
              <w:rPr>
                <w:sz w:val="20"/>
                <w:szCs w:val="20"/>
              </w:rPr>
              <w:t>1520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75,2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181,0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69,5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Подпрограмма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871,0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Национальная экономика</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871,0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Дорожное хозяйство</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032 00 00000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871,0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подпрограммы «Содержание и ремонт автомобильных дорог общего пользования местного значения на территории Новосельского сельского поселения на 2014-2023 г»</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032 00 00000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871,0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609,0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762,3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Ремонт автомобильных дорог общего пользования местного значения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635,8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479,0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032 01 40230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635,8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479,0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632,3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175,2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032 02 40230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175,2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0320340230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032</w:t>
            </w:r>
            <w:r>
              <w:rPr>
                <w:sz w:val="20"/>
                <w:szCs w:val="20"/>
              </w:rPr>
              <w:t xml:space="preserve"> </w:t>
            </w:r>
            <w:r>
              <w:rPr>
                <w:sz w:val="20"/>
                <w:szCs w:val="20"/>
                <w:lang w:val="en-US"/>
              </w:rPr>
              <w:t>03</w:t>
            </w:r>
            <w:r>
              <w:rPr>
                <w:sz w:val="20"/>
                <w:szCs w:val="20"/>
              </w:rPr>
              <w:t xml:space="preserve"> </w:t>
            </w:r>
            <w:r>
              <w:rPr>
                <w:sz w:val="20"/>
                <w:szCs w:val="20"/>
                <w:lang w:val="en-US"/>
              </w:rPr>
              <w:t>40230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09</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lang w:val="en-US"/>
              </w:rPr>
            </w:pPr>
            <w:r>
              <w:rPr>
                <w:sz w:val="20"/>
                <w:szCs w:val="20"/>
                <w:lang w:val="en-US"/>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60,0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sz w:val="20"/>
                <w:szCs w:val="20"/>
              </w:rPr>
              <w:t>Муниципальная программа «Развитие малого и среднего предпринимательства в Новосельском сельском поселении на 2014-2023 г»</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sz w:val="20"/>
                <w:szCs w:val="20"/>
              </w:rPr>
            </w:pPr>
            <w:r>
              <w:rPr>
                <w:b/>
                <w:bCs/>
                <w:sz w:val="20"/>
                <w:szCs w:val="20"/>
              </w:rPr>
              <w:t>Национальная экономика</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040 00 00000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Другие вопросы в области национальной экономики</w:t>
            </w:r>
          </w:p>
        </w:tc>
        <w:tc>
          <w:tcPr>
            <w:tcW w:w="2395"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040 00 00000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
                <w:bCs/>
                <w:sz w:val="20"/>
                <w:szCs w:val="20"/>
              </w:rPr>
              <w:t>0,5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0,5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0,5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мероприятий муниципальной программы «Развитие малого и среднего предпринимательства в Новосельском сельском поселении на 2014-2023 г»</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040 00 40000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snapToGrid w:val="0"/>
              <w:rPr>
                <w:sz w:val="20"/>
                <w:szCs w:val="20"/>
              </w:rPr>
            </w:pPr>
            <w:r>
              <w:rPr>
                <w:sz w:val="20"/>
                <w:szCs w:val="20"/>
              </w:rPr>
              <w:t xml:space="preserve">Увеличение количества субъектов малого и среднего предпринимательства </w:t>
            </w:r>
          </w:p>
          <w:p>
            <w:pPr>
              <w:tabs>
                <w:tab w:val="left" w:pos="7380"/>
              </w:tabs>
              <w:rPr>
                <w:sz w:val="20"/>
                <w:szCs w:val="20"/>
              </w:rPr>
            </w:pPr>
            <w:r>
              <w:rPr>
                <w:sz w:val="20"/>
                <w:szCs w:val="20"/>
              </w:rPr>
              <w:t>на территории Новосельского сельского поселения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pPr>
            <w:r>
              <w:rPr>
                <w:bCs/>
                <w:sz w:val="20"/>
                <w:szCs w:val="20"/>
              </w:rPr>
              <w:t>0,5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pPr>
            <w:r>
              <w:rPr>
                <w:bCs/>
                <w:sz w:val="20"/>
                <w:szCs w:val="20"/>
              </w:rPr>
              <w:t>0,5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040 02 40000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bCs/>
                <w:sz w:val="20"/>
                <w:szCs w:val="20"/>
              </w:rPr>
              <w:t>0,5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0,5</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«Управление муниципальным имуществом и земельными ресурсами Новосельского сельского поселения на 2017-2023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Другие общегосударственные вопросы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20,0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Обеспечение мероприятий муниципальной программы «Управление муниципальным имуществом и земельными ресурсами Новосельского сельского поселения на 2017-2023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050 00 4000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20,0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«Развитие культуры на территории Новосельского сельского поселения на 2014-2023 г»</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1861,8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1964,4</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 и кинематография</w:t>
            </w:r>
          </w:p>
        </w:tc>
        <w:tc>
          <w:tcPr>
            <w:tcW w:w="239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1861,8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1964,4</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Культура</w:t>
            </w:r>
          </w:p>
        </w:tc>
        <w:tc>
          <w:tcPr>
            <w:tcW w:w="239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070 00 00000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08</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1861,8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1964,4</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мероприятий муниципальной программы «Развитие культуры на территории Новосельского сельского поселения на 2014-2023 г»</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070 01 00000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1861,8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1964,0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1964,4</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08 </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01 </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070 01 20060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1842,9</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2020 год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070 01 71420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Субсидии автономным учреждениям</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070 01 71420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08</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620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18,9</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Муниципальная программа «Повышение эффективности бюджетных расходов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41,0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090 00 00000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45,0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41,0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41,0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090 00 10040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239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090 01 10040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41,0</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41,0</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41,0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Обеспечение мероприятий муниципальной программы «Повышение эффективности бюджетных расходов Новосельского сельского поселения на 2014-2023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090 00 0000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07 </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4,0</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8" w:type="dxa"/>
            <w:tcBorders>
              <w:left w:val="single" w:color="000000" w:sz="4" w:space="0"/>
              <w:bottom w:val="single" w:color="000000" w:sz="4" w:space="0"/>
            </w:tcBorders>
            <w:vAlign w:val="top"/>
          </w:tcPr>
          <w:p>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239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 xml:space="preserve">090 02 </w:t>
            </w:r>
            <w:r>
              <w:rPr>
                <w:bCs/>
                <w:sz w:val="20"/>
                <w:szCs w:val="20"/>
                <w:lang w:val="en-US"/>
              </w:rPr>
              <w:t>S</w:t>
            </w:r>
            <w:r>
              <w:rPr>
                <w:bCs/>
                <w:sz w:val="20"/>
                <w:szCs w:val="20"/>
              </w:rPr>
              <w:t>2280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p>
          <w:p>
            <w:pPr>
              <w:rPr>
                <w:sz w:val="20"/>
                <w:szCs w:val="20"/>
              </w:rPr>
            </w:pPr>
          </w:p>
          <w:p>
            <w:r>
              <w:rPr>
                <w:sz w:val="20"/>
                <w:szCs w:val="20"/>
              </w:rPr>
              <w:t>4,0</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090 02 S2280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07</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09</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top"/>
          </w:tcPr>
          <w:p>
            <w:pPr>
              <w:rPr>
                <w:sz w:val="20"/>
                <w:szCs w:val="20"/>
              </w:rPr>
            </w:pPr>
          </w:p>
          <w:p>
            <w:pPr>
              <w:rPr>
                <w:sz w:val="20"/>
                <w:szCs w:val="20"/>
              </w:rPr>
            </w:pPr>
          </w:p>
          <w:p>
            <w:r>
              <w:rPr>
                <w:sz w:val="20"/>
                <w:szCs w:val="20"/>
              </w:rPr>
              <w:t>4,0</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0</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0</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sz w:val="20"/>
                <w:szCs w:val="20"/>
              </w:rPr>
              <w:t>Муниципальная программа «Обеспечение пожарной безопасности пожарной безопасности на территории Новосельского сельского поселения на 2016-2023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40,2</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безопасность и правоохранительная деятельность</w:t>
            </w:r>
          </w:p>
        </w:tc>
        <w:tc>
          <w:tcPr>
            <w:tcW w:w="239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Обеспечение пожарной безопасности</w:t>
            </w:r>
          </w:p>
        </w:tc>
        <w:tc>
          <w:tcPr>
            <w:tcW w:w="2395"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r>
              <w:rPr>
                <w:b/>
                <w:sz w:val="20"/>
                <w:szCs w:val="20"/>
              </w:rPr>
              <w:t>100 00 00000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40,2</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Обеспечение пожарной безопасности пожарной безопасности на территории Новосельского сельского поселения на 2016-2023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100 00 40140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40,2</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Общегосударственные вопросы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b/>
                <w:sz w:val="20"/>
                <w:szCs w:val="20"/>
              </w:rPr>
            </w:pPr>
            <w:r>
              <w:rPr>
                <w:b/>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120 00 00000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199,5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271,5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213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Обеспечение мероприятий муниципальной программы «Развитие информационного общества Новосельского сельского поселении на 2020-2023 годы»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199,5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271,5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120 00 10040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199,5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271,5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213</w:t>
            </w:r>
          </w:p>
        </w:tc>
      </w:tr>
      <w:tr>
        <w:tblPrEx>
          <w:tblLayout w:type="fixed"/>
          <w:tblCellMar>
            <w:top w:w="0" w:type="dxa"/>
            <w:left w:w="108" w:type="dxa"/>
            <w:bottom w:w="0" w:type="dxa"/>
            <w:right w:w="108" w:type="dxa"/>
          </w:tblCellMar>
        </w:tblPrEx>
        <w:trPr>
          <w:cantSplit/>
          <w:trHeight w:val="300" w:hRule="atLeast"/>
        </w:trPr>
        <w:tc>
          <w:tcPr>
            <w:tcW w:w="6348"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Прочие расходы, не отнесенные к муниципальным программам Новосельского сельского поселения</w:t>
            </w:r>
          </w:p>
        </w:tc>
        <w:tc>
          <w:tcPr>
            <w:tcW w:w="2395"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r>
              <w:rPr>
                <w:b/>
                <w:bCs/>
                <w:sz w:val="20"/>
                <w:szCs w:val="20"/>
              </w:rPr>
              <w:t>900 00 00000</w:t>
            </w: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864" w:type="dxa"/>
            <w:tcBorders>
              <w:top w:val="single" w:color="000000" w:sz="4" w:space="0"/>
              <w:left w:val="single" w:color="000000" w:sz="4" w:space="0"/>
              <w:bottom w:val="single" w:color="000000" w:sz="4" w:space="0"/>
            </w:tcBorders>
            <w:vAlign w:val="center"/>
          </w:tcPr>
          <w:p>
            <w:pPr>
              <w:tabs>
                <w:tab w:val="left" w:pos="7380"/>
              </w:tabs>
              <w:snapToGrid w:val="0"/>
              <w:rPr>
                <w:b/>
                <w:bCs/>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bCs/>
                <w:sz w:val="20"/>
                <w:szCs w:val="20"/>
              </w:rPr>
            </w:pPr>
            <w:r>
              <w:rPr>
                <w:b/>
                <w:bCs/>
                <w:sz w:val="20"/>
                <w:szCs w:val="20"/>
              </w:rPr>
              <w:t>5163,0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3682,3</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3734,8</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Общегосударственные вопросы</w:t>
            </w:r>
          </w:p>
        </w:tc>
        <w:tc>
          <w:tcPr>
            <w:tcW w:w="239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4727,3</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3264,0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3313,2</w:t>
            </w:r>
          </w:p>
        </w:tc>
      </w:tr>
      <w:tr>
        <w:tblPrEx>
          <w:tblLayout w:type="fixed"/>
          <w:tblCellMar>
            <w:top w:w="0" w:type="dxa"/>
            <w:left w:w="108" w:type="dxa"/>
            <w:bottom w:w="0" w:type="dxa"/>
            <w:right w:w="108" w:type="dxa"/>
          </w:tblCellMar>
        </w:tblPrEx>
        <w:trPr>
          <w:trHeight w:val="66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Функционирование высшего должностного лица субъекта Российской Федерации и муниципального образования</w:t>
            </w:r>
          </w:p>
        </w:tc>
        <w:tc>
          <w:tcPr>
            <w:tcW w:w="239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874,1</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866,0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866,0</w:t>
            </w:r>
          </w:p>
        </w:tc>
      </w:tr>
      <w:tr>
        <w:tblPrEx>
          <w:tblLayout w:type="fixed"/>
          <w:tblCellMar>
            <w:top w:w="0" w:type="dxa"/>
            <w:left w:w="108" w:type="dxa"/>
            <w:bottom w:w="0" w:type="dxa"/>
            <w:right w:w="108" w:type="dxa"/>
          </w:tblCellMar>
        </w:tblPrEx>
        <w:trPr>
          <w:trHeight w:val="315" w:hRule="atLeast"/>
        </w:trPr>
        <w:tc>
          <w:tcPr>
            <w:tcW w:w="6348" w:type="dxa"/>
            <w:tcBorders>
              <w:top w:val="single" w:color="000000" w:sz="4" w:space="0"/>
              <w:left w:val="single" w:color="000000" w:sz="4" w:space="0"/>
              <w:bottom w:val="single" w:color="000000" w:sz="4" w:space="0"/>
            </w:tcBorders>
            <w:vAlign w:val="top"/>
          </w:tcPr>
          <w:p>
            <w:pPr>
              <w:tabs>
                <w:tab w:val="left" w:pos="7380"/>
              </w:tabs>
              <w:jc w:val="both"/>
              <w:rPr>
                <w:sz w:val="20"/>
                <w:szCs w:val="20"/>
              </w:rPr>
            </w:pPr>
            <w:r>
              <w:rPr>
                <w:sz w:val="20"/>
                <w:szCs w:val="20"/>
              </w:rPr>
              <w:t>Глава муниципального образования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874,1</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345"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выплату персоналу государственных (муниципальных) органов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900 00 10020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874,1</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866,0</w:t>
            </w:r>
          </w:p>
        </w:tc>
      </w:tr>
      <w:tr>
        <w:tblPrEx>
          <w:tblLayout w:type="fixed"/>
          <w:tblCellMar>
            <w:top w:w="0" w:type="dxa"/>
            <w:left w:w="108" w:type="dxa"/>
            <w:bottom w:w="0" w:type="dxa"/>
            <w:right w:w="108" w:type="dxa"/>
          </w:tblCellMar>
        </w:tblPrEx>
        <w:trPr>
          <w:trHeight w:val="1425"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pPr>
              <w:tabs>
                <w:tab w:val="left" w:pos="7380"/>
              </w:tabs>
              <w:rPr>
                <w:b/>
                <w:bCs/>
                <w:sz w:val="20"/>
                <w:szCs w:val="20"/>
              </w:rPr>
            </w:pPr>
            <w:r>
              <w:rPr>
                <w:b/>
                <w:bCs/>
                <w:sz w:val="20"/>
                <w:szCs w:val="20"/>
              </w:rPr>
              <w:t>Администраций</w:t>
            </w:r>
          </w:p>
        </w:tc>
        <w:tc>
          <w:tcPr>
            <w:tcW w:w="239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3493,7</w:t>
            </w:r>
          </w:p>
        </w:tc>
        <w:tc>
          <w:tcPr>
            <w:tcW w:w="1374"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2043,8</w:t>
            </w:r>
          </w:p>
        </w:tc>
        <w:tc>
          <w:tcPr>
            <w:tcW w:w="137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2092,1</w:t>
            </w:r>
          </w:p>
        </w:tc>
      </w:tr>
      <w:tr>
        <w:tblPrEx>
          <w:tblLayout w:type="fixed"/>
          <w:tblCellMar>
            <w:top w:w="0" w:type="dxa"/>
            <w:left w:w="108" w:type="dxa"/>
            <w:bottom w:w="0" w:type="dxa"/>
            <w:right w:w="108" w:type="dxa"/>
          </w:tblCellMar>
        </w:tblPrEx>
        <w:trPr>
          <w:trHeight w:val="477"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обеспечение функций органов местного самоуправления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3392,0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1942,1</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900 00 10040 </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2913,6</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1942,1</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1990,4</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sz w:val="20"/>
                <w:szCs w:val="20"/>
              </w:rPr>
              <w:t>394,4</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Уплата налогов, сборов и иных платежей</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900 00 10040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850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pPr>
            <w:r>
              <w:rPr>
                <w:sz w:val="20"/>
                <w:szCs w:val="20"/>
              </w:rPr>
              <w:t>84,0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p>
        </w:tc>
        <w:tc>
          <w:tcPr>
            <w:tcW w:w="2395" w:type="dxa"/>
            <w:tcBorders>
              <w:left w:val="single" w:color="000000" w:sz="4" w:space="0"/>
              <w:bottom w:val="single" w:color="000000" w:sz="4" w:space="0"/>
            </w:tcBorders>
            <w:vAlign w:val="bottom"/>
          </w:tcPr>
          <w:p>
            <w:pPr>
              <w:tabs>
                <w:tab w:val="left" w:pos="7380"/>
              </w:tabs>
              <w:rPr>
                <w:sz w:val="20"/>
                <w:szCs w:val="20"/>
              </w:rPr>
            </w:pPr>
            <w:r>
              <w:rPr>
                <w:sz w:val="20"/>
                <w:szCs w:val="20"/>
              </w:rPr>
              <w:t>900 00 71420</w:t>
            </w:r>
          </w:p>
        </w:tc>
        <w:tc>
          <w:tcPr>
            <w:tcW w:w="864" w:type="dxa"/>
            <w:tcBorders>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5" w:type="dxa"/>
            <w:tcBorders>
              <w:left w:val="single" w:color="000000" w:sz="4" w:space="0"/>
              <w:bottom w:val="single" w:color="000000" w:sz="4" w:space="0"/>
            </w:tcBorders>
            <w:vAlign w:val="bottom"/>
          </w:tcPr>
          <w:p>
            <w:pPr>
              <w:tabs>
                <w:tab w:val="left" w:pos="7380"/>
              </w:tabs>
              <w:rPr>
                <w:sz w:val="20"/>
                <w:szCs w:val="20"/>
              </w:rPr>
            </w:pPr>
            <w:r>
              <w:rPr>
                <w:sz w:val="20"/>
                <w:szCs w:val="20"/>
              </w:rPr>
              <w:t>900 00 71420</w:t>
            </w:r>
          </w:p>
        </w:tc>
        <w:tc>
          <w:tcPr>
            <w:tcW w:w="864" w:type="dxa"/>
            <w:tcBorders>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529"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Pr>
                <w:sz w:val="20"/>
                <w:szCs w:val="20"/>
                <w:lang w:val="en-US"/>
              </w:rPr>
              <w:t>N</w:t>
            </w:r>
            <w:r>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101,7</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98,7</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900 01 70280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04</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3,0</w:t>
            </w:r>
          </w:p>
        </w:tc>
      </w:tr>
      <w:tr>
        <w:tblPrEx>
          <w:tblLayout w:type="fixed"/>
          <w:tblCellMar>
            <w:top w:w="0" w:type="dxa"/>
            <w:left w:w="108" w:type="dxa"/>
            <w:bottom w:w="0" w:type="dxa"/>
            <w:right w:w="108" w:type="dxa"/>
          </w:tblCellMar>
        </w:tblPrEx>
        <w:trPr>
          <w:trHeight w:val="945"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06</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28,2</w:t>
            </w:r>
          </w:p>
        </w:tc>
        <w:tc>
          <w:tcPr>
            <w:tcW w:w="1374"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27,7</w:t>
            </w:r>
          </w:p>
        </w:tc>
        <w:tc>
          <w:tcPr>
            <w:tcW w:w="137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27,7</w:t>
            </w:r>
          </w:p>
        </w:tc>
      </w:tr>
      <w:tr>
        <w:tblPrEx>
          <w:tblLayout w:type="fixed"/>
          <w:tblCellMar>
            <w:top w:w="0" w:type="dxa"/>
            <w:left w:w="108" w:type="dxa"/>
            <w:bottom w:w="0" w:type="dxa"/>
            <w:right w:w="108" w:type="dxa"/>
          </w:tblCellMar>
        </w:tblPrEx>
        <w:trPr>
          <w:trHeight w:val="74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Софинансирование     обязательств на содержание контрольно-счетной Палаты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27,7</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межбюджетные трансферты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900 00 00050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06</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540</w:t>
            </w: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28,2</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27,7</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27,7</w:t>
            </w:r>
          </w:p>
        </w:tc>
      </w:tr>
      <w:tr>
        <w:tblPrEx>
          <w:tblLayout w:type="fixed"/>
          <w:tblCellMar>
            <w:top w:w="0" w:type="dxa"/>
            <w:left w:w="108" w:type="dxa"/>
            <w:bottom w:w="0" w:type="dxa"/>
            <w:right w:w="108" w:type="dxa"/>
          </w:tblCellMar>
        </w:tblPrEx>
        <w:trPr>
          <w:trHeight w:val="312" w:hRule="atLeast"/>
        </w:trPr>
        <w:tc>
          <w:tcPr>
            <w:tcW w:w="6348" w:type="dxa"/>
            <w:tcBorders>
              <w:top w:val="nil"/>
              <w:left w:val="single" w:color="auto" w:sz="4" w:space="0"/>
              <w:bottom w:val="single" w:color="auto" w:sz="4" w:space="0"/>
              <w:right w:val="single" w:color="auto" w:sz="4" w:space="0"/>
            </w:tcBorders>
            <w:vAlign w:val="bottom"/>
          </w:tcPr>
          <w:p>
            <w:pPr>
              <w:tabs>
                <w:tab w:val="left" w:pos="7380"/>
              </w:tabs>
              <w:rPr>
                <w:b/>
                <w:sz w:val="20"/>
                <w:szCs w:val="20"/>
              </w:rPr>
            </w:pPr>
            <w:r>
              <w:rPr>
                <w:b/>
                <w:sz w:val="20"/>
                <w:szCs w:val="20"/>
              </w:rPr>
              <w:t>Обеспечение проведения выборов и референдумов</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07</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rPr>
                <w:b/>
                <w:sz w:val="20"/>
                <w:szCs w:val="20"/>
              </w:rPr>
            </w:pPr>
            <w:r>
              <w:rPr>
                <w:b/>
                <w:sz w:val="20"/>
                <w:szCs w:val="20"/>
              </w:rPr>
              <w:t>112,8</w:t>
            </w:r>
          </w:p>
        </w:tc>
        <w:tc>
          <w:tcPr>
            <w:tcW w:w="1374" w:type="dxa"/>
            <w:tcBorders>
              <w:top w:val="single" w:color="000000" w:sz="4" w:space="0"/>
              <w:left w:val="single" w:color="auto" w:sz="4" w:space="0"/>
              <w:bottom w:val="single" w:color="000000" w:sz="4" w:space="0"/>
              <w:right w:val="single" w:color="auto" w:sz="4" w:space="0"/>
            </w:tcBorders>
            <w:vAlign w:val="bottom"/>
          </w:tcPr>
          <w:p>
            <w:pPr>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nil"/>
              <w:left w:val="single" w:color="auto" w:sz="4" w:space="0"/>
              <w:bottom w:val="single" w:color="auto" w:sz="4" w:space="0"/>
              <w:right w:val="single" w:color="auto" w:sz="4" w:space="0"/>
            </w:tcBorders>
            <w:vAlign w:val="bottom"/>
          </w:tcPr>
          <w:p>
            <w:pPr>
              <w:tabs>
                <w:tab w:val="left" w:pos="7380"/>
              </w:tabs>
              <w:rPr>
                <w:sz w:val="20"/>
                <w:szCs w:val="20"/>
              </w:rPr>
            </w:pPr>
            <w:r>
              <w:rPr>
                <w:sz w:val="20"/>
                <w:szCs w:val="20"/>
              </w:rPr>
              <w:t>Проведение выборов в представительные органы муниципального образования и главы муниципального образования</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900 0030050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112,8</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nil"/>
              <w:left w:val="single" w:color="auto" w:sz="4" w:space="0"/>
              <w:bottom w:val="single" w:color="auto" w:sz="4" w:space="0"/>
              <w:right w:val="single" w:color="auto"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900 0030050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07</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rPr>
                <w:sz w:val="20"/>
                <w:szCs w:val="20"/>
              </w:rPr>
            </w:pPr>
            <w:r>
              <w:rPr>
                <w:sz w:val="20"/>
                <w:szCs w:val="20"/>
              </w:rPr>
              <w:t>112,8</w:t>
            </w:r>
          </w:p>
        </w:tc>
        <w:tc>
          <w:tcPr>
            <w:tcW w:w="1374" w:type="dxa"/>
            <w:tcBorders>
              <w:top w:val="single" w:color="000000" w:sz="4" w:space="0"/>
              <w:left w:val="single" w:color="auto" w:sz="4" w:space="0"/>
              <w:bottom w:val="single" w:color="000000" w:sz="4" w:space="0"/>
              <w:right w:val="single" w:color="auto" w:sz="4" w:space="0"/>
            </w:tcBorders>
            <w:vAlign w:val="bottom"/>
          </w:tcPr>
          <w:p>
            <w:pPr>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Резервные фонды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100</w:t>
            </w:r>
          </w:p>
        </w:tc>
        <w:tc>
          <w:tcPr>
            <w:tcW w:w="1374" w:type="dxa"/>
            <w:tcBorders>
              <w:top w:val="single" w:color="000000" w:sz="4" w:space="0"/>
              <w:left w:val="single" w:color="auto" w:sz="4" w:space="0"/>
              <w:bottom w:val="single" w:color="000000" w:sz="4" w:space="0"/>
              <w:right w:val="single" w:color="auto" w:sz="4" w:space="0"/>
            </w:tcBorders>
            <w:vAlign w:val="bottom"/>
          </w:tcPr>
          <w:p>
            <w:pPr>
              <w:rPr>
                <w:b/>
                <w:sz w:val="20"/>
                <w:szCs w:val="20"/>
              </w:rPr>
            </w:pPr>
          </w:p>
          <w:p>
            <w:pPr>
              <w:tabs>
                <w:tab w:val="left" w:pos="7380"/>
              </w:tabs>
              <w:rPr>
                <w:b/>
                <w:sz w:val="20"/>
                <w:szCs w:val="20"/>
              </w:rPr>
            </w:pPr>
            <w:r>
              <w:rPr>
                <w:b/>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rPr>
                <w:b/>
                <w:sz w:val="20"/>
                <w:szCs w:val="20"/>
              </w:rPr>
            </w:pPr>
          </w:p>
          <w:p>
            <w:pPr>
              <w:tabs>
                <w:tab w:val="left" w:pos="7380"/>
              </w:tabs>
              <w:rPr>
                <w:b/>
                <w:sz w:val="20"/>
                <w:szCs w:val="20"/>
              </w:rPr>
            </w:pPr>
            <w:r>
              <w:rPr>
                <w:b/>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фонды местных Администраций</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xml:space="preserve">900 00 40990 </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900 00 40990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sz w:val="20"/>
                <w:szCs w:val="20"/>
              </w:rPr>
              <w:t>870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Другие общегосударственные вопросы</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999 00 00000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118,5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b/>
                <w:sz w:val="20"/>
                <w:szCs w:val="20"/>
              </w:rPr>
            </w:pPr>
            <w:r>
              <w:rPr>
                <w:b/>
                <w:sz w:val="20"/>
                <w:szCs w:val="20"/>
              </w:rPr>
              <w:t>326,5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sz w:val="20"/>
                <w:szCs w:val="20"/>
              </w:rPr>
            </w:pPr>
            <w:r>
              <w:rPr>
                <w:b/>
                <w:sz w:val="20"/>
                <w:szCs w:val="20"/>
              </w:rPr>
              <w:t>327,4</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Возмещение компенсационных расходов старостам</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900 00 40 100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102,0</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102,0</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Условно утвержденные расходы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224,5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Резервные средства</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999 00 00000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870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224,5</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225,4</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rPr>
                <w:rFonts w:eastAsia="Calibri"/>
                <w:sz w:val="20"/>
                <w:szCs w:val="20"/>
                <w:lang w:eastAsia="en-US"/>
              </w:rPr>
            </w:pPr>
            <w:r>
              <w:rPr>
                <w:rFonts w:eastAsia="Calibri"/>
                <w:sz w:val="20"/>
                <w:szCs w:val="20"/>
                <w:lang w:eastAsia="en-US"/>
              </w:rPr>
              <w:t>Возмещение расходов по решению суда</w:t>
            </w:r>
          </w:p>
          <w:p>
            <w:pPr>
              <w:tabs>
                <w:tab w:val="left" w:pos="7380"/>
              </w:tabs>
              <w:rPr>
                <w:sz w:val="20"/>
                <w:szCs w:val="20"/>
              </w:rPr>
            </w:pP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312"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Исполнение судебных актов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900 00 40030</w:t>
            </w:r>
          </w:p>
        </w:tc>
        <w:tc>
          <w:tcPr>
            <w:tcW w:w="864" w:type="dxa"/>
            <w:tcBorders>
              <w:top w:val="single" w:color="000000" w:sz="4" w:space="0"/>
              <w:left w:val="single" w:color="000000" w:sz="4" w:space="0"/>
              <w:bottom w:val="single" w:color="000000" w:sz="4" w:space="0"/>
            </w:tcBorders>
            <w:vAlign w:val="bottom"/>
          </w:tcPr>
          <w:p>
            <w:pPr>
              <w:tabs>
                <w:tab w:val="left" w:pos="7380"/>
              </w:tabs>
              <w:rPr>
                <w:bCs/>
                <w:sz w:val="20"/>
                <w:szCs w:val="20"/>
              </w:rPr>
            </w:pPr>
            <w:r>
              <w:rPr>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830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Cs/>
                <w:sz w:val="20"/>
                <w:szCs w:val="20"/>
              </w:rPr>
            </w:pPr>
            <w:r>
              <w:rPr>
                <w:bCs/>
                <w:sz w:val="20"/>
                <w:szCs w:val="20"/>
              </w:rPr>
              <w:t>16,5</w:t>
            </w:r>
          </w:p>
        </w:tc>
        <w:tc>
          <w:tcPr>
            <w:tcW w:w="1374" w:type="dxa"/>
            <w:tcBorders>
              <w:top w:val="single" w:color="000000" w:sz="4" w:space="0"/>
              <w:left w:val="single" w:color="auto" w:sz="4" w:space="0"/>
              <w:bottom w:val="single" w:color="000000" w:sz="4" w:space="0"/>
              <w:right w:val="single" w:color="auto" w:sz="4" w:space="0"/>
            </w:tcBorders>
            <w:vAlign w:val="bottom"/>
          </w:tcPr>
          <w:p>
            <w:pPr>
              <w:tabs>
                <w:tab w:val="left" w:pos="7380"/>
              </w:tabs>
              <w:rPr>
                <w:sz w:val="20"/>
                <w:szCs w:val="20"/>
              </w:rPr>
            </w:pPr>
            <w:r>
              <w:rPr>
                <w:sz w:val="20"/>
                <w:szCs w:val="20"/>
              </w:rPr>
              <w:t>-</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sz w:val="20"/>
                <w:szCs w:val="20"/>
              </w:rPr>
            </w:pPr>
            <w:r>
              <w:rPr>
                <w:sz w:val="20"/>
                <w:szCs w:val="20"/>
              </w:rPr>
              <w:t>-</w:t>
            </w:r>
          </w:p>
        </w:tc>
      </w:tr>
      <w:tr>
        <w:tblPrEx>
          <w:tblLayout w:type="fixed"/>
          <w:tblCellMar>
            <w:top w:w="0" w:type="dxa"/>
            <w:left w:w="108" w:type="dxa"/>
            <w:bottom w:w="0" w:type="dxa"/>
            <w:right w:w="108" w:type="dxa"/>
          </w:tblCellMar>
        </w:tblPrEx>
        <w:trPr>
          <w:trHeight w:val="246"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Национальная оборона</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80,9</w:t>
            </w:r>
          </w:p>
        </w:tc>
        <w:tc>
          <w:tcPr>
            <w:tcW w:w="1374" w:type="dxa"/>
            <w:tcBorders>
              <w:top w:val="single" w:color="000000" w:sz="4" w:space="0"/>
              <w:left w:val="single" w:color="auto" w:sz="4" w:space="0"/>
              <w:bottom w:val="single" w:color="000000" w:sz="4" w:space="0"/>
              <w:right w:val="single" w:color="auto" w:sz="4" w:space="0"/>
            </w:tcBorders>
            <w:vAlign w:val="top"/>
          </w:tcPr>
          <w:p>
            <w:pPr>
              <w:rPr>
                <w:b/>
                <w:sz w:val="20"/>
                <w:szCs w:val="20"/>
              </w:rPr>
            </w:pPr>
            <w:r>
              <w:rPr>
                <w:b/>
                <w:sz w:val="20"/>
                <w:szCs w:val="20"/>
              </w:rPr>
              <w:t>81,7</w:t>
            </w:r>
          </w:p>
        </w:tc>
        <w:tc>
          <w:tcPr>
            <w:tcW w:w="1371" w:type="dxa"/>
            <w:tcBorders>
              <w:top w:val="single" w:color="000000" w:sz="4" w:space="0"/>
              <w:left w:val="single" w:color="auto" w:sz="4" w:space="0"/>
              <w:bottom w:val="single" w:color="000000" w:sz="4" w:space="0"/>
              <w:right w:val="single" w:color="000000" w:sz="4" w:space="0"/>
            </w:tcBorders>
            <w:vAlign w:val="top"/>
          </w:tcPr>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345"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Мобилизационная и вневойсковая подготовка</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80,9</w:t>
            </w:r>
          </w:p>
        </w:tc>
        <w:tc>
          <w:tcPr>
            <w:tcW w:w="1374" w:type="dxa"/>
            <w:tcBorders>
              <w:top w:val="single" w:color="000000" w:sz="4" w:space="0"/>
              <w:left w:val="single" w:color="auto" w:sz="4" w:space="0"/>
              <w:bottom w:val="single" w:color="000000" w:sz="4" w:space="0"/>
              <w:right w:val="single" w:color="auto" w:sz="4" w:space="0"/>
            </w:tcBorders>
            <w:vAlign w:val="top"/>
          </w:tcPr>
          <w:p>
            <w:pPr>
              <w:rPr>
                <w:b/>
                <w:sz w:val="20"/>
                <w:szCs w:val="20"/>
              </w:rPr>
            </w:pPr>
          </w:p>
          <w:p>
            <w:pPr>
              <w:rPr>
                <w:b/>
                <w:sz w:val="20"/>
                <w:szCs w:val="20"/>
              </w:rPr>
            </w:pPr>
            <w:r>
              <w:rPr>
                <w:b/>
                <w:sz w:val="20"/>
                <w:szCs w:val="20"/>
              </w:rPr>
              <w:t>81,7</w:t>
            </w:r>
          </w:p>
        </w:tc>
        <w:tc>
          <w:tcPr>
            <w:tcW w:w="1371" w:type="dxa"/>
            <w:tcBorders>
              <w:top w:val="single" w:color="000000" w:sz="4" w:space="0"/>
              <w:left w:val="single" w:color="auto" w:sz="4" w:space="0"/>
              <w:bottom w:val="single" w:color="000000" w:sz="4" w:space="0"/>
              <w:right w:val="single" w:color="000000" w:sz="4" w:space="0"/>
            </w:tcBorders>
            <w:vAlign w:val="top"/>
          </w:tcPr>
          <w:p>
            <w:pPr>
              <w:rPr>
                <w:b/>
                <w:sz w:val="20"/>
                <w:szCs w:val="20"/>
              </w:rPr>
            </w:pPr>
          </w:p>
          <w:p>
            <w:pPr>
              <w:rPr>
                <w:b/>
                <w:sz w:val="20"/>
                <w:szCs w:val="20"/>
              </w:rPr>
            </w:pPr>
            <w:r>
              <w:rPr>
                <w:b/>
                <w:sz w:val="20"/>
                <w:szCs w:val="20"/>
              </w:rPr>
              <w:t>85,0</w:t>
            </w:r>
          </w:p>
        </w:tc>
      </w:tr>
      <w:tr>
        <w:tblPrEx>
          <w:tblLayout w:type="fixed"/>
          <w:tblCellMar>
            <w:top w:w="0" w:type="dxa"/>
            <w:left w:w="108" w:type="dxa"/>
            <w:bottom w:w="0" w:type="dxa"/>
            <w:right w:w="108" w:type="dxa"/>
          </w:tblCellMar>
        </w:tblPrEx>
        <w:trPr>
          <w:trHeight w:val="735"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80,9</w:t>
            </w:r>
          </w:p>
        </w:tc>
        <w:tc>
          <w:tcPr>
            <w:tcW w:w="1374"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p>
          <w:p>
            <w:pPr>
              <w:rPr>
                <w:sz w:val="20"/>
                <w:szCs w:val="20"/>
              </w:rPr>
            </w:pPr>
            <w:r>
              <w:rPr>
                <w:sz w:val="20"/>
                <w:szCs w:val="20"/>
              </w:rPr>
              <w:t>81,7</w:t>
            </w:r>
          </w:p>
        </w:tc>
        <w:tc>
          <w:tcPr>
            <w:tcW w:w="1371"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04"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Расходы на выплаты персоналу государственных (муниципальных) органов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900 00 51180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03</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120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80,9</w:t>
            </w:r>
          </w:p>
        </w:tc>
        <w:tc>
          <w:tcPr>
            <w:tcW w:w="1374" w:type="dxa"/>
            <w:tcBorders>
              <w:top w:val="single" w:color="000000" w:sz="4" w:space="0"/>
              <w:left w:val="single" w:color="auto" w:sz="4" w:space="0"/>
              <w:bottom w:val="single" w:color="000000" w:sz="4" w:space="0"/>
              <w:right w:val="single" w:color="auto" w:sz="4" w:space="0"/>
            </w:tcBorders>
            <w:vAlign w:val="top"/>
          </w:tcPr>
          <w:p>
            <w:pPr>
              <w:rPr>
                <w:sz w:val="20"/>
                <w:szCs w:val="20"/>
              </w:rPr>
            </w:pPr>
          </w:p>
          <w:p>
            <w:pPr>
              <w:rPr>
                <w:sz w:val="20"/>
                <w:szCs w:val="20"/>
              </w:rPr>
            </w:pPr>
            <w:r>
              <w:rPr>
                <w:sz w:val="20"/>
                <w:szCs w:val="20"/>
              </w:rPr>
              <w:t>81,7</w:t>
            </w:r>
          </w:p>
        </w:tc>
        <w:tc>
          <w:tcPr>
            <w:tcW w:w="1371" w:type="dxa"/>
            <w:tcBorders>
              <w:top w:val="single" w:color="000000" w:sz="4" w:space="0"/>
              <w:left w:val="single" w:color="auto" w:sz="4" w:space="0"/>
              <w:bottom w:val="single" w:color="000000" w:sz="4" w:space="0"/>
              <w:right w:val="single" w:color="000000" w:sz="4" w:space="0"/>
            </w:tcBorders>
            <w:vAlign w:val="top"/>
          </w:tcPr>
          <w:p>
            <w:pPr>
              <w:rPr>
                <w:sz w:val="20"/>
                <w:szCs w:val="20"/>
              </w:rPr>
            </w:pPr>
          </w:p>
          <w:p>
            <w:pPr>
              <w:rPr>
                <w:sz w:val="20"/>
                <w:szCs w:val="20"/>
              </w:rPr>
            </w:pPr>
            <w:r>
              <w:rPr>
                <w:sz w:val="20"/>
                <w:szCs w:val="20"/>
              </w:rPr>
              <w:t>85,0</w:t>
            </w:r>
          </w:p>
        </w:tc>
      </w:tr>
      <w:tr>
        <w:tblPrEx>
          <w:tblLayout w:type="fixed"/>
          <w:tblCellMar>
            <w:top w:w="0" w:type="dxa"/>
            <w:left w:w="108" w:type="dxa"/>
            <w:bottom w:w="0" w:type="dxa"/>
            <w:right w:w="108" w:type="dxa"/>
          </w:tblCellMar>
        </w:tblPrEx>
        <w:trPr>
          <w:trHeight w:val="304"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Коммунальное хозяйство</w:t>
            </w:r>
          </w:p>
        </w:tc>
        <w:tc>
          <w:tcPr>
            <w:tcW w:w="239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b/>
                <w:sz w:val="20"/>
                <w:szCs w:val="20"/>
              </w:rPr>
            </w:pPr>
            <w:r>
              <w:rPr>
                <w:rFonts w:eastAsia="Calibri"/>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rFonts w:eastAsia="Calibri"/>
                <w:b/>
                <w:sz w:val="20"/>
                <w:szCs w:val="20"/>
              </w:rPr>
            </w:pPr>
            <w:r>
              <w:rPr>
                <w:rFonts w:eastAsia="Calibri"/>
                <w:b/>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rFonts w:eastAsia="Calibri"/>
                <w:b/>
                <w:sz w:val="20"/>
                <w:szCs w:val="20"/>
              </w:rPr>
            </w:pPr>
            <w:r>
              <w:rPr>
                <w:rFonts w:eastAsia="Calibri"/>
                <w:b/>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rFonts w:eastAsia="Calibri"/>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100,0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b/>
                <w:sz w:val="20"/>
                <w:szCs w:val="20"/>
              </w:rPr>
            </w:pPr>
            <w:r>
              <w:rPr>
                <w:rFonts w:eastAsia="Calibri"/>
                <w:b/>
                <w:sz w:val="20"/>
                <w:szCs w:val="20"/>
              </w:rPr>
              <w:t>-</w:t>
            </w:r>
          </w:p>
        </w:tc>
      </w:tr>
      <w:tr>
        <w:tblPrEx>
          <w:tblLayout w:type="fixed"/>
          <w:tblCellMar>
            <w:top w:w="0" w:type="dxa"/>
            <w:left w:w="108" w:type="dxa"/>
            <w:bottom w:w="0" w:type="dxa"/>
            <w:right w:w="108" w:type="dxa"/>
          </w:tblCellMar>
        </w:tblPrEx>
        <w:trPr>
          <w:trHeight w:val="304" w:hRule="atLeast"/>
        </w:trPr>
        <w:tc>
          <w:tcPr>
            <w:tcW w:w="6348" w:type="dxa"/>
            <w:tcBorders>
              <w:left w:val="single" w:color="000000" w:sz="4" w:space="0"/>
              <w:bottom w:val="single" w:color="000000" w:sz="4" w:space="0"/>
            </w:tcBorders>
            <w:vAlign w:val="bottom"/>
          </w:tcPr>
          <w:p>
            <w:pPr>
              <w:tabs>
                <w:tab w:val="left" w:pos="7380"/>
              </w:tabs>
              <w:rPr>
                <w:bCs/>
                <w:sz w:val="20"/>
                <w:szCs w:val="20"/>
              </w:rPr>
            </w:pPr>
            <w:r>
              <w:rPr>
                <w:sz w:val="20"/>
                <w:szCs w:val="20"/>
              </w:rPr>
              <w:t xml:space="preserve">Содержания и текущего ремонта сетей водоснабжения и водоотведения, а также водонапорных башен и артезианских скважин, обеспечивающих водоснабжение населения </w:t>
            </w:r>
          </w:p>
        </w:tc>
        <w:tc>
          <w:tcPr>
            <w:tcW w:w="239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900 00 40 440</w:t>
            </w:r>
          </w:p>
        </w:tc>
        <w:tc>
          <w:tcPr>
            <w:tcW w:w="864"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04" w:hRule="atLeast"/>
        </w:trPr>
        <w:tc>
          <w:tcPr>
            <w:tcW w:w="6348" w:type="dxa"/>
            <w:tcBorders>
              <w:left w:val="single" w:color="000000" w:sz="4" w:space="0"/>
              <w:bottom w:val="single" w:color="000000" w:sz="4" w:space="0"/>
            </w:tcBorders>
            <w:vAlign w:val="top"/>
          </w:tcPr>
          <w:p>
            <w:pPr>
              <w:tabs>
                <w:tab w:val="left" w:pos="7380"/>
              </w:tabs>
              <w:rPr>
                <w:bCs/>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900 00 40 440</w:t>
            </w:r>
          </w:p>
        </w:tc>
        <w:tc>
          <w:tcPr>
            <w:tcW w:w="864"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rFonts w:eastAsia="Calibri"/>
                <w:sz w:val="20"/>
                <w:szCs w:val="20"/>
              </w:rPr>
            </w:pPr>
            <w:r>
              <w:rPr>
                <w:rFonts w:eastAsia="Calibri"/>
                <w:sz w:val="20"/>
                <w:szCs w:val="20"/>
              </w:rPr>
              <w:t>02</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rFonts w:eastAsia="Calibri"/>
                <w:sz w:val="20"/>
                <w:szCs w:val="20"/>
              </w:rPr>
            </w:pPr>
            <w:r>
              <w:rPr>
                <w:rFonts w:eastAsia="Calibri"/>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100,0</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rFonts w:eastAsia="Calibri"/>
                <w:sz w:val="20"/>
                <w:szCs w:val="20"/>
              </w:rPr>
            </w:pPr>
            <w:r>
              <w:rPr>
                <w:rFonts w:eastAsia="Calibri"/>
                <w:sz w:val="20"/>
                <w:szCs w:val="20"/>
              </w:rPr>
              <w:t>-</w:t>
            </w:r>
          </w:p>
        </w:tc>
      </w:tr>
      <w:tr>
        <w:tblPrEx>
          <w:tblLayout w:type="fixed"/>
          <w:tblCellMar>
            <w:top w:w="0" w:type="dxa"/>
            <w:left w:w="108" w:type="dxa"/>
            <w:bottom w:w="0" w:type="dxa"/>
            <w:right w:w="108" w:type="dxa"/>
          </w:tblCellMar>
        </w:tblPrEx>
        <w:trPr>
          <w:trHeight w:val="39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color w:val="000000"/>
                <w:sz w:val="20"/>
                <w:szCs w:val="20"/>
                <w:shd w:val="clear" w:color="auto" w:fill="FFFFFF"/>
              </w:rPr>
              <w:t>Другие вопросы в области жилищно-коммунального хозяйства</w:t>
            </w:r>
          </w:p>
        </w:tc>
        <w:tc>
          <w:tcPr>
            <w:tcW w:w="2395"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snapToGrid w:val="0"/>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169,9</w:t>
            </w:r>
          </w:p>
        </w:tc>
      </w:tr>
      <w:tr>
        <w:tblPrEx>
          <w:tblLayout w:type="fixed"/>
          <w:tblCellMar>
            <w:top w:w="0" w:type="dxa"/>
            <w:left w:w="108" w:type="dxa"/>
            <w:bottom w:w="0" w:type="dxa"/>
            <w:right w:w="108" w:type="dxa"/>
          </w:tblCellMar>
        </w:tblPrEx>
        <w:trPr>
          <w:trHeight w:val="39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Возмещение убытков банно-прачечному предприятию</w:t>
            </w:r>
          </w:p>
        </w:tc>
        <w:tc>
          <w:tcPr>
            <w:tcW w:w="2395"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900 00 40150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90" w:hRule="atLeast"/>
        </w:trPr>
        <w:tc>
          <w:tcPr>
            <w:tcW w:w="6348" w:type="dxa"/>
            <w:tcBorders>
              <w:top w:val="single" w:color="000000" w:sz="4" w:space="0"/>
              <w:left w:val="single" w:color="000000" w:sz="4" w:space="0"/>
              <w:bottom w:val="single" w:color="000000" w:sz="4" w:space="0"/>
            </w:tcBorders>
            <w:vAlign w:val="top"/>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900 00 40150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05</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169,9</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Социальная политика</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76,1</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Социальное обеспечение населения</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10</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76,1</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152,1</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социальной политики</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76,1</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Публичные нормативные социальные выплаты гражданам</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900 00 8000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310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76,1</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152,1</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11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Физическая культура и спорт</w:t>
            </w:r>
          </w:p>
        </w:tc>
        <w:tc>
          <w:tcPr>
            <w:tcW w:w="2395" w:type="dxa"/>
            <w:tcBorders>
              <w:top w:val="single" w:color="000000" w:sz="4" w:space="0"/>
              <w:left w:val="single" w:color="000000" w:sz="4" w:space="0"/>
              <w:bottom w:val="single" w:color="000000" w:sz="4" w:space="0"/>
            </w:tcBorders>
            <w:vAlign w:val="bottom"/>
          </w:tcPr>
          <w:p>
            <w:pPr>
              <w:tabs>
                <w:tab w:val="left" w:pos="7380"/>
              </w:tabs>
              <w:rPr>
                <w:b/>
                <w:sz w:val="20"/>
                <w:szCs w:val="20"/>
              </w:rPr>
            </w:pPr>
            <w:r>
              <w:rPr>
                <w:b/>
                <w:sz w:val="20"/>
                <w:szCs w:val="20"/>
              </w:rPr>
              <w:t>900 00 00000</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11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b/>
                <w:bCs/>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sz w:val="20"/>
                <w:szCs w:val="20"/>
              </w:rPr>
            </w:pPr>
            <w:r>
              <w:rPr>
                <w:b/>
                <w:sz w:val="20"/>
                <w:szCs w:val="20"/>
              </w:rPr>
              <w:t>8,8</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Мероприятия в области  спорта и физической культуры, туризма</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300"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900 00 40080</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11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01</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240</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c>
          <w:tcPr>
            <w:tcW w:w="1371" w:type="dxa"/>
            <w:tcBorders>
              <w:top w:val="single" w:color="000000" w:sz="4" w:space="0"/>
              <w:left w:val="single" w:color="000000" w:sz="4" w:space="0"/>
              <w:bottom w:val="single" w:color="000000" w:sz="4" w:space="0"/>
              <w:right w:val="single" w:color="auto" w:sz="4" w:space="0"/>
            </w:tcBorders>
            <w:vAlign w:val="bottom"/>
          </w:tcPr>
          <w:p>
            <w:pPr>
              <w:tabs>
                <w:tab w:val="left" w:pos="7380"/>
              </w:tabs>
              <w:rPr>
                <w:sz w:val="20"/>
                <w:szCs w:val="20"/>
              </w:rPr>
            </w:pPr>
            <w:r>
              <w:rPr>
                <w:sz w:val="20"/>
                <w:szCs w:val="20"/>
              </w:rPr>
              <w:t>8,8</w:t>
            </w:r>
          </w:p>
        </w:tc>
      </w:tr>
      <w:tr>
        <w:tblPrEx>
          <w:tblLayout w:type="fixed"/>
          <w:tblCellMar>
            <w:top w:w="0" w:type="dxa"/>
            <w:left w:w="108" w:type="dxa"/>
            <w:bottom w:w="0" w:type="dxa"/>
            <w:right w:w="108" w:type="dxa"/>
          </w:tblCellMar>
        </w:tblPrEx>
        <w:trPr>
          <w:trHeight w:val="244" w:hRule="atLeast"/>
        </w:trPr>
        <w:tc>
          <w:tcPr>
            <w:tcW w:w="6348" w:type="dxa"/>
            <w:tcBorders>
              <w:top w:val="single" w:color="000000" w:sz="4" w:space="0"/>
              <w:left w:val="single" w:color="000000" w:sz="4" w:space="0"/>
              <w:bottom w:val="single" w:color="000000" w:sz="4" w:space="0"/>
            </w:tcBorders>
            <w:vAlign w:val="bottom"/>
          </w:tcPr>
          <w:p>
            <w:pPr>
              <w:tabs>
                <w:tab w:val="left" w:pos="7380"/>
              </w:tabs>
              <w:rPr>
                <w:sz w:val="20"/>
                <w:szCs w:val="20"/>
              </w:rPr>
            </w:pPr>
            <w:r>
              <w:rPr>
                <w:b/>
                <w:bCs/>
                <w:sz w:val="20"/>
                <w:szCs w:val="20"/>
              </w:rPr>
              <w:t>ВСЕГО РАСХОДОВ</w:t>
            </w:r>
          </w:p>
        </w:tc>
        <w:tc>
          <w:tcPr>
            <w:tcW w:w="2395"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sz w:val="20"/>
                <w:szCs w:val="20"/>
              </w:rPr>
            </w:pPr>
            <w:r>
              <w:rPr>
                <w:sz w:val="20"/>
                <w:szCs w:val="20"/>
              </w:rPr>
              <w:t> </w:t>
            </w:r>
          </w:p>
        </w:tc>
        <w:tc>
          <w:tcPr>
            <w:tcW w:w="864" w:type="dxa"/>
            <w:tcBorders>
              <w:top w:val="single" w:color="000000" w:sz="4" w:space="0"/>
              <w:left w:val="single" w:color="000000" w:sz="4" w:space="0"/>
              <w:bottom w:val="single" w:color="000000" w:sz="4" w:space="0"/>
            </w:tcBorders>
            <w:vAlign w:val="bottom"/>
          </w:tcPr>
          <w:p>
            <w:pPr>
              <w:tabs>
                <w:tab w:val="left" w:pos="7380"/>
              </w:tabs>
              <w:rPr>
                <w:b/>
                <w:bCs/>
                <w:sz w:val="20"/>
                <w:szCs w:val="20"/>
              </w:rPr>
            </w:pPr>
            <w:r>
              <w:rPr>
                <w:sz w:val="20"/>
                <w:szCs w:val="20"/>
              </w:rPr>
              <w:t> </w:t>
            </w:r>
          </w:p>
        </w:tc>
        <w:tc>
          <w:tcPr>
            <w:tcW w:w="1740"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11142,7</w:t>
            </w:r>
          </w:p>
        </w:tc>
        <w:tc>
          <w:tcPr>
            <w:tcW w:w="1374" w:type="dxa"/>
            <w:tcBorders>
              <w:top w:val="single" w:color="000000" w:sz="4" w:space="0"/>
              <w:left w:val="single" w:color="000000" w:sz="4" w:space="0"/>
              <w:bottom w:val="single" w:color="000000" w:sz="4" w:space="0"/>
              <w:right w:val="single" w:color="auto" w:sz="4" w:space="0"/>
            </w:tcBorders>
            <w:vAlign w:val="bottom"/>
          </w:tcPr>
          <w:p>
            <w:pPr>
              <w:tabs>
                <w:tab w:val="left" w:pos="7380"/>
              </w:tabs>
              <w:rPr>
                <w:b/>
              </w:rPr>
            </w:pPr>
            <w:r>
              <w:rPr>
                <w:b/>
              </w:rPr>
              <w:t>9095,6</w:t>
            </w:r>
          </w:p>
        </w:tc>
        <w:tc>
          <w:tcPr>
            <w:tcW w:w="1371" w:type="dxa"/>
            <w:tcBorders>
              <w:top w:val="single" w:color="000000" w:sz="4" w:space="0"/>
              <w:left w:val="single" w:color="auto" w:sz="4" w:space="0"/>
              <w:bottom w:val="single" w:color="000000" w:sz="4" w:space="0"/>
              <w:right w:val="single" w:color="000000" w:sz="4" w:space="0"/>
            </w:tcBorders>
            <w:vAlign w:val="bottom"/>
          </w:tcPr>
          <w:p>
            <w:pPr>
              <w:tabs>
                <w:tab w:val="left" w:pos="7380"/>
              </w:tabs>
              <w:rPr>
                <w:b/>
              </w:rPr>
            </w:pPr>
            <w:r>
              <w:rPr>
                <w:b/>
              </w:rPr>
              <w:t>9131,8</w:t>
            </w:r>
          </w:p>
        </w:tc>
      </w:tr>
    </w:tbl>
    <w:p/>
    <w:p>
      <w:pPr>
        <w:jc w:val="both"/>
        <w:rPr>
          <w:rFonts w:eastAsia="SimSun"/>
          <w:sz w:val="28"/>
          <w:szCs w:val="28"/>
        </w:rPr>
      </w:pPr>
      <w:r>
        <w:rPr>
          <w:sz w:val="28"/>
          <w:szCs w:val="28"/>
        </w:rPr>
        <w:t xml:space="preserve">4. </w:t>
      </w:r>
      <w:r>
        <w:rPr>
          <w:rFonts w:eastAsia="SimSun"/>
          <w:sz w:val="28"/>
          <w:szCs w:val="28"/>
        </w:rPr>
        <w:t>Опубликовать настоящее постановление в муниципальной газете «Новосельский вестник» и разместить на официальном сайте Администрации сельского поселения сети «Интернет» (</w:t>
      </w:r>
      <w:r>
        <w:rPr>
          <w:rFonts w:eastAsia="SimSun"/>
          <w:sz w:val="28"/>
          <w:szCs w:val="28"/>
          <w:lang w:val="en-US"/>
        </w:rPr>
        <w:t>www</w:t>
      </w:r>
      <w:r>
        <w:rPr>
          <w:rFonts w:eastAsia="SimSun"/>
          <w:sz w:val="28"/>
          <w:szCs w:val="28"/>
        </w:rPr>
        <w:t>.</w:t>
      </w:r>
      <w:r>
        <w:rPr>
          <w:rFonts w:eastAsia="SimSun"/>
          <w:sz w:val="28"/>
          <w:szCs w:val="28"/>
          <w:lang w:val="en-US"/>
        </w:rPr>
        <w:t>novoseladm</w:t>
      </w:r>
      <w:r>
        <w:rPr>
          <w:rFonts w:eastAsia="SimSun"/>
          <w:sz w:val="28"/>
          <w:szCs w:val="28"/>
        </w:rPr>
        <w:t>.</w:t>
      </w:r>
      <w:r>
        <w:rPr>
          <w:rFonts w:eastAsia="SimSun"/>
          <w:sz w:val="28"/>
          <w:szCs w:val="28"/>
          <w:lang w:val="en-US"/>
        </w:rPr>
        <w:t>ru</w:t>
      </w:r>
      <w:r>
        <w:rPr>
          <w:rFonts w:eastAsia="SimSun"/>
          <w:sz w:val="28"/>
          <w:szCs w:val="28"/>
        </w:rPr>
        <w:t xml:space="preserve">). </w:t>
      </w:r>
    </w:p>
    <w:p>
      <w:pPr>
        <w:tabs>
          <w:tab w:val="left" w:pos="4680"/>
        </w:tabs>
        <w:spacing w:line="360" w:lineRule="atLeast"/>
        <w:jc w:val="both"/>
        <w:outlineLvl w:val="0"/>
        <w:rPr>
          <w:rFonts w:eastAsia="SimSun"/>
          <w:sz w:val="28"/>
          <w:szCs w:val="28"/>
        </w:rPr>
      </w:pPr>
    </w:p>
    <w:p>
      <w:pPr>
        <w:tabs>
          <w:tab w:val="left" w:pos="4680"/>
        </w:tabs>
        <w:spacing w:line="360" w:lineRule="atLeast"/>
        <w:jc w:val="both"/>
        <w:outlineLvl w:val="0"/>
        <w:rPr>
          <w:rFonts w:eastAsia="SimSun"/>
          <w:sz w:val="28"/>
          <w:szCs w:val="28"/>
        </w:rPr>
      </w:pPr>
    </w:p>
    <w:p>
      <w:pPr>
        <w:jc w:val="both"/>
        <w:outlineLvl w:val="0"/>
        <w:rPr>
          <w:sz w:val="28"/>
          <w:szCs w:val="28"/>
        </w:rPr>
      </w:pPr>
      <w:r>
        <w:rPr>
          <w:sz w:val="28"/>
          <w:szCs w:val="28"/>
        </w:rPr>
        <w:t xml:space="preserve">Глава сельского поселения                                           Л.М.Колесова    </w:t>
      </w:r>
      <w:bookmarkStart w:id="0" w:name="RANGE!A1:F181"/>
      <w:bookmarkEnd w:id="0"/>
    </w:p>
    <w:p>
      <w:pPr>
        <w:jc w:val="center"/>
        <w:rPr>
          <w:b/>
          <w:sz w:val="28"/>
          <w:szCs w:val="28"/>
          <w:lang w:val="ru-RU"/>
        </w:rPr>
      </w:pPr>
      <w:r>
        <w:rPr>
          <w:b/>
          <w:sz w:val="28"/>
          <w:szCs w:val="28"/>
          <w:lang w:val="ru-RU"/>
        </w:rPr>
        <w:t>________________________</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 xml:space="preserve">Совет депутатов </w:t>
      </w:r>
      <w:r>
        <w:rPr>
          <w:b/>
          <w:sz w:val="28"/>
          <w:szCs w:val="28"/>
          <w:lang w:val="ru-RU"/>
        </w:rPr>
        <w:t>Новосель</w:t>
      </w:r>
      <w:r>
        <w:rPr>
          <w:b/>
          <w:sz w:val="28"/>
          <w:szCs w:val="28"/>
        </w:rPr>
        <w:t xml:space="preserve">ского  сельского поселения </w:t>
      </w:r>
    </w:p>
    <w:p>
      <w:pPr>
        <w:rPr>
          <w:sz w:val="28"/>
          <w:szCs w:val="28"/>
        </w:rPr>
      </w:pPr>
    </w:p>
    <w:p>
      <w:pPr>
        <w:jc w:val="center"/>
        <w:rPr>
          <w:sz w:val="28"/>
          <w:szCs w:val="28"/>
        </w:rPr>
      </w:pPr>
      <w:r>
        <w:rPr>
          <w:b/>
          <w:sz w:val="28"/>
          <w:szCs w:val="28"/>
        </w:rPr>
        <w:t>Р Е Ш Е Н И Е</w:t>
      </w:r>
    </w:p>
    <w:p>
      <w:pPr>
        <w:tabs>
          <w:tab w:val="left" w:pos="3570"/>
        </w:tabs>
        <w:rPr>
          <w:sz w:val="28"/>
          <w:szCs w:val="28"/>
        </w:rPr>
      </w:pPr>
    </w:p>
    <w:p>
      <w:pPr>
        <w:tabs>
          <w:tab w:val="left" w:pos="3570"/>
        </w:tabs>
        <w:jc w:val="left"/>
        <w:rPr>
          <w:b/>
          <w:sz w:val="28"/>
          <w:szCs w:val="28"/>
        </w:rPr>
      </w:pPr>
      <w:r>
        <w:rPr>
          <w:b/>
          <w:sz w:val="28"/>
          <w:szCs w:val="28"/>
          <w:lang w:val="ru-RU"/>
        </w:rPr>
        <w:t>о</w:t>
      </w:r>
      <w:r>
        <w:rPr>
          <w:b/>
          <w:sz w:val="28"/>
          <w:szCs w:val="28"/>
        </w:rPr>
        <w:t>т</w:t>
      </w:r>
      <w:r>
        <w:rPr>
          <w:b/>
          <w:sz w:val="28"/>
          <w:szCs w:val="28"/>
          <w:lang w:val="ru-RU"/>
        </w:rPr>
        <w:t xml:space="preserve"> 28.05.2020</w:t>
      </w:r>
      <w:r>
        <w:rPr>
          <w:b/>
          <w:sz w:val="28"/>
          <w:szCs w:val="28"/>
        </w:rPr>
        <w:t xml:space="preserve">  №</w:t>
      </w:r>
      <w:r>
        <w:rPr>
          <w:b/>
          <w:sz w:val="28"/>
          <w:szCs w:val="28"/>
          <w:lang w:val="ru-RU"/>
        </w:rPr>
        <w:t xml:space="preserve"> 243</w:t>
      </w:r>
      <w:r>
        <w:rPr>
          <w:b/>
          <w:sz w:val="28"/>
          <w:szCs w:val="28"/>
        </w:rPr>
        <w:t xml:space="preserve"> </w:t>
      </w:r>
    </w:p>
    <w:p>
      <w:pPr>
        <w:tabs>
          <w:tab w:val="left" w:pos="3570"/>
        </w:tabs>
        <w:jc w:val="left"/>
        <w:rPr>
          <w:sz w:val="28"/>
          <w:szCs w:val="28"/>
        </w:rPr>
      </w:pPr>
      <w:r>
        <w:rPr>
          <w:sz w:val="28"/>
          <w:szCs w:val="28"/>
          <w:lang w:val="ru-RU"/>
        </w:rPr>
        <w:t>п</w:t>
      </w:r>
      <w:r>
        <w:rPr>
          <w:sz w:val="28"/>
          <w:szCs w:val="28"/>
        </w:rPr>
        <w:t xml:space="preserve">. </w:t>
      </w:r>
      <w:r>
        <w:rPr>
          <w:sz w:val="28"/>
          <w:szCs w:val="28"/>
          <w:lang w:val="ru-RU"/>
        </w:rPr>
        <w:t>Новосельский</w:t>
      </w:r>
    </w:p>
    <w:p>
      <w:pPr>
        <w:jc w:val="right"/>
        <w:rPr>
          <w:sz w:val="28"/>
          <w:szCs w:val="28"/>
        </w:rPr>
      </w:pPr>
    </w:p>
    <w:p>
      <w:pPr>
        <w:jc w:val="right"/>
        <w:rPr>
          <w:sz w:val="28"/>
          <w:szCs w:val="28"/>
        </w:rPr>
      </w:pPr>
    </w:p>
    <w:tbl>
      <w:tblPr>
        <w:tblStyle w:val="11"/>
        <w:tblW w:w="15340" w:type="dxa"/>
        <w:tblInd w:w="0" w:type="dxa"/>
        <w:tblLayout w:type="fixed"/>
        <w:tblCellMar>
          <w:top w:w="0" w:type="dxa"/>
          <w:left w:w="108" w:type="dxa"/>
          <w:bottom w:w="0" w:type="dxa"/>
          <w:right w:w="108" w:type="dxa"/>
        </w:tblCellMar>
      </w:tblPr>
      <w:tblGrid>
        <w:gridCol w:w="15340"/>
      </w:tblGrid>
      <w:tr>
        <w:tblPrEx>
          <w:tblLayout w:type="fixed"/>
          <w:tblCellMar>
            <w:top w:w="0" w:type="dxa"/>
            <w:left w:w="108" w:type="dxa"/>
            <w:bottom w:w="0" w:type="dxa"/>
            <w:right w:w="108" w:type="dxa"/>
          </w:tblCellMar>
        </w:tblPrEx>
        <w:trPr>
          <w:trHeight w:val="878" w:hRule="atLeast"/>
        </w:trPr>
        <w:tc>
          <w:tcPr>
            <w:tcW w:w="15340" w:type="dxa"/>
            <w:vAlign w:val="top"/>
          </w:tcPr>
          <w:p>
            <w:pPr>
              <w:pStyle w:val="20"/>
              <w:widowControl/>
              <w:jc w:val="center"/>
              <w:rPr>
                <w:rFonts w:ascii="Times New Roman" w:hAnsi="Times New Roman" w:cs="Times New Roman"/>
                <w:sz w:val="28"/>
                <w:szCs w:val="28"/>
                <w:lang w:val="ru-RU"/>
              </w:rPr>
            </w:pPr>
            <w:r>
              <w:rPr>
                <w:rFonts w:ascii="Times New Roman" w:hAnsi="Times New Roman" w:cs="Times New Roman"/>
                <w:sz w:val="28"/>
                <w:szCs w:val="28"/>
              </w:rPr>
              <w:t>О рассмотрении протеста заместителя Старорусского межрайонного прокурора от 15.05.2020 № 7-2-2020/85</w:t>
            </w:r>
            <w:r>
              <w:rPr>
                <w:rFonts w:ascii="Times New Roman" w:hAnsi="Times New Roman" w:cs="Times New Roman"/>
                <w:sz w:val="28"/>
                <w:szCs w:val="28"/>
                <w:lang w:val="ru-RU"/>
              </w:rPr>
              <w:t>1</w:t>
            </w:r>
          </w:p>
        </w:tc>
      </w:tr>
    </w:tbl>
    <w:p>
      <w:pPr>
        <w:pStyle w:val="20"/>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Рассмотрев протест заместителя Старорусского межрайонного прокурора от 15.05.2020 № 7-2-2020/85</w:t>
      </w:r>
      <w:r>
        <w:rPr>
          <w:rFonts w:ascii="Times New Roman" w:hAnsi="Times New Roman" w:cs="Times New Roman"/>
          <w:b w:val="0"/>
          <w:sz w:val="28"/>
          <w:szCs w:val="28"/>
          <w:lang w:val="ru-RU"/>
        </w:rPr>
        <w:t>1</w:t>
      </w:r>
      <w:r>
        <w:rPr>
          <w:rFonts w:ascii="Times New Roman" w:hAnsi="Times New Roman" w:cs="Times New Roman"/>
          <w:b w:val="0"/>
          <w:sz w:val="28"/>
          <w:szCs w:val="28"/>
        </w:rPr>
        <w:t xml:space="preserve"> на положения Устава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ского сельского поселения, утвержденного решением Совета депутатов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ского сельского поселения от 2</w:t>
      </w:r>
      <w:r>
        <w:rPr>
          <w:rFonts w:ascii="Times New Roman" w:hAnsi="Times New Roman" w:cs="Times New Roman"/>
          <w:b w:val="0"/>
          <w:sz w:val="28"/>
          <w:szCs w:val="28"/>
          <w:lang w:val="ru-RU"/>
        </w:rPr>
        <w:t>4</w:t>
      </w:r>
      <w:r>
        <w:rPr>
          <w:rFonts w:ascii="Times New Roman" w:hAnsi="Times New Roman" w:cs="Times New Roman"/>
          <w:b w:val="0"/>
          <w:sz w:val="28"/>
          <w:szCs w:val="28"/>
        </w:rPr>
        <w:t>.12.2010 № 1</w:t>
      </w:r>
      <w:r>
        <w:rPr>
          <w:rFonts w:ascii="Times New Roman" w:hAnsi="Times New Roman" w:cs="Times New Roman"/>
          <w:b w:val="0"/>
          <w:sz w:val="28"/>
          <w:szCs w:val="28"/>
          <w:lang w:val="ru-RU"/>
        </w:rPr>
        <w:t>5</w:t>
      </w:r>
      <w:r>
        <w:rPr>
          <w:rFonts w:ascii="Times New Roman" w:hAnsi="Times New Roman" w:cs="Times New Roman"/>
          <w:b w:val="0"/>
          <w:sz w:val="28"/>
          <w:szCs w:val="28"/>
        </w:rPr>
        <w:t>»</w:t>
      </w:r>
    </w:p>
    <w:p>
      <w:pPr>
        <w:pStyle w:val="20"/>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ского сельского поселения </w:t>
      </w:r>
      <w:r>
        <w:rPr>
          <w:rFonts w:ascii="Times New Roman" w:hAnsi="Times New Roman" w:cs="Times New Roman"/>
          <w:sz w:val="28"/>
          <w:szCs w:val="28"/>
        </w:rPr>
        <w:t>РЕШИЛ:</w:t>
      </w:r>
    </w:p>
    <w:p>
      <w:pPr>
        <w:pStyle w:val="20"/>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Протест заместителя Старорусского межрайонного прокурора от 15.05.2020 № 7-2-2020/854 на положения Устава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ского сельского поселения, утвержденного решением Совета депутатов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ского сельского поселения от 2</w:t>
      </w:r>
      <w:r>
        <w:rPr>
          <w:rFonts w:ascii="Times New Roman" w:hAnsi="Times New Roman" w:cs="Times New Roman"/>
          <w:b w:val="0"/>
          <w:sz w:val="28"/>
          <w:szCs w:val="28"/>
          <w:lang w:val="ru-RU"/>
        </w:rPr>
        <w:t>4</w:t>
      </w:r>
      <w:r>
        <w:rPr>
          <w:rFonts w:ascii="Times New Roman" w:hAnsi="Times New Roman" w:cs="Times New Roman"/>
          <w:b w:val="0"/>
          <w:sz w:val="28"/>
          <w:szCs w:val="28"/>
        </w:rPr>
        <w:t>.12.2010 № 1</w:t>
      </w:r>
      <w:r>
        <w:rPr>
          <w:rFonts w:ascii="Times New Roman" w:hAnsi="Times New Roman" w:cs="Times New Roman"/>
          <w:b w:val="0"/>
          <w:sz w:val="28"/>
          <w:szCs w:val="28"/>
          <w:lang w:val="ru-RU"/>
        </w:rPr>
        <w:t>5</w:t>
      </w:r>
      <w:r>
        <w:rPr>
          <w:rFonts w:ascii="Times New Roman" w:hAnsi="Times New Roman" w:cs="Times New Roman"/>
          <w:b w:val="0"/>
          <w:sz w:val="28"/>
          <w:szCs w:val="28"/>
        </w:rPr>
        <w:t xml:space="preserve">» удовлетворить. </w:t>
      </w:r>
    </w:p>
    <w:p>
      <w:pPr>
        <w:pStyle w:val="20"/>
        <w:widowControl/>
        <w:tabs>
          <w:tab w:val="left" w:pos="567"/>
        </w:tabs>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2. Поручить Администрации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ского сельского поселения к следующему заседанию Совета депутатов </w:t>
      </w:r>
      <w:r>
        <w:rPr>
          <w:rFonts w:ascii="Times New Roman" w:hAnsi="Times New Roman" w:cs="Times New Roman"/>
          <w:b w:val="0"/>
          <w:sz w:val="28"/>
          <w:szCs w:val="28"/>
          <w:lang w:val="ru-RU"/>
        </w:rPr>
        <w:t>Новосель</w:t>
      </w:r>
      <w:r>
        <w:rPr>
          <w:rFonts w:ascii="Times New Roman" w:hAnsi="Times New Roman" w:cs="Times New Roman"/>
          <w:b w:val="0"/>
          <w:sz w:val="28"/>
          <w:szCs w:val="28"/>
        </w:rPr>
        <w:t xml:space="preserve">ского сельского поселения подготовить соответствующие изменения в Устав </w:t>
      </w:r>
      <w:r>
        <w:rPr>
          <w:rFonts w:ascii="Times New Roman" w:hAnsi="Times New Roman" w:cs="Times New Roman"/>
          <w:b w:val="0"/>
          <w:sz w:val="28"/>
          <w:szCs w:val="28"/>
          <w:lang w:val="ru-RU"/>
        </w:rPr>
        <w:t>Новосельс</w:t>
      </w:r>
      <w:r>
        <w:rPr>
          <w:rFonts w:ascii="Times New Roman" w:hAnsi="Times New Roman" w:cs="Times New Roman"/>
          <w:b w:val="0"/>
          <w:sz w:val="28"/>
          <w:szCs w:val="28"/>
        </w:rPr>
        <w:t xml:space="preserve">кого сельского поселения с целью привидения его в соответствие с нормами действующего законодательства Российской Федерации. </w:t>
      </w:r>
    </w:p>
    <w:p>
      <w:pPr>
        <w:pStyle w:val="20"/>
        <w:widowControl/>
        <w:tabs>
          <w:tab w:val="left" w:pos="567"/>
        </w:tabs>
        <w:ind w:firstLine="567"/>
        <w:jc w:val="both"/>
        <w:rPr>
          <w:rFonts w:ascii="Times New Roman" w:hAnsi="Times New Roman" w:cs="Times New Roman"/>
          <w:b w:val="0"/>
          <w:sz w:val="28"/>
          <w:szCs w:val="28"/>
        </w:rPr>
      </w:pPr>
      <w:r>
        <w:rPr>
          <w:rFonts w:ascii="Times New Roman" w:hAnsi="Times New Roman" w:cs="Times New Roman"/>
          <w:b w:val="0"/>
          <w:sz w:val="28"/>
          <w:szCs w:val="28"/>
        </w:rPr>
        <w:t>3. Направить настоящее решение заместителю Старорусского межрайонного прокурора.</w:t>
      </w:r>
    </w:p>
    <w:p>
      <w:pPr>
        <w:pStyle w:val="20"/>
        <w:widowControl/>
        <w:tabs>
          <w:tab w:val="left" w:pos="567"/>
        </w:tabs>
        <w:ind w:firstLine="567"/>
        <w:jc w:val="both"/>
        <w:rPr>
          <w:rFonts w:ascii="Times New Roman" w:hAnsi="Times New Roman" w:cs="Times New Roman"/>
          <w:b w:val="0"/>
          <w:sz w:val="28"/>
          <w:szCs w:val="28"/>
        </w:rPr>
      </w:pPr>
      <w:r>
        <w:rPr>
          <w:rFonts w:ascii="Times New Roman" w:hAnsi="Times New Roman" w:cs="Times New Roman"/>
          <w:b w:val="0"/>
          <w:sz w:val="28"/>
          <w:szCs w:val="28"/>
        </w:rPr>
        <w:t>4. Опубликовать настоящее решение в газете «</w:t>
      </w:r>
      <w:r>
        <w:rPr>
          <w:rFonts w:ascii="Times New Roman" w:hAnsi="Times New Roman" w:cs="Times New Roman"/>
          <w:b w:val="0"/>
          <w:sz w:val="28"/>
          <w:szCs w:val="28"/>
          <w:lang w:val="ru-RU"/>
        </w:rPr>
        <w:t>Новосельск</w:t>
      </w:r>
      <w:r>
        <w:rPr>
          <w:rFonts w:ascii="Times New Roman" w:hAnsi="Times New Roman" w:cs="Times New Roman"/>
          <w:b w:val="0"/>
          <w:sz w:val="28"/>
          <w:szCs w:val="28"/>
        </w:rPr>
        <w:t>ий вестник».</w:t>
      </w:r>
    </w:p>
    <w:p>
      <w:pPr>
        <w:pStyle w:val="20"/>
        <w:widowControl/>
        <w:jc w:val="both"/>
        <w:rPr>
          <w:rFonts w:ascii="Times New Roman" w:hAnsi="Times New Roman" w:cs="Times New Roman"/>
          <w:b w:val="0"/>
          <w:sz w:val="28"/>
          <w:szCs w:val="28"/>
        </w:rPr>
      </w:pPr>
    </w:p>
    <w:p>
      <w:pPr>
        <w:pStyle w:val="20"/>
        <w:widowControl/>
        <w:rPr>
          <w:rFonts w:ascii="Times New Roman" w:hAnsi="Times New Roman" w:cs="Times New Roman"/>
          <w:b w:val="0"/>
          <w:sz w:val="28"/>
          <w:szCs w:val="28"/>
          <w:lang w:val="ru-RU"/>
        </w:rPr>
      </w:pPr>
      <w:r>
        <w:rPr>
          <w:rFonts w:ascii="Times New Roman" w:hAnsi="Times New Roman" w:cs="Times New Roman"/>
          <w:sz w:val="28"/>
          <w:szCs w:val="28"/>
        </w:rPr>
        <w:t>Глава  сельского поселения                        Л.</w:t>
      </w:r>
      <w:r>
        <w:rPr>
          <w:rFonts w:ascii="Times New Roman" w:hAnsi="Times New Roman" w:cs="Times New Roman"/>
          <w:sz w:val="28"/>
          <w:szCs w:val="28"/>
          <w:lang w:val="ru-RU"/>
        </w:rPr>
        <w:t>М</w:t>
      </w:r>
      <w:r>
        <w:rPr>
          <w:rFonts w:ascii="Times New Roman" w:hAnsi="Times New Roman" w:cs="Times New Roman"/>
          <w:sz w:val="28"/>
          <w:szCs w:val="28"/>
        </w:rPr>
        <w:t xml:space="preserve">. </w:t>
      </w:r>
      <w:r>
        <w:rPr>
          <w:rFonts w:ascii="Times New Roman" w:hAnsi="Times New Roman" w:cs="Times New Roman"/>
          <w:sz w:val="28"/>
          <w:szCs w:val="28"/>
          <w:lang w:val="ru-RU"/>
        </w:rPr>
        <w:t>Колесова</w:t>
      </w:r>
    </w:p>
    <w:p>
      <w:pPr>
        <w:jc w:val="center"/>
        <w:rPr>
          <w:b/>
          <w:lang w:val="ru-RU"/>
        </w:rPr>
      </w:pPr>
      <w:r>
        <w:rPr>
          <w:b/>
          <w:lang w:val="ru-RU"/>
        </w:rPr>
        <w:t>_________________________</w:t>
      </w:r>
    </w:p>
    <w:p>
      <w:pPr>
        <w:tabs>
          <w:tab w:val="left" w:pos="3060"/>
        </w:tabs>
        <w:spacing w:after="0" w:line="240" w:lineRule="auto"/>
        <w:jc w:val="center"/>
        <w:rPr>
          <w:rFonts w:ascii="Times New Roman" w:hAnsi="Times New Roman" w:cs="Times New Roman"/>
          <w:b/>
          <w:bCs/>
          <w:sz w:val="28"/>
          <w:szCs w:val="28"/>
          <w:lang w:eastAsia="zh-CN"/>
        </w:rPr>
      </w:pPr>
    </w:p>
    <w:p>
      <w:pPr>
        <w:tabs>
          <w:tab w:val="left" w:pos="3060"/>
        </w:tabs>
        <w:spacing w:after="0" w:line="24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Российская Федерация</w:t>
      </w:r>
    </w:p>
    <w:p>
      <w:pPr>
        <w:tabs>
          <w:tab w:val="left" w:pos="3060"/>
        </w:tabs>
        <w:spacing w:after="0" w:line="24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Новгородская область  Старорусский район</w:t>
      </w:r>
    </w:p>
    <w:p>
      <w:pPr>
        <w:tabs>
          <w:tab w:val="left" w:pos="3060"/>
        </w:tabs>
        <w:spacing w:after="0" w:line="240" w:lineRule="auto"/>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Совет депутатов Новосельского сельского поселения</w:t>
      </w:r>
    </w:p>
    <w:p>
      <w:pPr>
        <w:tabs>
          <w:tab w:val="left" w:pos="3060"/>
        </w:tabs>
        <w:spacing w:after="0" w:line="240" w:lineRule="auto"/>
        <w:jc w:val="center"/>
        <w:rPr>
          <w:rFonts w:ascii="Times New Roman" w:hAnsi="Times New Roman" w:cs="Times New Roman"/>
          <w:b/>
          <w:bCs/>
          <w:sz w:val="28"/>
          <w:szCs w:val="28"/>
          <w:lang w:eastAsia="zh-CN"/>
        </w:rPr>
      </w:pPr>
    </w:p>
    <w:p>
      <w:pPr>
        <w:tabs>
          <w:tab w:val="left" w:pos="3060"/>
        </w:tabs>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РЕШЕНИЕ</w:t>
      </w:r>
    </w:p>
    <w:p>
      <w:pPr>
        <w:tabs>
          <w:tab w:val="left" w:pos="3060"/>
        </w:tabs>
        <w:spacing w:after="0" w:line="240" w:lineRule="auto"/>
        <w:rPr>
          <w:rFonts w:ascii="Times New Roman" w:hAnsi="Times New Roman" w:cs="Times New Roman"/>
          <w:sz w:val="28"/>
          <w:szCs w:val="28"/>
        </w:rPr>
      </w:pPr>
    </w:p>
    <w:p>
      <w:pPr>
        <w:tabs>
          <w:tab w:val="left" w:pos="3060"/>
        </w:tabs>
        <w:spacing w:after="0" w:line="240" w:lineRule="auto"/>
        <w:rPr>
          <w:rFonts w:ascii="Times New Roman" w:hAnsi="Times New Roman" w:cs="Times New Roman"/>
          <w:sz w:val="28"/>
          <w:szCs w:val="28"/>
        </w:rPr>
      </w:pPr>
    </w:p>
    <w:p>
      <w:pPr>
        <w:tabs>
          <w:tab w:val="left" w:pos="3060"/>
        </w:tabs>
        <w:spacing w:after="0" w:line="240" w:lineRule="auto"/>
        <w:rPr>
          <w:rFonts w:ascii="Times New Roman" w:hAnsi="Times New Roman" w:cs="Times New Roman"/>
          <w:sz w:val="10"/>
          <w:szCs w:val="10"/>
          <w:lang w:val="ru-RU"/>
        </w:rPr>
      </w:pPr>
      <w:r>
        <w:rPr>
          <w:rFonts w:ascii="Times New Roman" w:hAnsi="Times New Roman" w:cs="Times New Roman"/>
          <w:sz w:val="28"/>
          <w:szCs w:val="28"/>
        </w:rPr>
        <w:t xml:space="preserve">от </w:t>
      </w:r>
      <w:r>
        <w:rPr>
          <w:rFonts w:ascii="Times New Roman" w:hAnsi="Times New Roman" w:cs="Times New Roman"/>
          <w:sz w:val="28"/>
          <w:szCs w:val="28"/>
          <w:lang w:val="ru-RU"/>
        </w:rPr>
        <w:t>28.05.2020</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244</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п.Новосельский</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sz w:val="20"/>
          <w:szCs w:val="20"/>
        </w:rPr>
      </w:pPr>
    </w:p>
    <w:p>
      <w:pPr>
        <w:pStyle w:val="23"/>
        <w:keepNext w:val="0"/>
        <w:keepLines w:val="0"/>
        <w:pageBreakBefore w:val="0"/>
        <w:widowControl w:val="0"/>
        <w:kinsoku/>
        <w:wordWrap/>
        <w:overflowPunct/>
        <w:topLinePunct w:val="0"/>
        <w:autoSpaceDE/>
        <w:autoSpaceDN/>
        <w:bidi w:val="0"/>
        <w:adjustRightInd/>
        <w:snapToGrid/>
        <w:spacing w:after="0" w:line="253" w:lineRule="exact"/>
        <w:ind w:left="6" w:right="6"/>
        <w:jc w:val="center"/>
        <w:textAlignment w:val="auto"/>
        <w:outlineLvl w:val="9"/>
        <w:rPr>
          <w:rFonts w:ascii="Times New Roman" w:hAnsi="Times New Roman" w:cs="Times New Roman"/>
          <w:sz w:val="28"/>
          <w:szCs w:val="28"/>
        </w:rPr>
      </w:pPr>
      <w:r>
        <w:rPr>
          <w:rFonts w:ascii="Times New Roman" w:hAnsi="Times New Roman" w:cs="Times New Roman"/>
          <w:b/>
          <w:bCs/>
          <w:sz w:val="28"/>
          <w:szCs w:val="28"/>
        </w:rPr>
        <w:t>Об</w:t>
      </w:r>
      <w:r>
        <w:rPr>
          <w:rFonts w:ascii="Times New Roman" w:hAnsi="Times New Roman" w:cs="Times New Roman"/>
          <w:b/>
          <w:bCs/>
          <w:kern w:val="2"/>
          <w:sz w:val="28"/>
          <w:szCs w:val="28"/>
          <w:lang w:eastAsia="hi-IN" w:bidi="hi-IN"/>
        </w:rPr>
        <w:t xml:space="preserve"> утверждении п</w:t>
      </w:r>
      <w:r>
        <w:rPr>
          <w:rFonts w:ascii="Times New Roman" w:hAnsi="Times New Roman" w:cs="Times New Roman"/>
          <w:b/>
          <w:bCs/>
          <w:sz w:val="28"/>
          <w:szCs w:val="28"/>
        </w:rPr>
        <w:t xml:space="preserve">рограммы «Комплексное развитие </w:t>
      </w:r>
      <w:r>
        <w:rPr>
          <w:rFonts w:cs="Times New Roman"/>
          <w:b/>
          <w:bCs/>
          <w:sz w:val="28"/>
          <w:szCs w:val="28"/>
          <w:lang w:val="ru-RU"/>
        </w:rPr>
        <w:t xml:space="preserve">систем коммунальной инфраструктуры </w:t>
      </w:r>
      <w:r>
        <w:rPr>
          <w:rFonts w:ascii="Times New Roman" w:hAnsi="Times New Roman" w:cs="Times New Roman"/>
          <w:b/>
          <w:bCs/>
          <w:sz w:val="28"/>
          <w:szCs w:val="28"/>
        </w:rPr>
        <w:t xml:space="preserve"> Новосельского сельского поселения Старорусского муниципального района Новгородской области на </w:t>
      </w:r>
      <w:r>
        <w:rPr>
          <w:rFonts w:ascii="Times New Roman" w:hAnsi="Times New Roman" w:cs="Times New Roman"/>
          <w:b/>
          <w:bCs/>
          <w:sz w:val="28"/>
          <w:szCs w:val="28"/>
          <w:lang w:val="ru-RU"/>
        </w:rPr>
        <w:t xml:space="preserve">период </w:t>
      </w:r>
      <w:r>
        <w:rPr>
          <w:rFonts w:ascii="Times New Roman" w:hAnsi="Times New Roman" w:cs="Times New Roman"/>
          <w:b/>
          <w:bCs/>
          <w:sz w:val="28"/>
          <w:szCs w:val="28"/>
        </w:rPr>
        <w:t>20</w:t>
      </w:r>
      <w:r>
        <w:rPr>
          <w:rFonts w:ascii="Times New Roman" w:hAnsi="Times New Roman" w:cs="Times New Roman"/>
          <w:b/>
          <w:bCs/>
          <w:sz w:val="28"/>
          <w:szCs w:val="28"/>
          <w:lang w:val="ru-RU"/>
        </w:rPr>
        <w:t>20</w:t>
      </w:r>
      <w:r>
        <w:rPr>
          <w:rFonts w:ascii="Times New Roman" w:hAnsi="Times New Roman" w:cs="Times New Roman"/>
          <w:b/>
          <w:bCs/>
          <w:sz w:val="28"/>
          <w:szCs w:val="28"/>
        </w:rPr>
        <w:t>-202</w:t>
      </w:r>
      <w:r>
        <w:rPr>
          <w:rFonts w:ascii="Times New Roman" w:hAnsi="Times New Roman" w:cs="Times New Roman"/>
          <w:b/>
          <w:bCs/>
          <w:sz w:val="28"/>
          <w:szCs w:val="28"/>
          <w:lang w:val="ru-RU"/>
        </w:rPr>
        <w:t>7</w:t>
      </w:r>
      <w:r>
        <w:rPr>
          <w:rFonts w:ascii="Times New Roman" w:hAnsi="Times New Roman" w:cs="Times New Roman"/>
          <w:b/>
          <w:bCs/>
          <w:sz w:val="28"/>
          <w:szCs w:val="28"/>
        </w:rPr>
        <w:t xml:space="preserve"> годы»</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sz w:val="28"/>
          <w:szCs w:val="28"/>
        </w:rPr>
      </w:pPr>
    </w:p>
    <w:p>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депутатов  Новосельского сельского поселения</w:t>
      </w:r>
    </w:p>
    <w:p>
      <w:pPr>
        <w:tabs>
          <w:tab w:val="left" w:pos="0"/>
          <w:tab w:val="left" w:pos="709"/>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РЕШИЛ:</w:t>
      </w:r>
    </w:p>
    <w:p>
      <w:pPr>
        <w:pStyle w:val="23"/>
        <w:keepNext w:val="0"/>
        <w:keepLines w:val="0"/>
        <w:pageBreakBefore w:val="0"/>
        <w:widowControl w:val="0"/>
        <w:kinsoku/>
        <w:wordWrap/>
        <w:overflowPunct/>
        <w:topLinePunct w:val="0"/>
        <w:autoSpaceDE/>
        <w:autoSpaceDN/>
        <w:bidi w:val="0"/>
        <w:adjustRightInd/>
        <w:snapToGrid/>
        <w:spacing w:after="0" w:line="253" w:lineRule="exact"/>
        <w:ind w:left="6" w:right="6"/>
        <w:jc w:val="both"/>
        <w:textAlignment w:val="auto"/>
        <w:outlineLvl w:val="9"/>
        <w:rPr>
          <w:rFonts w:ascii="Times New Roman" w:hAnsi="Times New Roman" w:cs="Times New Roman"/>
          <w:b w:val="0"/>
          <w:bCs w:val="0"/>
          <w:sz w:val="28"/>
          <w:szCs w:val="28"/>
        </w:rPr>
      </w:pPr>
      <w:r>
        <w:rPr>
          <w:rFonts w:ascii="Times New Roman" w:hAnsi="Times New Roman" w:cs="Times New Roman"/>
          <w:sz w:val="28"/>
          <w:szCs w:val="28"/>
        </w:rPr>
        <w:t xml:space="preserve">   1. Утвердить программу Новосельского сельского поселения </w:t>
      </w:r>
      <w:r>
        <w:rPr>
          <w:rFonts w:ascii="Times New Roman" w:hAnsi="Times New Roman" w:cs="Times New Roman"/>
          <w:b/>
          <w:bCs/>
          <w:sz w:val="28"/>
          <w:szCs w:val="28"/>
        </w:rPr>
        <w:t xml:space="preserve"> </w:t>
      </w:r>
      <w:r>
        <w:rPr>
          <w:rFonts w:ascii="Times New Roman" w:hAnsi="Times New Roman" w:cs="Times New Roman"/>
          <w:b w:val="0"/>
          <w:bCs w:val="0"/>
          <w:sz w:val="28"/>
          <w:szCs w:val="28"/>
        </w:rPr>
        <w:t xml:space="preserve">«Комплексное развитие </w:t>
      </w:r>
      <w:r>
        <w:rPr>
          <w:rFonts w:cs="Times New Roman"/>
          <w:b w:val="0"/>
          <w:bCs w:val="0"/>
          <w:sz w:val="28"/>
          <w:szCs w:val="28"/>
          <w:lang w:val="ru-RU"/>
        </w:rPr>
        <w:t xml:space="preserve">систем коммунальной инфраструктуры </w:t>
      </w:r>
      <w:r>
        <w:rPr>
          <w:rFonts w:ascii="Times New Roman" w:hAnsi="Times New Roman" w:cs="Times New Roman"/>
          <w:b w:val="0"/>
          <w:bCs w:val="0"/>
          <w:sz w:val="28"/>
          <w:szCs w:val="28"/>
        </w:rPr>
        <w:t xml:space="preserve">Новосельского сельского поселения Старорусского муниципального района Новгородской области на </w:t>
      </w:r>
      <w:r>
        <w:rPr>
          <w:rFonts w:ascii="Times New Roman" w:hAnsi="Times New Roman" w:cs="Times New Roman"/>
          <w:b w:val="0"/>
          <w:bCs w:val="0"/>
          <w:sz w:val="28"/>
          <w:szCs w:val="28"/>
          <w:lang w:val="ru-RU"/>
        </w:rPr>
        <w:t xml:space="preserve">период </w:t>
      </w:r>
      <w:r>
        <w:rPr>
          <w:rFonts w:ascii="Times New Roman" w:hAnsi="Times New Roman" w:cs="Times New Roman"/>
          <w:b w:val="0"/>
          <w:bCs w:val="0"/>
          <w:sz w:val="28"/>
          <w:szCs w:val="28"/>
        </w:rPr>
        <w:t>20</w:t>
      </w:r>
      <w:r>
        <w:rPr>
          <w:rFonts w:ascii="Times New Roman" w:hAnsi="Times New Roman" w:cs="Times New Roman"/>
          <w:b w:val="0"/>
          <w:bCs w:val="0"/>
          <w:sz w:val="28"/>
          <w:szCs w:val="28"/>
          <w:lang w:val="ru-RU"/>
        </w:rPr>
        <w:t>20</w:t>
      </w:r>
      <w:r>
        <w:rPr>
          <w:rFonts w:ascii="Times New Roman" w:hAnsi="Times New Roman" w:cs="Times New Roman"/>
          <w:b w:val="0"/>
          <w:bCs w:val="0"/>
          <w:sz w:val="28"/>
          <w:szCs w:val="28"/>
        </w:rPr>
        <w:t>-202</w:t>
      </w:r>
      <w:r>
        <w:rPr>
          <w:rFonts w:ascii="Times New Roman" w:hAnsi="Times New Roman" w:cs="Times New Roman"/>
          <w:b w:val="0"/>
          <w:bCs w:val="0"/>
          <w:sz w:val="28"/>
          <w:szCs w:val="28"/>
          <w:lang w:val="ru-RU"/>
        </w:rPr>
        <w:t>7</w:t>
      </w:r>
      <w:r>
        <w:rPr>
          <w:rFonts w:ascii="Times New Roman" w:hAnsi="Times New Roman" w:cs="Times New Roman"/>
          <w:b w:val="0"/>
          <w:bCs w:val="0"/>
          <w:sz w:val="28"/>
          <w:szCs w:val="28"/>
        </w:rPr>
        <w:t xml:space="preserve"> годы»</w:t>
      </w:r>
      <w:r>
        <w:rPr>
          <w:rFonts w:cs="Times New Roman"/>
          <w:b w:val="0"/>
          <w:bCs w:val="0"/>
          <w:sz w:val="28"/>
          <w:szCs w:val="28"/>
          <w:lang w:val="ru-RU"/>
        </w:rPr>
        <w:t xml:space="preserve"> </w:t>
      </w:r>
      <w:r>
        <w:rPr>
          <w:rFonts w:ascii="Times New Roman" w:hAnsi="Times New Roman" w:cs="Times New Roman"/>
          <w:b w:val="0"/>
          <w:bCs w:val="0"/>
          <w:sz w:val="28"/>
          <w:szCs w:val="28"/>
        </w:rPr>
        <w:t>в прилагаемой  редакции.</w:t>
      </w:r>
    </w:p>
    <w:p>
      <w:pPr>
        <w:tabs>
          <w:tab w:val="left" w:pos="0"/>
          <w:tab w:val="left" w:pos="709"/>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2. Контроль за выполнением настоящего Решения </w:t>
      </w:r>
      <w:r>
        <w:rPr>
          <w:rFonts w:ascii="Times New Roman" w:hAnsi="Times New Roman" w:cs="Times New Roman"/>
          <w:sz w:val="28"/>
          <w:szCs w:val="28"/>
          <w:lang w:val="ru-RU"/>
        </w:rPr>
        <w:t>оставляю за собой</w:t>
      </w:r>
    </w:p>
    <w:p>
      <w:pPr>
        <w:tabs>
          <w:tab w:val="left" w:pos="0"/>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на официальном сайте Администрации Новосельского сельского поселения в информационно-телекоммуникационной сети «Интернет» (</w:t>
      </w:r>
      <w:r>
        <w:fldChar w:fldCharType="begin"/>
      </w:r>
      <w:r>
        <w:instrText xml:space="preserve"> HYPERLINK "http://www.novoseladm.ru" </w:instrText>
      </w:r>
      <w:r>
        <w:fldChar w:fldCharType="separate"/>
      </w:r>
      <w:r>
        <w:rPr>
          <w:rStyle w:val="9"/>
          <w:rFonts w:ascii="Times New Roman" w:hAnsi="Times New Roman" w:cs="Times New Roman"/>
          <w:sz w:val="28"/>
          <w:szCs w:val="28"/>
        </w:rPr>
        <w:t>www.</w:t>
      </w:r>
      <w:r>
        <w:rPr>
          <w:rStyle w:val="9"/>
          <w:rFonts w:ascii="Times New Roman" w:hAnsi="Times New Roman" w:cs="Times New Roman"/>
          <w:sz w:val="28"/>
          <w:szCs w:val="28"/>
          <w:lang w:val="en-US"/>
        </w:rPr>
        <w:t>novoseladm</w:t>
      </w:r>
      <w:r>
        <w:rPr>
          <w:rStyle w:val="9"/>
          <w:rFonts w:ascii="Times New Roman" w:hAnsi="Times New Roman" w:cs="Times New Roman"/>
          <w:sz w:val="28"/>
          <w:szCs w:val="28"/>
        </w:rPr>
        <w:t>.ru</w:t>
      </w:r>
      <w:r>
        <w:rPr>
          <w:rStyle w:val="9"/>
          <w:rFonts w:ascii="Times New Roman" w:hAnsi="Times New Roman" w:cs="Times New Roman"/>
          <w:sz w:val="28"/>
          <w:szCs w:val="28"/>
        </w:rPr>
        <w:fldChar w:fldCharType="end"/>
      </w:r>
      <w:r>
        <w:rPr>
          <w:rFonts w:ascii="Times New Roman" w:hAnsi="Times New Roman" w:cs="Times New Roman"/>
          <w:sz w:val="28"/>
          <w:szCs w:val="28"/>
        </w:rPr>
        <w:t>).</w:t>
      </w:r>
    </w:p>
    <w:p>
      <w:pPr>
        <w:tabs>
          <w:tab w:val="left" w:pos="0"/>
          <w:tab w:val="left" w:pos="709"/>
        </w:tabs>
        <w:spacing w:after="0" w:line="240" w:lineRule="auto"/>
        <w:ind w:firstLine="709"/>
        <w:jc w:val="both"/>
        <w:rPr>
          <w:rFonts w:ascii="Times New Roman" w:hAnsi="Times New Roman" w:cs="Times New Roman"/>
          <w:sz w:val="28"/>
          <w:szCs w:val="28"/>
        </w:rPr>
      </w:pPr>
    </w:p>
    <w:p>
      <w:pPr>
        <w:tabs>
          <w:tab w:val="left" w:pos="0"/>
          <w:tab w:val="left" w:pos="709"/>
        </w:tabs>
        <w:spacing w:after="0" w:line="240" w:lineRule="auto"/>
        <w:ind w:firstLine="709"/>
        <w:jc w:val="both"/>
        <w:rPr>
          <w:rFonts w:ascii="Times New Roman" w:hAnsi="Times New Roman" w:cs="Times New Roman"/>
          <w:b/>
          <w:bCs/>
          <w:sz w:val="28"/>
          <w:szCs w:val="28"/>
        </w:rPr>
      </w:pPr>
    </w:p>
    <w:p>
      <w:pPr>
        <w:tabs>
          <w:tab w:val="left" w:pos="0"/>
          <w:tab w:val="left" w:pos="709"/>
        </w:tabs>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ru-RU"/>
        </w:rPr>
        <w:t>Администрации</w:t>
      </w:r>
    </w:p>
    <w:p>
      <w:pPr>
        <w:tabs>
          <w:tab w:val="left" w:pos="0"/>
          <w:tab w:val="left" w:pos="709"/>
        </w:tabs>
        <w:spacing w:after="0" w:line="240" w:lineRule="auto"/>
        <w:jc w:val="both"/>
        <w:rPr>
          <w:rFonts w:ascii="Times New Roman" w:hAnsi="Times New Roman" w:cs="Times New Roman"/>
          <w:b/>
          <w:bCs/>
          <w:color w:val="000000"/>
          <w:sz w:val="28"/>
          <w:szCs w:val="28"/>
        </w:rPr>
      </w:pPr>
      <w:r>
        <w:rPr>
          <w:rFonts w:ascii="Times New Roman" w:hAnsi="Times New Roman" w:cs="Times New Roman"/>
          <w:b/>
          <w:bCs/>
          <w:sz w:val="28"/>
          <w:szCs w:val="28"/>
        </w:rPr>
        <w:t>Новосельского</w:t>
      </w:r>
      <w:r>
        <w:rPr>
          <w:rFonts w:ascii="Times New Roman" w:hAnsi="Times New Roman" w:cs="Times New Roman"/>
          <w:b/>
          <w:bCs/>
          <w:sz w:val="28"/>
          <w:szCs w:val="28"/>
          <w:lang w:val="ru-RU"/>
        </w:rPr>
        <w:t xml:space="preserve"> </w:t>
      </w:r>
      <w:r>
        <w:rPr>
          <w:rFonts w:ascii="Times New Roman" w:hAnsi="Times New Roman" w:cs="Times New Roman"/>
          <w:b/>
          <w:bCs/>
          <w:sz w:val="28"/>
          <w:szCs w:val="28"/>
        </w:rPr>
        <w:t>сельского поселения                                         Л.М.Колесова</w:t>
      </w:r>
    </w:p>
    <w:p>
      <w:pPr>
        <w:autoSpaceDE w:val="0"/>
        <w:autoSpaceDN w:val="0"/>
        <w:adjustRightInd w:val="0"/>
        <w:spacing w:after="0" w:line="240" w:lineRule="auto"/>
        <w:ind w:left="4080"/>
        <w:jc w:val="right"/>
        <w:rPr>
          <w:rFonts w:ascii="Times New Roman" w:hAnsi="Times New Roman" w:eastAsia="SimSun"/>
          <w:b/>
          <w:bCs/>
          <w:kern w:val="3"/>
          <w:sz w:val="28"/>
          <w:szCs w:val="28"/>
          <w:lang w:eastAsia="zh-CN"/>
        </w:rPr>
      </w:pPr>
    </w:p>
    <w:p>
      <w:pPr>
        <w:autoSpaceDE w:val="0"/>
        <w:autoSpaceDN w:val="0"/>
        <w:adjustRightInd w:val="0"/>
        <w:spacing w:after="0" w:line="240" w:lineRule="auto"/>
        <w:ind w:left="4080"/>
        <w:jc w:val="right"/>
        <w:rPr>
          <w:rFonts w:ascii="Times New Roman" w:hAnsi="Times New Roman" w:eastAsia="SimSun"/>
          <w:b/>
          <w:bCs/>
          <w:kern w:val="3"/>
          <w:sz w:val="28"/>
          <w:szCs w:val="28"/>
          <w:lang w:eastAsia="zh-CN"/>
        </w:rPr>
      </w:pPr>
    </w:p>
    <w:p>
      <w:pPr>
        <w:autoSpaceDE w:val="0"/>
        <w:autoSpaceDN w:val="0"/>
        <w:adjustRightInd w:val="0"/>
        <w:spacing w:after="0" w:line="240" w:lineRule="auto"/>
        <w:ind w:left="4080"/>
        <w:jc w:val="right"/>
        <w:rPr>
          <w:rFonts w:ascii="Times New Roman" w:hAnsi="Times New Roman" w:eastAsia="SimSun"/>
          <w:b/>
          <w:bCs/>
          <w:kern w:val="3"/>
          <w:sz w:val="28"/>
          <w:szCs w:val="28"/>
          <w:lang w:eastAsia="zh-CN"/>
        </w:rPr>
      </w:pPr>
    </w:p>
    <w:p>
      <w:pPr>
        <w:autoSpaceDE w:val="0"/>
        <w:autoSpaceDN w:val="0"/>
        <w:adjustRightInd w:val="0"/>
        <w:spacing w:after="0" w:line="240" w:lineRule="auto"/>
        <w:ind w:left="4080"/>
        <w:jc w:val="right"/>
        <w:rPr>
          <w:rFonts w:ascii="Times New Roman" w:hAnsi="Times New Roman" w:eastAsia="SimSun"/>
          <w:b/>
          <w:bCs/>
          <w:kern w:val="3"/>
          <w:sz w:val="28"/>
          <w:szCs w:val="28"/>
          <w:lang w:eastAsia="zh-CN"/>
        </w:rPr>
      </w:pPr>
    </w:p>
    <w:p>
      <w:pPr>
        <w:autoSpaceDE w:val="0"/>
        <w:autoSpaceDN w:val="0"/>
        <w:adjustRightInd w:val="0"/>
        <w:spacing w:after="0" w:line="240" w:lineRule="auto"/>
        <w:ind w:left="4080"/>
        <w:jc w:val="center"/>
        <w:rPr>
          <w:rFonts w:ascii="Times New Roman" w:hAnsi="Times New Roman" w:eastAsia="SimSun"/>
          <w:b/>
          <w:bCs/>
          <w:kern w:val="3"/>
          <w:sz w:val="28"/>
          <w:szCs w:val="28"/>
          <w:lang w:eastAsia="zh-CN"/>
        </w:rPr>
      </w:pPr>
      <w:r>
        <w:rPr>
          <w:rFonts w:ascii="Times New Roman" w:hAnsi="Times New Roman" w:eastAsia="SimSun" w:cs="Times New Roman"/>
          <w:b/>
          <w:bCs/>
          <w:kern w:val="3"/>
          <w:sz w:val="28"/>
          <w:szCs w:val="28"/>
          <w:lang w:eastAsia="zh-CN"/>
        </w:rPr>
        <w:t xml:space="preserve">           Утверждена                                                                                                                                                                                                            Решением Совета депутатов Новосельского сельского поселения</w:t>
      </w:r>
    </w:p>
    <w:p>
      <w:pPr>
        <w:autoSpaceDE w:val="0"/>
        <w:autoSpaceDN w:val="0"/>
        <w:adjustRightInd w:val="0"/>
        <w:spacing w:after="0" w:line="240" w:lineRule="auto"/>
        <w:ind w:firstLine="5341" w:firstLineChars="1900"/>
        <w:jc w:val="both"/>
        <w:rPr>
          <w:rFonts w:ascii="Times New Roman" w:hAnsi="Times New Roman" w:eastAsia="SimSun"/>
          <w:b/>
          <w:bCs/>
          <w:kern w:val="3"/>
          <w:sz w:val="28"/>
          <w:szCs w:val="28"/>
          <w:lang w:eastAsia="zh-CN"/>
        </w:rPr>
      </w:pPr>
      <w:r>
        <w:rPr>
          <w:rFonts w:ascii="Times New Roman" w:hAnsi="Times New Roman" w:eastAsia="SimSun" w:cs="Times New Roman"/>
          <w:b/>
          <w:bCs/>
          <w:kern w:val="3"/>
          <w:sz w:val="28"/>
          <w:szCs w:val="28"/>
          <w:lang w:eastAsia="zh-CN"/>
        </w:rPr>
        <w:t xml:space="preserve">    №</w:t>
      </w:r>
      <w:r>
        <w:rPr>
          <w:rFonts w:ascii="Times New Roman" w:hAnsi="Times New Roman" w:cs="Times New Roman"/>
          <w:b/>
          <w:bCs/>
          <w:kern w:val="3"/>
          <w:sz w:val="28"/>
          <w:szCs w:val="28"/>
          <w:lang w:val="ru-RU" w:eastAsia="zh-CN"/>
        </w:rPr>
        <w:t xml:space="preserve"> 244</w:t>
      </w:r>
      <w:r>
        <w:rPr>
          <w:rFonts w:ascii="Times New Roman" w:hAnsi="Times New Roman" w:eastAsia="SimSun" w:cs="Times New Roman"/>
          <w:b/>
          <w:bCs/>
          <w:kern w:val="3"/>
          <w:sz w:val="28"/>
          <w:szCs w:val="28"/>
          <w:lang w:eastAsia="zh-CN"/>
        </w:rPr>
        <w:t xml:space="preserve"> от</w:t>
      </w:r>
      <w:r>
        <w:rPr>
          <w:rFonts w:ascii="Times New Roman" w:hAnsi="Times New Roman" w:cs="Times New Roman"/>
          <w:b/>
          <w:bCs/>
          <w:kern w:val="3"/>
          <w:sz w:val="28"/>
          <w:szCs w:val="28"/>
          <w:lang w:val="ru-RU" w:eastAsia="zh-CN"/>
        </w:rPr>
        <w:t xml:space="preserve"> 28.05.2020</w:t>
      </w:r>
      <w:r>
        <w:rPr>
          <w:rFonts w:ascii="Times New Roman" w:hAnsi="Times New Roman" w:eastAsia="SimSun" w:cs="Times New Roman"/>
          <w:b/>
          <w:bCs/>
          <w:kern w:val="3"/>
          <w:sz w:val="28"/>
          <w:szCs w:val="28"/>
          <w:lang w:eastAsia="zh-CN"/>
        </w:rPr>
        <w:t xml:space="preserve"> </w:t>
      </w:r>
    </w:p>
    <w:p>
      <w:pPr>
        <w:pStyle w:val="23"/>
        <w:spacing w:line="513" w:lineRule="exact"/>
        <w:ind w:left="4" w:right="4"/>
        <w:rPr>
          <w:sz w:val="32"/>
          <w:szCs w:val="32"/>
        </w:rPr>
      </w:pPr>
    </w:p>
    <w:p>
      <w:pPr>
        <w:pStyle w:val="23"/>
        <w:spacing w:line="513" w:lineRule="exact"/>
        <w:ind w:left="4" w:right="4"/>
        <w:jc w:val="center"/>
        <w:rPr>
          <w:sz w:val="32"/>
          <w:szCs w:val="32"/>
        </w:rPr>
      </w:pPr>
      <w:r>
        <w:rPr>
          <w:sz w:val="32"/>
          <w:szCs w:val="32"/>
        </w:rPr>
        <w:t>ПРОГРАММА</w:t>
      </w:r>
    </w:p>
    <w:p>
      <w:pPr>
        <w:pStyle w:val="23"/>
        <w:spacing w:line="513" w:lineRule="exact"/>
        <w:ind w:left="4" w:right="4"/>
        <w:rPr>
          <w:sz w:val="32"/>
          <w:szCs w:val="32"/>
        </w:rPr>
      </w:pPr>
    </w:p>
    <w:p>
      <w:pPr>
        <w:pStyle w:val="23"/>
        <w:spacing w:line="513" w:lineRule="exact"/>
        <w:ind w:left="4" w:right="4"/>
        <w:jc w:val="center"/>
        <w:rPr>
          <w:sz w:val="27"/>
          <w:szCs w:val="27"/>
        </w:rPr>
      </w:pPr>
      <w:r>
        <w:rPr>
          <w:sz w:val="27"/>
          <w:szCs w:val="27"/>
        </w:rPr>
        <w:t>«КОМПЛЕКСНОГО РАЗВИТИЯ СИСТЕМ</w:t>
      </w:r>
    </w:p>
    <w:p>
      <w:pPr>
        <w:pStyle w:val="23"/>
        <w:spacing w:line="513" w:lineRule="exact"/>
        <w:ind w:left="4" w:right="4"/>
        <w:jc w:val="center"/>
        <w:rPr>
          <w:sz w:val="27"/>
          <w:szCs w:val="27"/>
        </w:rPr>
      </w:pPr>
      <w:r>
        <w:rPr>
          <w:sz w:val="27"/>
          <w:szCs w:val="27"/>
        </w:rPr>
        <w:t xml:space="preserve">КОММУНАЛЬНОЙ ИНФРАСТРУКТУРЫ </w:t>
      </w:r>
    </w:p>
    <w:p>
      <w:pPr>
        <w:pStyle w:val="23"/>
        <w:spacing w:line="513" w:lineRule="exact"/>
        <w:ind w:left="4" w:right="4"/>
        <w:jc w:val="center"/>
        <w:rPr>
          <w:sz w:val="27"/>
          <w:szCs w:val="27"/>
        </w:rPr>
      </w:pPr>
      <w:r>
        <w:rPr>
          <w:sz w:val="27"/>
          <w:szCs w:val="27"/>
        </w:rPr>
        <w:t>НОВОСЕЛЬСКОГО СЕЛЬСКОГО ПОСЕЛЕНИЯ</w:t>
      </w:r>
    </w:p>
    <w:p>
      <w:pPr>
        <w:pStyle w:val="23"/>
        <w:spacing w:line="513" w:lineRule="exact"/>
        <w:ind w:left="4" w:right="4"/>
        <w:jc w:val="center"/>
        <w:rPr>
          <w:sz w:val="31"/>
          <w:szCs w:val="31"/>
        </w:rPr>
      </w:pPr>
      <w:r>
        <w:rPr>
          <w:sz w:val="31"/>
          <w:szCs w:val="31"/>
        </w:rPr>
        <w:t>на период 2020-2027 годы»</w:t>
      </w:r>
    </w:p>
    <w:p>
      <w:pPr>
        <w:pStyle w:val="23"/>
        <w:spacing w:line="513" w:lineRule="exact"/>
        <w:ind w:left="4" w:right="4"/>
        <w:jc w:val="center"/>
        <w:rPr>
          <w:sz w:val="31"/>
          <w:szCs w:val="31"/>
        </w:rPr>
      </w:pPr>
    </w:p>
    <w:p>
      <w:pPr>
        <w:pStyle w:val="23"/>
        <w:spacing w:line="513" w:lineRule="exact"/>
        <w:ind w:left="4" w:right="4"/>
        <w:jc w:val="center"/>
        <w:rPr>
          <w:sz w:val="31"/>
          <w:szCs w:val="31"/>
        </w:rPr>
      </w:pPr>
    </w:p>
    <w:p>
      <w:pPr>
        <w:pStyle w:val="23"/>
        <w:spacing w:line="513" w:lineRule="exact"/>
        <w:ind w:left="4" w:right="4"/>
        <w:jc w:val="center"/>
        <w:rPr>
          <w:sz w:val="31"/>
          <w:szCs w:val="31"/>
        </w:rPr>
      </w:pPr>
    </w:p>
    <w:p>
      <w:pPr>
        <w:pStyle w:val="23"/>
        <w:spacing w:line="513" w:lineRule="exact"/>
        <w:ind w:left="4" w:right="4"/>
        <w:jc w:val="center"/>
        <w:rPr>
          <w:sz w:val="31"/>
          <w:szCs w:val="31"/>
        </w:rPr>
      </w:pPr>
    </w:p>
    <w:p>
      <w:pPr>
        <w:pStyle w:val="23"/>
        <w:spacing w:line="513" w:lineRule="exact"/>
        <w:ind w:left="4" w:right="4"/>
        <w:jc w:val="center"/>
        <w:rPr>
          <w:sz w:val="31"/>
          <w:szCs w:val="31"/>
        </w:rPr>
      </w:pPr>
      <w:r>
        <w:rPr>
          <w:sz w:val="31"/>
          <w:szCs w:val="31"/>
        </w:rPr>
        <w:t>2020 г.</w:t>
      </w:r>
    </w:p>
    <w:p>
      <w:pPr>
        <w:pStyle w:val="23"/>
        <w:spacing w:line="240" w:lineRule="auto"/>
        <w:rPr>
          <w:b/>
          <w:bCs/>
          <w:sz w:val="32"/>
          <w:szCs w:val="32"/>
          <w:lang w:eastAsia="en-US"/>
        </w:rPr>
      </w:pPr>
    </w:p>
    <w:p>
      <w:pPr>
        <w:pStyle w:val="23"/>
        <w:spacing w:line="240" w:lineRule="auto"/>
        <w:rPr>
          <w:b/>
          <w:bCs/>
          <w:sz w:val="32"/>
          <w:szCs w:val="32"/>
          <w:lang w:eastAsia="en-US"/>
        </w:rPr>
      </w:pPr>
      <w:r>
        <w:rPr>
          <w:b/>
          <w:bCs/>
          <w:sz w:val="32"/>
          <w:szCs w:val="32"/>
          <w:lang w:eastAsia="en-US"/>
        </w:rPr>
        <w:t>Раздел 1. Введение.</w:t>
      </w:r>
    </w:p>
    <w:p>
      <w:pPr>
        <w:widowControl w:val="0"/>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Жилищно-коммунальная сфера - это основа для развития инфраструктуры каждого города, населённого пункта России, основа экономического и социального развития, основа политической стабильности.</w:t>
      </w:r>
    </w:p>
    <w:p>
      <w:pPr>
        <w:widowControl w:val="0"/>
        <w:spacing w:after="0" w:line="100" w:lineRule="atLeast"/>
        <w:ind w:firstLine="568"/>
        <w:jc w:val="both"/>
        <w:rPr>
          <w:rFonts w:ascii="Times New Roman" w:hAnsi="Times New Roman" w:cs="Times New Roman"/>
          <w:sz w:val="28"/>
          <w:szCs w:val="28"/>
        </w:rPr>
      </w:pPr>
      <w:r>
        <w:rPr>
          <w:rFonts w:ascii="Times New Roman" w:hAnsi="Times New Roman" w:cs="Times New Roman"/>
          <w:sz w:val="28"/>
          <w:szCs w:val="28"/>
        </w:rPr>
        <w:t>Программа «Комплексное развитие систем коммунальной инфраструктуры Новосельского сельского поселения на период 2020 – 2027 годы» (далее - Программа) разработана на основании Федерального закона от 06.10.2003 №131-ФЗ «Об общих принципах организации местного самоуправления в Российской Федерации», Постановления Правительства Российской Федерации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pPr>
        <w:widowControl w:val="0"/>
        <w:spacing w:after="0" w:line="100" w:lineRule="atLeast"/>
        <w:ind w:firstLine="568"/>
        <w:jc w:val="both"/>
        <w:rPr>
          <w:rFonts w:ascii="Times New Roman" w:hAnsi="Times New Roman" w:cs="Times New Roman"/>
          <w:sz w:val="28"/>
          <w:szCs w:val="28"/>
        </w:rPr>
      </w:pPr>
      <w:r>
        <w:rPr>
          <w:rFonts w:ascii="Times New Roman" w:hAnsi="Times New Roman" w:cs="Times New Roman"/>
          <w:sz w:val="28"/>
          <w:szCs w:val="28"/>
        </w:rPr>
        <w:t>Программа определяет основные направления развития коммунальной инфраструктуры, т.е. объектов тепло-, водо-, газо-, электроснабжения, водоотведения, объектов утилизации (захоронения) твёрдых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района.</w:t>
      </w:r>
    </w:p>
    <w:p>
      <w:pPr>
        <w:widowControl w:val="0"/>
        <w:spacing w:after="0" w:line="240" w:lineRule="auto"/>
        <w:ind w:firstLine="584"/>
        <w:jc w:val="both"/>
        <w:rPr>
          <w:rFonts w:ascii="Times New Roman" w:hAnsi="Times New Roman" w:cs="Times New Roman"/>
          <w:sz w:val="28"/>
          <w:szCs w:val="28"/>
        </w:rPr>
      </w:pPr>
      <w:r>
        <w:rPr>
          <w:rFonts w:ascii="Times New Roman" w:hAnsi="Times New Roman" w:cs="Times New Roman"/>
          <w:sz w:val="28"/>
          <w:szCs w:val="28"/>
        </w:rPr>
        <w:t>Основу Программы составляет система программных мероприятий по различным направлениям развития коммунальной инфраструктуры.</w:t>
      </w:r>
    </w:p>
    <w:p>
      <w:pPr>
        <w:pStyle w:val="23"/>
        <w:keepNext w:val="0"/>
        <w:keepLines w:val="0"/>
        <w:pageBreakBefore w:val="0"/>
        <w:widowControl w:val="0"/>
        <w:kinsoku/>
        <w:wordWrap/>
        <w:overflowPunct/>
        <w:topLinePunct w:val="0"/>
        <w:autoSpaceDE/>
        <w:autoSpaceDN/>
        <w:bidi w:val="0"/>
        <w:adjustRightInd/>
        <w:snapToGrid/>
        <w:spacing w:after="40" w:line="240" w:lineRule="auto"/>
        <w:textAlignment w:val="auto"/>
        <w:outlineLvl w:val="9"/>
        <w:rPr>
          <w:b/>
          <w:bCs/>
          <w:sz w:val="32"/>
          <w:szCs w:val="32"/>
          <w:lang w:eastAsia="en-US"/>
        </w:rPr>
      </w:pPr>
    </w:p>
    <w:p>
      <w:pPr>
        <w:pStyle w:val="23"/>
        <w:spacing w:line="240" w:lineRule="auto"/>
        <w:rPr>
          <w:b/>
          <w:bCs/>
          <w:sz w:val="32"/>
          <w:szCs w:val="32"/>
          <w:lang w:eastAsia="en-US"/>
        </w:rPr>
      </w:pPr>
      <w:r>
        <w:rPr>
          <w:b/>
          <w:bCs/>
          <w:sz w:val="32"/>
          <w:szCs w:val="32"/>
          <w:lang w:eastAsia="en-US"/>
        </w:rPr>
        <w:t>Раздел 2. Перечень сокращений используемых в программе:</w:t>
      </w:r>
    </w:p>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КНС - канализационная насосная станция;</w:t>
      </w:r>
    </w:p>
    <w:p>
      <w:pPr>
        <w:widowControl w:val="0"/>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АС - артезианская скважина;</w:t>
      </w:r>
    </w:p>
    <w:p>
      <w:pPr>
        <w:widowControl w:val="0"/>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ОС - очистная станция;</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ТКО - твёрдые коммунальные отходы;</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МТР - материально-технические ресурсы;</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СЗЗ - санитарно – защитная зона;</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ВЛ - воздушная линия электропередач;</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ТП - трансформаторная подстанция;</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КЛ - кабельные линии электропередач;</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ГРС - газораспределительная станция;</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ГРП - газораспределительный пункт.</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УК - управляющие компании;</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ОКК - организации коммунального комплекса;</w:t>
      </w:r>
    </w:p>
    <w:p>
      <w:pPr>
        <w:widowControl w:val="0"/>
        <w:numPr>
          <w:ilvl w:val="0"/>
          <w:numId w:val="1"/>
        </w:numPr>
        <w:spacing w:after="0" w:line="100" w:lineRule="atLeast"/>
        <w:ind w:left="0" w:firstLine="0"/>
        <w:jc w:val="both"/>
        <w:rPr>
          <w:rFonts w:ascii="Times New Roman" w:hAnsi="Times New Roman" w:cs="Times New Roman"/>
          <w:sz w:val="28"/>
          <w:szCs w:val="28"/>
        </w:rPr>
      </w:pPr>
      <w:r>
        <w:rPr>
          <w:rFonts w:ascii="Times New Roman" w:hAnsi="Times New Roman" w:cs="Times New Roman"/>
          <w:sz w:val="28"/>
          <w:szCs w:val="28"/>
        </w:rPr>
        <w:t>ЖКУ - жилищно-коммунальные услуги.</w:t>
      </w:r>
    </w:p>
    <w:p>
      <w:pPr>
        <w:widowControl w:val="0"/>
        <w:spacing w:after="0" w:line="100" w:lineRule="atLeast"/>
        <w:rPr>
          <w:rFonts w:ascii="Times New Roman" w:hAnsi="Times New Roman" w:cs="Times New Roman"/>
          <w:sz w:val="28"/>
          <w:szCs w:val="28"/>
          <w:shd w:val="clear" w:color="auto" w:fill="00FF00"/>
        </w:rPr>
      </w:pPr>
    </w:p>
    <w:p>
      <w:pPr>
        <w:pStyle w:val="23"/>
        <w:rPr>
          <w:b/>
          <w:bCs/>
          <w:sz w:val="32"/>
          <w:szCs w:val="32"/>
          <w:lang w:eastAsia="en-US"/>
        </w:rPr>
      </w:pPr>
      <w:r>
        <w:rPr>
          <w:b/>
          <w:bCs/>
          <w:sz w:val="32"/>
          <w:szCs w:val="32"/>
          <w:lang w:eastAsia="en-US"/>
        </w:rPr>
        <w:t>Раздел 3. Паспорт программы.</w:t>
      </w:r>
    </w:p>
    <w:tbl>
      <w:tblPr>
        <w:tblStyle w:val="11"/>
        <w:tblW w:w="14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0"/>
        <w:gridCol w:w="1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0" w:type="dxa"/>
          </w:tcPr>
          <w:p>
            <w:pPr>
              <w:widowControl w:val="0"/>
              <w:spacing w:after="0" w:line="240" w:lineRule="auto"/>
              <w:jc w:val="both"/>
              <w:rPr>
                <w:rFonts w:ascii="Times New Roman" w:hAnsi="Times New Roman" w:cs="Times New Roman"/>
                <w:sz w:val="28"/>
                <w:szCs w:val="28"/>
                <w:shd w:val="clear" w:color="auto" w:fill="00FF00"/>
              </w:rPr>
            </w:pPr>
            <w:r>
              <w:rPr>
                <w:rFonts w:ascii="Times New Roman" w:hAnsi="Times New Roman" w:cs="Times New Roman"/>
                <w:sz w:val="28"/>
                <w:szCs w:val="28"/>
              </w:rPr>
              <w:t>Ответственный исполнитель Программы</w:t>
            </w:r>
          </w:p>
        </w:tc>
        <w:tc>
          <w:tcPr>
            <w:tcW w:w="11080" w:type="dxa"/>
          </w:tcPr>
          <w:p>
            <w:pPr>
              <w:widowControl w:val="0"/>
              <w:spacing w:after="0" w:line="240" w:lineRule="auto"/>
              <w:jc w:val="both"/>
              <w:rPr>
                <w:rFonts w:ascii="Times New Roman" w:hAnsi="Times New Roman" w:cs="Times New Roman"/>
                <w:sz w:val="28"/>
                <w:szCs w:val="28"/>
                <w:shd w:val="clear" w:color="auto" w:fill="00FF00"/>
              </w:rPr>
            </w:pPr>
            <w:r>
              <w:rPr>
                <w:rFonts w:ascii="Times New Roman" w:hAnsi="Times New Roman" w:cs="Times New Roman"/>
                <w:sz w:val="28"/>
                <w:szCs w:val="28"/>
              </w:rPr>
              <w:t>Администрация муниципального образования Старорусский муниципальный район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1108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ресурсоснабжающие организации, осуществляющие хозяйственную деятельность на территории Новосельского сельского поселения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Цели Программы</w:t>
            </w:r>
          </w:p>
        </w:tc>
        <w:tc>
          <w:tcPr>
            <w:tcW w:w="1108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Качественное и надёжное обеспечение коммуналь-ными услугами потребителей путём строительства и модернизации объектов коммунальной инфраст-руктуры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382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1108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Инженерно-техническая оптимизация коммунальных систем</w:t>
            </w:r>
          </w:p>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Перспективное планирование развития систем</w:t>
            </w:r>
          </w:p>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Обоснование мероприятий по комплексной реконструкции и модернизации</w:t>
            </w:r>
          </w:p>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надежности систем и качества предоставления коммунальных услуг</w:t>
            </w:r>
          </w:p>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Повышение инвестиционной привлекательности коммунальной инфраструктуры</w:t>
            </w:r>
          </w:p>
          <w:p>
            <w:pPr>
              <w:widowControl w:val="0"/>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Обеспечение сбалансированности интересов субъектов коммунальной инфраструктуры и потребителей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Целевые показатели</w:t>
            </w:r>
          </w:p>
        </w:tc>
        <w:tc>
          <w:tcPr>
            <w:tcW w:w="11080" w:type="dxa"/>
          </w:tcPr>
          <w:p>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 электроснабжения:</w:t>
            </w:r>
          </w:p>
          <w:p>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надежности, качества и бесперебойности электроснабжения;</w:t>
            </w:r>
          </w:p>
          <w:p>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доступности услуг по электроснабжению для существующих и перспективных потребителей.</w:t>
            </w:r>
          </w:p>
          <w:p>
            <w:pPr>
              <w:spacing w:after="0" w:line="240" w:lineRule="auto"/>
              <w:ind w:left="20" w:hanging="19" w:hangingChars="7"/>
              <w:jc w:val="both"/>
              <w:rPr>
                <w:rFonts w:ascii="Times New Roman" w:hAnsi="Times New Roman" w:cs="Times New Roman"/>
                <w:sz w:val="28"/>
                <w:szCs w:val="28"/>
              </w:rPr>
            </w:pPr>
            <w:r>
              <w:rPr>
                <w:rFonts w:ascii="Times New Roman" w:hAnsi="Times New Roman" w:eastAsia="Times New Roman" w:cs="Times New Roman"/>
                <w:sz w:val="28"/>
                <w:szCs w:val="28"/>
              </w:rPr>
              <w:t>Система теплоснабжения:</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надежности и качества теплоснабжения;</w:t>
            </w:r>
          </w:p>
          <w:p>
            <w:pPr>
              <w:tabs>
                <w:tab w:val="left" w:pos="2999"/>
              </w:tabs>
              <w:spacing w:after="0" w:line="240" w:lineRule="auto"/>
              <w:ind w:left="-17" w:leftChars="-7" w:right="2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доступности услуг по теплоснабжению для перспективных потребителей;</w:t>
            </w:r>
          </w:p>
          <w:p>
            <w:pPr>
              <w:tabs>
                <w:tab w:val="left" w:pos="3002"/>
              </w:tabs>
              <w:spacing w:after="0" w:line="240" w:lineRule="auto"/>
              <w:ind w:left="-17" w:leftChars="-7" w:right="22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увеличение доли объема услуг, реализуемых в соответствии с показателями приборов учета;</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снижение доли ветхих и аварийных сетей;</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увеличение резерва на источниках теплоснабжения;</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приведение потерь при транспортировке к нормативным значениям;</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внедрение энергосберегающих технологий;</w:t>
            </w:r>
          </w:p>
          <w:p>
            <w:pPr>
              <w:widowControl w:val="0"/>
              <w:spacing w:after="0" w:line="240" w:lineRule="auto"/>
              <w:ind w:left="20" w:hanging="19" w:hanging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качества теплоносителя.</w:t>
            </w:r>
          </w:p>
          <w:p>
            <w:pPr>
              <w:spacing w:after="0" w:line="240" w:lineRule="auto"/>
              <w:ind w:left="20" w:hanging="19" w:hangingChars="7"/>
              <w:jc w:val="both"/>
              <w:rPr>
                <w:rFonts w:ascii="Times New Roman" w:hAnsi="Times New Roman" w:cs="Times New Roman"/>
                <w:sz w:val="28"/>
                <w:szCs w:val="28"/>
              </w:rPr>
            </w:pPr>
            <w:r>
              <w:rPr>
                <w:rFonts w:ascii="Times New Roman" w:hAnsi="Times New Roman" w:eastAsia="Times New Roman" w:cs="Times New Roman"/>
                <w:sz w:val="28"/>
                <w:szCs w:val="28"/>
              </w:rPr>
              <w:t>Система водоснабжения:</w:t>
            </w:r>
          </w:p>
          <w:p>
            <w:pPr>
              <w:spacing w:after="0" w:line="240" w:lineRule="auto"/>
              <w:ind w:left="20" w:hanging="19" w:hangingChars="7"/>
              <w:jc w:val="both"/>
              <w:rPr>
                <w:rFonts w:ascii="Times New Roman" w:hAnsi="Times New Roman" w:cs="Times New Roman"/>
                <w:sz w:val="28"/>
                <w:szCs w:val="28"/>
              </w:rPr>
            </w:pPr>
            <w:r>
              <w:rPr>
                <w:rFonts w:ascii="Times New Roman" w:hAnsi="Times New Roman" w:eastAsia="Times New Roman" w:cs="Times New Roman"/>
                <w:sz w:val="28"/>
                <w:szCs w:val="28"/>
              </w:rPr>
              <w:t>- повышение надежности, качества и бесперебойности водоснабжения;</w:t>
            </w:r>
          </w:p>
          <w:p>
            <w:pPr>
              <w:spacing w:after="0" w:line="240" w:lineRule="auto"/>
              <w:ind w:left="20" w:hanging="19" w:hangingChars="7"/>
              <w:jc w:val="both"/>
              <w:rPr>
                <w:rFonts w:ascii="Times New Roman" w:hAnsi="Times New Roman" w:cs="Times New Roman"/>
                <w:sz w:val="28"/>
                <w:szCs w:val="28"/>
              </w:rPr>
            </w:pPr>
            <w:r>
              <w:rPr>
                <w:rFonts w:ascii="Times New Roman" w:hAnsi="Times New Roman" w:eastAsia="Times New Roman" w:cs="Times New Roman"/>
                <w:sz w:val="28"/>
                <w:szCs w:val="28"/>
              </w:rPr>
              <w:t>- повышение доступности услуг по водоснабжению для существующих и перспективных абонентов;</w:t>
            </w:r>
          </w:p>
          <w:p>
            <w:pPr>
              <w:spacing w:after="0" w:line="240" w:lineRule="auto"/>
              <w:ind w:left="20" w:hanging="19" w:hangingChars="7"/>
              <w:jc w:val="both"/>
              <w:rPr>
                <w:rFonts w:ascii="Times New Roman" w:hAnsi="Times New Roman" w:cs="Times New Roman"/>
                <w:sz w:val="28"/>
                <w:szCs w:val="28"/>
              </w:rPr>
            </w:pPr>
            <w:r>
              <w:rPr>
                <w:rFonts w:ascii="Times New Roman" w:hAnsi="Times New Roman" w:eastAsia="Times New Roman" w:cs="Times New Roman"/>
                <w:sz w:val="28"/>
                <w:szCs w:val="28"/>
              </w:rPr>
              <w:t>- увеличение доли объема услуг, реализуемых в соответствии с показателями приборов учета;</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снижение доли ветхих и аварийных сетей;</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увеличение резерва на источниках водоснабжения;</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снижение потерь при транспортировке;</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внедрение энергосберегающих технологий;</w:t>
            </w:r>
          </w:p>
          <w:p>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качества воды, отпускаемой абонентам.</w:t>
            </w:r>
          </w:p>
          <w:p>
            <w:pPr>
              <w:tabs>
                <w:tab w:val="left" w:pos="2999"/>
              </w:tabs>
              <w:spacing w:after="0" w:line="240" w:lineRule="auto"/>
              <w:ind w:left="-17" w:leftChars="-7" w:right="-175" w:rightChars="-7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 водоотведения:</w:t>
            </w:r>
          </w:p>
          <w:p>
            <w:pPr>
              <w:tabs>
                <w:tab w:val="left" w:pos="2999"/>
              </w:tabs>
              <w:spacing w:after="0" w:line="240" w:lineRule="auto"/>
              <w:ind w:left="-17" w:leftChars="-7" w:right="-175" w:rightChars="-7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надежности и качества услуг по водоотведению и очистки стоков;</w:t>
            </w:r>
          </w:p>
          <w:p>
            <w:pPr>
              <w:tabs>
                <w:tab w:val="left" w:pos="2999"/>
              </w:tabs>
              <w:spacing w:after="0" w:line="240" w:lineRule="auto"/>
              <w:ind w:left="-17" w:leftChars="-7" w:right="-175" w:rightChars="-7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доступности услуг по водоотведению для существующих и перспективных абонентов;</w:t>
            </w:r>
          </w:p>
          <w:p>
            <w:pPr>
              <w:tabs>
                <w:tab w:val="left" w:pos="3000"/>
              </w:tabs>
              <w:spacing w:after="0" w:line="240" w:lineRule="auto"/>
              <w:ind w:left="-17" w:leftChars="-7" w:right="-175" w:rightChars="-7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снижение доли ветхих и аварийных сетей;</w:t>
            </w:r>
          </w:p>
          <w:p>
            <w:pPr>
              <w:tabs>
                <w:tab w:val="left" w:pos="3000"/>
              </w:tabs>
              <w:spacing w:after="0" w:line="240" w:lineRule="auto"/>
              <w:ind w:left="-17" w:leftChars="-7" w:right="-175" w:rightChars="-7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увеличение резерва основного оборудования;</w:t>
            </w:r>
          </w:p>
          <w:p>
            <w:pPr>
              <w:tabs>
                <w:tab w:val="left" w:pos="2999"/>
              </w:tabs>
              <w:spacing w:after="0" w:line="240" w:lineRule="auto"/>
              <w:ind w:left="-255" w:leftChars="-109" w:right="-175" w:rightChars="-73" w:hanging="7" w:firstLineChars="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снижение несанкционированных сбросов стоков и ликвидация неэффективного оборудования;</w:t>
            </w:r>
          </w:p>
          <w:p>
            <w:pPr>
              <w:tabs>
                <w:tab w:val="left" w:pos="3000"/>
              </w:tabs>
              <w:spacing w:after="0" w:line="240" w:lineRule="auto"/>
              <w:ind w:left="-17" w:leftChars="-7" w:right="-175" w:rightChars="-7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внедрение энергосберегающих технологий;</w:t>
            </w:r>
          </w:p>
          <w:p>
            <w:pPr>
              <w:widowControl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качества очищенных бытовых стоков.</w:t>
            </w:r>
          </w:p>
          <w:p>
            <w:pPr>
              <w:spacing w:after="0" w:line="240" w:lineRule="auto"/>
              <w:ind w:left="20" w:hanging="19" w:hangingChars="7"/>
              <w:jc w:val="both"/>
              <w:rPr>
                <w:rFonts w:ascii="Times New Roman" w:hAnsi="Times New Roman" w:cs="Times New Roman"/>
                <w:sz w:val="28"/>
                <w:szCs w:val="28"/>
              </w:rPr>
            </w:pPr>
            <w:r>
              <w:rPr>
                <w:rFonts w:ascii="Times New Roman" w:hAnsi="Times New Roman" w:eastAsia="Times New Roman" w:cs="Times New Roman"/>
                <w:sz w:val="28"/>
                <w:szCs w:val="28"/>
              </w:rPr>
              <w:t>Система сбора и утилизации твердых бытовых отходов:</w:t>
            </w:r>
          </w:p>
          <w:p>
            <w:pPr>
              <w:spacing w:after="0" w:line="240" w:lineRule="auto"/>
              <w:ind w:left="20" w:right="240" w:hanging="19" w:hangingChars="7"/>
              <w:jc w:val="both"/>
              <w:rPr>
                <w:rFonts w:ascii="Times New Roman" w:hAnsi="Times New Roman" w:cs="Times New Roman"/>
                <w:sz w:val="28"/>
                <w:szCs w:val="28"/>
              </w:rPr>
            </w:pPr>
            <w:r>
              <w:rPr>
                <w:rFonts w:ascii="Times New Roman" w:hAnsi="Times New Roman" w:eastAsia="Times New Roman" w:cs="Times New Roman"/>
                <w:sz w:val="28"/>
                <w:szCs w:val="28"/>
              </w:rPr>
              <w:t>- повышение надежности, качества и бесперебойности по сбору, утилизации твердых бытовых отходов;</w:t>
            </w:r>
          </w:p>
          <w:p>
            <w:pPr>
              <w:tabs>
                <w:tab w:val="left" w:pos="2999"/>
              </w:tabs>
              <w:spacing w:after="0" w:line="240" w:lineRule="auto"/>
              <w:ind w:left="-17" w:leftChars="-7" w:right="20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доступности услуг для существующих и перспективных абонентов;</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внедрение энергосберегающих технологий;</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ликвидация несанкционированных свалок ТКО;</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снижение вредных факторов для окружающей среды;</w:t>
            </w:r>
          </w:p>
          <w:p>
            <w:pPr>
              <w:widowControl w:val="0"/>
              <w:spacing w:after="0" w:line="240" w:lineRule="auto"/>
              <w:ind w:left="20" w:hanging="19" w:hanging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качества по переработке твердых бытовых отходов.</w:t>
            </w:r>
          </w:p>
          <w:p>
            <w:pPr>
              <w:spacing w:after="0" w:line="240" w:lineRule="auto"/>
              <w:ind w:left="20" w:hanging="19" w:hanging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Система газоснабжения:</w:t>
            </w:r>
          </w:p>
          <w:p>
            <w:pPr>
              <w:spacing w:after="0" w:line="240" w:lineRule="auto"/>
              <w:ind w:left="20" w:hanging="19" w:hanging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повышение надежности, качества и бесперебойности газоснабжения;</w:t>
            </w:r>
          </w:p>
          <w:p>
            <w:pPr>
              <w:tabs>
                <w:tab w:val="left" w:pos="3000"/>
              </w:tabs>
              <w:spacing w:after="0" w:line="240" w:lineRule="auto"/>
              <w:ind w:left="-17" w:leftChars="-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внедрение энергосберегающих технологий;</w:t>
            </w:r>
          </w:p>
          <w:p>
            <w:pPr>
              <w:widowControl w:val="0"/>
              <w:spacing w:after="0" w:line="240" w:lineRule="auto"/>
              <w:ind w:left="20" w:hanging="19" w:hangingChars="7"/>
              <w:jc w:val="both"/>
              <w:rPr>
                <w:rFonts w:ascii="Times New Roman" w:hAnsi="Times New Roman" w:eastAsia="Times New Roman" w:cs="Times New Roman"/>
                <w:sz w:val="24"/>
                <w:szCs w:val="24"/>
              </w:rPr>
            </w:pPr>
            <w:r>
              <w:rPr>
                <w:rFonts w:ascii="Times New Roman" w:hAnsi="Times New Roman" w:eastAsia="Times New Roman" w:cs="Times New Roman"/>
                <w:sz w:val="28"/>
                <w:szCs w:val="28"/>
              </w:rPr>
              <w:t>- повышение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и этапы реализации Программы</w:t>
            </w:r>
          </w:p>
        </w:tc>
        <w:tc>
          <w:tcPr>
            <w:tcW w:w="1108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Срок реализации 2020-2027 годы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0" w:type="dxa"/>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Объёмы требуемых капитальных вложений</w:t>
            </w:r>
          </w:p>
        </w:tc>
        <w:tc>
          <w:tcPr>
            <w:tcW w:w="1108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Финансирование Программы будет осуществляться из следующих источников: средства бюджетов всех уров-ней, инвестирование организациями коммунального комплекса. При снижении (увеличении) ресурсного обеспечения, в установленном порядке вносятся изменения. Объёмы финансирования Программы до 2027 года носят прогнозный характер и подлежат ежегодному уточнению при формировании бюджета Новосельского сельского поселения на соответствующий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2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11080" w:type="dxa"/>
          </w:tcPr>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системы коммунальной инфраструктуры района, обеспечивающей предоставление качествен-ных коммунальных услуг при приемлемых для населе-ния тарифах, отвечающей экологическим требованиям; изменение уровня износа объектов коммунальной инфраструктуры с 65% в </w:t>
            </w:r>
            <w:r>
              <w:rPr>
                <w:rFonts w:ascii="Times New Roman" w:hAnsi="Times New Roman" w:cs="Times New Roman"/>
                <w:sz w:val="28"/>
                <w:szCs w:val="28"/>
                <w:highlight w:val="yellow"/>
              </w:rPr>
              <w:t>2017 году до 55% в 2024 году;</w:t>
            </w:r>
            <w:r>
              <w:rPr>
                <w:rFonts w:ascii="Times New Roman" w:hAnsi="Times New Roman" w:cs="Times New Roman"/>
                <w:sz w:val="28"/>
                <w:szCs w:val="28"/>
              </w:rPr>
              <w:t xml:space="preserve"> повышение жизненного уровня и социального статуса населения района; создание резервных мощностей газоснабжения в центрах инвестиционной активности</w:t>
            </w:r>
          </w:p>
        </w:tc>
      </w:tr>
    </w:tbl>
    <w:p>
      <w:pPr>
        <w:pStyle w:val="23"/>
        <w:spacing w:line="100" w:lineRule="atLeast"/>
        <w:jc w:val="both"/>
        <w:rPr>
          <w:b/>
          <w:bCs/>
          <w:sz w:val="32"/>
          <w:szCs w:val="32"/>
          <w:lang w:eastAsia="en-US"/>
        </w:rPr>
      </w:pPr>
      <w:r>
        <w:rPr>
          <w:b/>
          <w:bCs/>
          <w:sz w:val="32"/>
          <w:szCs w:val="32"/>
          <w:lang w:eastAsia="en-US"/>
        </w:rPr>
        <w:t>Раздел 4. Общая характеристика сферы реализации муниципальной программы.</w:t>
      </w:r>
    </w:p>
    <w:p>
      <w:pPr>
        <w:spacing w:after="0" w:line="100" w:lineRule="atLeast"/>
        <w:rPr>
          <w:rFonts w:ascii="Times New Roman" w:hAnsi="Times New Roman" w:cs="Times New Roman"/>
          <w:sz w:val="28"/>
          <w:szCs w:val="28"/>
          <w:u w:val="single"/>
        </w:rPr>
      </w:pPr>
      <w:r>
        <w:rPr>
          <w:rFonts w:ascii="Times New Roman" w:hAnsi="Times New Roman" w:cs="Times New Roman"/>
          <w:sz w:val="28"/>
          <w:szCs w:val="28"/>
          <w:u w:val="single"/>
        </w:rPr>
        <w:t>4.1. Общая характеристика Новосельского сельского поселения.</w:t>
      </w:r>
    </w:p>
    <w:p>
      <w:pPr>
        <w:spacing w:after="0" w:line="100" w:lineRule="atLeast"/>
        <w:rPr>
          <w:rFonts w:ascii="Times New Roman" w:hAnsi="Times New Roman" w:cs="Times New Roman"/>
          <w:sz w:val="28"/>
          <w:szCs w:val="28"/>
        </w:rPr>
      </w:pPr>
    </w:p>
    <w:p>
      <w:pPr>
        <w:spacing w:after="0" w:line="240" w:lineRule="auto"/>
        <w:ind w:firstLine="478" w:firstLineChars="171"/>
        <w:jc w:val="both"/>
        <w:rPr>
          <w:rFonts w:ascii="Times New Roman" w:hAnsi="Times New Roman" w:eastAsia="Roboto" w:cs="Times New Roman"/>
          <w:color w:val="000000"/>
          <w:sz w:val="28"/>
          <w:szCs w:val="28"/>
          <w:shd w:val="clear" w:color="auto" w:fill="FFFFFF"/>
          <w:lang w:eastAsia="zh-CN" w:bidi="ar"/>
        </w:rPr>
      </w:pPr>
      <w:r>
        <w:rPr>
          <w:rFonts w:ascii="Times New Roman" w:hAnsi="Times New Roman" w:eastAsia="Roboto" w:cs="Times New Roman"/>
          <w:color w:val="000000"/>
          <w:sz w:val="28"/>
          <w:szCs w:val="28"/>
          <w:shd w:val="clear" w:color="auto" w:fill="FFFFFF"/>
          <w:lang w:eastAsia="zh-CN" w:bidi="ar"/>
        </w:rPr>
        <w:t>Новосельское сельское поселение – первое по величине сельское поселение в Старорусском муниципальном районе.</w:t>
      </w:r>
      <w:r>
        <w:rPr>
          <w:rFonts w:ascii="Times New Roman" w:hAnsi="Times New Roman" w:eastAsia="Roboto" w:cs="Times New Roman"/>
          <w:color w:val="000000"/>
          <w:sz w:val="28"/>
          <w:szCs w:val="28"/>
          <w:shd w:val="clear" w:color="auto" w:fill="FFFFFF"/>
          <w:lang w:val="en-US" w:eastAsia="zh-CN" w:bidi="ar"/>
        </w:rPr>
        <w:t> </w:t>
      </w:r>
      <w:r>
        <w:rPr>
          <w:rFonts w:ascii="Times New Roman" w:hAnsi="Times New Roman" w:eastAsia="Roboto" w:cs="Times New Roman"/>
          <w:color w:val="000000"/>
          <w:sz w:val="28"/>
          <w:szCs w:val="28"/>
          <w:shd w:val="clear" w:color="auto" w:fill="FFFFFF"/>
          <w:lang w:eastAsia="zh-CN" w:bidi="ar"/>
        </w:rPr>
        <w:t xml:space="preserve"> </w:t>
      </w:r>
      <w:r>
        <w:rPr>
          <w:rFonts w:ascii="Times New Roman" w:hAnsi="Times New Roman" w:eastAsia="sans-serif" w:cs="Times New Roman"/>
          <w:color w:val="202122"/>
          <w:sz w:val="28"/>
          <w:szCs w:val="28"/>
          <w:shd w:val="clear" w:color="auto" w:fill="FFFFFF"/>
        </w:rPr>
        <w:t>Административный центр — посёлок </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fldChar w:fldCharType="begin"/>
      </w:r>
      <w:r>
        <w:rPr>
          <w:rFonts w:ascii="Times New Roman" w:hAnsi="Times New Roman" w:eastAsia="sans-serif" w:cs="Times New Roman"/>
          <w:color w:val="000000" w:themeColor="text1"/>
          <w:sz w:val="28"/>
          <w:szCs w:val="28"/>
          <w:shd w:val="clear" w:color="auto" w:fill="FFFFFF"/>
          <w14:textFill>
            <w14:solidFill>
              <w14:schemeClr w14:val="tx1"/>
            </w14:solidFill>
          </w14:textFill>
        </w:rPr>
        <w:instrText xml:space="preserve"> HYPERLINK "https://ru.wikipedia.org/w/index.php?title=%D0%9D%D0%BE%D0%B2%D0%BE%D1%81%D0%B5%D0%BB%D1%8C%D1%81%D0%BA%D0%B8%D0%B9_(%D0%9D%D0%BE%D0%B2%D0%B3%D0%BE%D1%80%D0%BE%D0%B4%D1%81%D0%BA%D0%B0%D1%8F_%D0%BE%D0%B1%D0%BB%D0%B0%D1%81%D1%82%D1%8C)&amp;action=edit&amp;redlink=1" \o "Новосельский (Новгородская область) (страница отсутствует)" </w:instrText>
      </w:r>
      <w:r>
        <w:rPr>
          <w:rFonts w:ascii="Times New Roman" w:hAnsi="Times New Roman" w:eastAsia="sans-serif" w:cs="Times New Roman"/>
          <w:color w:val="000000" w:themeColor="text1"/>
          <w:sz w:val="28"/>
          <w:szCs w:val="28"/>
          <w:shd w:val="clear" w:color="auto" w:fill="FFFFFF"/>
          <w14:textFill>
            <w14:solidFill>
              <w14:schemeClr w14:val="tx1"/>
            </w14:solidFill>
          </w14:textFill>
        </w:rPr>
        <w:fldChar w:fldCharType="separate"/>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t>Новосельский</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eastAsia="sans-serif" w:cs="Times New Roman"/>
          <w:color w:val="000000" w:themeColor="text1"/>
          <w:sz w:val="28"/>
          <w:szCs w:val="28"/>
          <w:shd w:val="clear" w:color="auto" w:fill="FFFFFF"/>
          <w14:textFill>
            <w14:solidFill>
              <w14:schemeClr w14:val="tx1"/>
            </w14:solidFill>
          </w14:textFill>
        </w:rPr>
        <w:t>,</w:t>
      </w:r>
      <w:r>
        <w:rPr>
          <w:rFonts w:ascii="Times New Roman" w:hAnsi="Times New Roman" w:eastAsia="sans-serif" w:cs="Times New Roman"/>
          <w:color w:val="202122"/>
          <w:sz w:val="28"/>
          <w:szCs w:val="28"/>
          <w:shd w:val="clear" w:color="auto" w:fill="FFFFFF"/>
        </w:rPr>
        <w:t xml:space="preserve"> находится в 14 км к югу от города </w:t>
      </w:r>
      <w:r>
        <w:fldChar w:fldCharType="begin"/>
      </w:r>
      <w:r>
        <w:instrText xml:space="preserve"> HYPERLINK "https://ru.wikipedia.org/wiki/%D0%A1%D1%82%D0%B0%D1%80%D0%B0%D1%8F_%D0%A0%D1%83%D1%81%D1%81%D0%B0" \o "Старая Русса" </w:instrText>
      </w:r>
      <w:r>
        <w:fldChar w:fldCharType="separate"/>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t>Старая Русса</w:t>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fldChar w:fldCharType="end"/>
      </w:r>
      <w:r>
        <w:rPr>
          <w:rFonts w:ascii="Times New Roman" w:hAnsi="Times New Roman" w:eastAsia="sans-serif" w:cs="Times New Roman"/>
          <w:color w:val="000000" w:themeColor="text1"/>
          <w:sz w:val="28"/>
          <w:szCs w:val="28"/>
          <w:shd w:val="clear" w:color="auto" w:fill="FFFFFF"/>
          <w14:textFill>
            <w14:solidFill>
              <w14:schemeClr w14:val="tx1"/>
            </w14:solidFill>
          </w14:textFill>
        </w:rPr>
        <w:t xml:space="preserve">.  </w:t>
      </w:r>
      <w:r>
        <w:rPr>
          <w:rFonts w:ascii="Times New Roman" w:hAnsi="Times New Roman" w:eastAsia="sans-serif" w:cs="Times New Roman"/>
          <w:color w:val="202122"/>
          <w:sz w:val="28"/>
          <w:szCs w:val="28"/>
          <w:shd w:val="clear" w:color="auto" w:fill="FFFFFF"/>
        </w:rPr>
        <w:t>Территория сельского поселения расположена вдоль русла рек</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t>и </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fldChar w:fldCharType="begin"/>
      </w:r>
      <w:r>
        <w:rPr>
          <w:rFonts w:ascii="Times New Roman" w:hAnsi="Times New Roman" w:eastAsia="sans-serif" w:cs="Times New Roman"/>
          <w:color w:val="000000" w:themeColor="text1"/>
          <w:sz w:val="28"/>
          <w:szCs w:val="28"/>
          <w:shd w:val="clear" w:color="auto" w:fill="FFFFFF"/>
          <w14:textFill>
            <w14:solidFill>
              <w14:schemeClr w14:val="tx1"/>
            </w14:solidFill>
          </w14:textFill>
        </w:rPr>
        <w:instrText xml:space="preserve"> HYPERLINK "https://ru.wikipedia.org/wiki/%D0%9F%D0%BE%D1%80%D1%83%D1%81%D1%8C%D1%8F" \o "Порусья" </w:instrText>
      </w:r>
      <w:r>
        <w:rPr>
          <w:rFonts w:ascii="Times New Roman" w:hAnsi="Times New Roman" w:eastAsia="sans-serif" w:cs="Times New Roman"/>
          <w:color w:val="000000" w:themeColor="text1"/>
          <w:sz w:val="28"/>
          <w:szCs w:val="28"/>
          <w:shd w:val="clear" w:color="auto" w:fill="FFFFFF"/>
          <w14:textFill>
            <w14:solidFill>
              <w14:schemeClr w14:val="tx1"/>
            </w14:solidFill>
          </w14:textFill>
        </w:rPr>
        <w:fldChar w:fldCharType="separate"/>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t>Порусья</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fldChar w:fldCharType="end"/>
      </w:r>
      <w:r>
        <w:rPr>
          <w:rFonts w:ascii="Times New Roman" w:hAnsi="Times New Roman" w:eastAsia="sans-serif" w:cs="Times New Roman"/>
          <w:color w:val="202122"/>
          <w:sz w:val="28"/>
          <w:szCs w:val="28"/>
          <w:shd w:val="clear" w:color="auto" w:fill="FFFFFF"/>
        </w:rPr>
        <w:t>, по её обоим берегам. Площадь территории муниципального образования — 11 </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t>813 </w:t>
      </w:r>
      <w:r>
        <w:fldChar w:fldCharType="begin"/>
      </w:r>
      <w:r>
        <w:instrText xml:space="preserve"> HYPERLINK "https://ru.wikipedia.org/wiki/%D0%93%D0%B0" \o "Га" </w:instrText>
      </w:r>
      <w:r>
        <w:fldChar w:fldCharType="separate"/>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t>га</w:t>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fldChar w:fldCharType="end"/>
      </w:r>
      <w:r>
        <w:rPr>
          <w:rFonts w:ascii="Times New Roman" w:hAnsi="Times New Roman" w:eastAsia="sans-serif" w:cs="Times New Roman"/>
          <w:color w:val="000000" w:themeColor="text1"/>
          <w:sz w:val="28"/>
          <w:szCs w:val="28"/>
          <w:shd w:val="clear" w:color="auto" w:fill="FFFFFF"/>
          <w14:textFill>
            <w14:solidFill>
              <w14:schemeClr w14:val="tx1"/>
            </w14:solidFill>
          </w14:textFill>
        </w:rPr>
        <w:t>.</w:t>
      </w:r>
      <w:r>
        <w:rPr>
          <w:rFonts w:ascii="Times New Roman" w:hAnsi="Times New Roman" w:eastAsia="sans-serif" w:cs="Times New Roman"/>
          <w:color w:val="0B0080"/>
          <w:sz w:val="28"/>
          <w:szCs w:val="28"/>
          <w:shd w:val="clear" w:color="auto" w:fill="FFFFFF"/>
        </w:rPr>
        <w:t xml:space="preserve"> </w:t>
      </w:r>
      <w:r>
        <w:rPr>
          <w:rFonts w:ascii="Times New Roman" w:hAnsi="Times New Roman" w:cs="Times New Roman"/>
          <w:sz w:val="28"/>
          <w:szCs w:val="28"/>
        </w:rPr>
        <w:t xml:space="preserve">Граница муниципального образования Новосельского поселения установлена областным законом от 27.12.2004 № 377-ОЗ «Об установлении границ муниципальных образований, входящих в состав территории Старорусского муниципального района, наделении их статусом городского и сельских поселений, определении административных центров и перечня населённых пунктов, входящих в состав территории поселений». </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t>В состав сельского поселения входят 40 населенных пунктов. Поселение о</w:t>
      </w:r>
      <w:r>
        <w:rPr>
          <w:rFonts w:ascii="Times New Roman" w:hAnsi="Times New Roman" w:eastAsia="Roboto" w:cs="Times New Roman"/>
          <w:color w:val="000000"/>
          <w:sz w:val="28"/>
          <w:szCs w:val="28"/>
          <w:shd w:val="clear" w:color="auto" w:fill="FFFFFF"/>
          <w:lang w:eastAsia="zh-CN" w:bidi="ar"/>
        </w:rPr>
        <w:t>бразовано в апреле 2010 года</w:t>
      </w:r>
      <w:r>
        <w:rPr>
          <w:rFonts w:ascii="Times New Roman" w:hAnsi="Times New Roman" w:eastAsia="Roboto" w:cs="Times New Roman"/>
          <w:color w:val="000000"/>
          <w:sz w:val="28"/>
          <w:szCs w:val="28"/>
          <w:shd w:val="clear" w:color="auto" w:fill="FFFFFF"/>
          <w:lang w:val="en-US" w:eastAsia="zh-CN" w:bidi="ar"/>
        </w:rPr>
        <w:t> </w:t>
      </w:r>
      <w:r>
        <w:rPr>
          <w:rFonts w:ascii="Times New Roman" w:hAnsi="Times New Roman" w:eastAsia="Roboto" w:cs="Times New Roman"/>
          <w:color w:val="000000"/>
          <w:sz w:val="28"/>
          <w:szCs w:val="28"/>
          <w:shd w:val="clear" w:color="auto" w:fill="FFFFFF"/>
          <w:lang w:eastAsia="zh-CN" w:bidi="ar"/>
        </w:rPr>
        <w:t xml:space="preserve"> в результате реорганизации на основании областного закона от 30.03.2010 №725-ОЗ «О преобразовании некоторых муниципальных образований, входящих в состав территории Старорусского муниципального района, и внесении изменений в некоторые областные законы».</w:t>
      </w:r>
    </w:p>
    <w:p>
      <w:pPr>
        <w:pStyle w:val="4"/>
        <w:shd w:val="clear" w:color="auto" w:fill="FFFFFF"/>
        <w:spacing w:beforeAutospacing="0" w:afterAutospacing="0" w:line="240" w:lineRule="auto"/>
        <w:ind w:firstLine="478" w:firstLineChars="171"/>
        <w:jc w:val="both"/>
        <w:rPr>
          <w:rFonts w:eastAsia="Roboto"/>
          <w:color w:val="000000"/>
          <w:sz w:val="28"/>
          <w:szCs w:val="28"/>
          <w:shd w:val="clear" w:color="auto" w:fill="FFFFFF"/>
          <w:lang w:val="ru-RU"/>
        </w:rPr>
      </w:pPr>
      <w:r>
        <w:rPr>
          <w:rFonts w:eastAsia="Roboto"/>
          <w:color w:val="000000"/>
          <w:sz w:val="28"/>
          <w:szCs w:val="28"/>
          <w:shd w:val="clear" w:color="auto" w:fill="FFFFFF"/>
          <w:lang w:val="ru-RU"/>
        </w:rPr>
        <w:t>Численность</w:t>
      </w:r>
      <w:r>
        <w:rPr>
          <w:rFonts w:eastAsia="Roboto"/>
          <w:color w:val="000000"/>
          <w:sz w:val="28"/>
          <w:szCs w:val="28"/>
          <w:shd w:val="clear" w:color="auto" w:fill="FFFFFF"/>
        </w:rPr>
        <w:t> </w:t>
      </w:r>
      <w:r>
        <w:rPr>
          <w:rFonts w:eastAsia="Roboto"/>
          <w:color w:val="000000"/>
          <w:sz w:val="28"/>
          <w:szCs w:val="28"/>
          <w:shd w:val="clear" w:color="auto" w:fill="FFFFFF"/>
          <w:lang w:val="ru-RU"/>
        </w:rPr>
        <w:t xml:space="preserve"> населения на 1 января 2017 года</w:t>
      </w:r>
      <w:r>
        <w:rPr>
          <w:rFonts w:eastAsia="Roboto"/>
          <w:color w:val="000000"/>
          <w:sz w:val="28"/>
          <w:szCs w:val="28"/>
          <w:shd w:val="clear" w:color="auto" w:fill="FFFFFF"/>
        </w:rPr>
        <w:t> </w:t>
      </w:r>
      <w:r>
        <w:rPr>
          <w:rFonts w:eastAsia="Roboto"/>
          <w:color w:val="000000"/>
          <w:sz w:val="28"/>
          <w:szCs w:val="28"/>
          <w:shd w:val="clear" w:color="auto" w:fill="FFFFFF"/>
          <w:lang w:val="ru-RU"/>
        </w:rPr>
        <w:t>по данным статистики</w:t>
      </w:r>
      <w:r>
        <w:rPr>
          <w:rFonts w:eastAsia="Roboto"/>
          <w:color w:val="000000"/>
          <w:sz w:val="28"/>
          <w:szCs w:val="28"/>
          <w:shd w:val="clear" w:color="auto" w:fill="FFFFFF"/>
        </w:rPr>
        <w:t> </w:t>
      </w:r>
      <w:r>
        <w:rPr>
          <w:rFonts w:eastAsia="Roboto"/>
          <w:color w:val="000000"/>
          <w:sz w:val="28"/>
          <w:szCs w:val="28"/>
          <w:shd w:val="clear" w:color="auto" w:fill="FFFFFF"/>
          <w:lang w:val="ru-RU"/>
        </w:rPr>
        <w:t xml:space="preserve"> - 1906 человек. </w:t>
      </w:r>
    </w:p>
    <w:p>
      <w:pPr>
        <w:autoSpaceDE w:val="0"/>
        <w:autoSpaceDN w:val="0"/>
        <w:adjustRightInd w:val="0"/>
        <w:spacing w:after="0"/>
        <w:ind w:firstLine="700"/>
        <w:jc w:val="both"/>
        <w:rPr>
          <w:rFonts w:ascii="Times New Roman" w:hAnsi="Times New Roman" w:cs="Times New Roman"/>
          <w:sz w:val="28"/>
          <w:szCs w:val="28"/>
        </w:rPr>
      </w:pPr>
      <w:r>
        <w:rPr>
          <w:rFonts w:ascii="Times New Roman" w:hAnsi="Times New Roman" w:cs="Times New Roman"/>
          <w:sz w:val="28"/>
          <w:szCs w:val="28"/>
        </w:rPr>
        <w:t xml:space="preserve">В геоморфологическом отношении территория приурочена к Ильменской озерно-ледниковой аккумулятивной равнине со спокойным слабоволнистым рельефом и характеризуется незначительными уклонами, что затрудняет поверхностный сток и обусловливает развитие заболоченностей. Плоские озерные равнины возникли на месте усыхавших озер. Они сложены тонкозернистыми горизонтально-слоистыми песками, супесями, суглинками, ленточными глинами. Террасированность равнин свидетельствует о ряде этапов спада озерных вод. К ним же относятся болотные равнины, широко развитые на водоразделах. Абсолютные отметки поверхности изменяются до 50 м. Поверхность территорий осложнена осушительными каналами. </w:t>
      </w:r>
    </w:p>
    <w:p>
      <w:pPr>
        <w:autoSpaceDE w:val="0"/>
        <w:autoSpaceDN w:val="0"/>
        <w:adjustRightInd w:val="0"/>
        <w:spacing w:after="0"/>
        <w:ind w:firstLine="700"/>
        <w:jc w:val="both"/>
        <w:rPr>
          <w:rFonts w:ascii="Times New Roman" w:hAnsi="Times New Roman" w:cs="Times New Roman"/>
          <w:sz w:val="28"/>
          <w:szCs w:val="28"/>
        </w:rPr>
      </w:pPr>
      <w:r>
        <w:rPr>
          <w:rFonts w:ascii="Times New Roman" w:hAnsi="Times New Roman" w:cs="Times New Roman"/>
          <w:sz w:val="28"/>
          <w:szCs w:val="28"/>
        </w:rPr>
        <w:t>Климат умеренно-континентальный, характеризующийся избыточным увлажнением, с нежарким коротким летом и умеренно холодной зимой. Его формирование связано с теплыми и влажными воздушными массами Атлантики с одной стороны и холодными арктическими с другой стороны. Среднегодовая многолетняя температура воздуха составляет 3,7оС.</w:t>
      </w:r>
    </w:p>
    <w:p>
      <w:pPr>
        <w:pStyle w:val="4"/>
        <w:shd w:val="clear" w:color="auto" w:fill="FFFFFF"/>
        <w:spacing w:beforeAutospacing="0" w:afterAutospacing="0" w:line="240" w:lineRule="auto"/>
        <w:ind w:firstLine="478" w:firstLineChars="171"/>
        <w:jc w:val="both"/>
        <w:rPr>
          <w:rFonts w:eastAsia="sans-serif"/>
          <w:color w:val="000000" w:themeColor="text1"/>
          <w:sz w:val="28"/>
          <w:szCs w:val="28"/>
          <w:shd w:val="clear" w:color="auto" w:fill="FFFFFF"/>
          <w:lang w:val="ru-RU"/>
          <w14:textFill>
            <w14:solidFill>
              <w14:schemeClr w14:val="tx1"/>
            </w14:solidFill>
          </w14:textFill>
        </w:rPr>
      </w:pPr>
      <w:r>
        <w:rPr>
          <w:rFonts w:eastAsia="Roboto"/>
          <w:color w:val="000000" w:themeColor="text1"/>
          <w:sz w:val="28"/>
          <w:szCs w:val="28"/>
          <w:shd w:val="clear" w:color="auto" w:fill="FFFFFF"/>
          <w:lang w:val="ru-RU"/>
          <w14:textFill>
            <w14:solidFill>
              <w14:schemeClr w14:val="tx1"/>
            </w14:solidFill>
          </w14:textFill>
        </w:rPr>
        <w:t xml:space="preserve"> </w:t>
      </w:r>
      <w:r>
        <w:rPr>
          <w:rFonts w:eastAsia="sans-serif"/>
          <w:color w:val="000000" w:themeColor="text1"/>
          <w:sz w:val="28"/>
          <w:szCs w:val="28"/>
          <w:shd w:val="clear" w:color="auto" w:fill="FFFFFF"/>
          <w:lang w:val="ru-RU"/>
          <w14:textFill>
            <w14:solidFill>
              <w14:schemeClr w14:val="tx1"/>
            </w14:solidFill>
          </w14:textFill>
        </w:rPr>
        <w:t>О древности заселения этой территории свидетельствуют средневековые курганы и сопки расположенные на территории сельского поселения. В</w:t>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"https://ru.wikipedia.org/wiki/%D0%9D%D0%BE%D0%B2%D0%B3%D0%BE%D1%80%D0%BE%D0%B4%D1%81%D0%BA%D0%B0%D1%8F_%D0%B7%D0%B5%D0%BC%D0%BB%D1%8F" \o "Новгородская земля"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Новгородской земле</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14:textFill>
            <w14:solidFill>
              <w14:schemeClr w14:val="tx1"/>
            </w14:solidFill>
          </w14:textFill>
        </w:rPr>
        <w:t> </w:t>
      </w:r>
      <w:r>
        <w:rPr>
          <w:rFonts w:eastAsia="sans-serif"/>
          <w:color w:val="000000" w:themeColor="text1"/>
          <w:sz w:val="28"/>
          <w:szCs w:val="28"/>
          <w:shd w:val="clear" w:color="auto" w:fill="FFFFFF"/>
          <w:lang w:val="ru-RU"/>
          <w14:textFill>
            <w14:solidFill>
              <w14:schemeClr w14:val="tx1"/>
            </w14:solidFill>
          </w14:textFill>
        </w:rPr>
        <w:t>эта местность относилась к</w:t>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"https://ru.wikipedia.org/wiki/%D0%A8%D0%B5%D0%BB%D0%BE%D0%BD%D1%81%D0%BA%D0%B0%D1%8F_%D0%BF%D1%8F%D1%82%D0%B8%D0%BD%D0%B0" \o "Шелонская пятина"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Шелонской пятине</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lang w:val="ru-RU"/>
          <w14:textFill>
            <w14:solidFill>
              <w14:schemeClr w14:val="tx1"/>
            </w14:solidFill>
          </w14:textFill>
        </w:rPr>
        <w:t>. В</w:t>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"https://ru.wikipedia.org/wiki/%D0%9F%D0%B8%D1%81%D1%86%D0%BE%D0%B2%D1%8B%D0%B5_%D0%BA%D0%BD%D0%B8%D0%B3%D0%B8" \o "Писцовые книги"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писцовых книгах</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"https://ru.wikipedia.org/wiki/%D0%9F%D1%8F%D1%82%D0%B8%D0%BD%D0%B0" \o "Пятина"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пятины</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14:textFill>
            <w14:solidFill>
              <w14:schemeClr w14:val="tx1"/>
            </w14:solidFill>
          </w14:textFill>
        </w:rPr>
        <w:t> </w:t>
      </w:r>
      <w:r>
        <w:rPr>
          <w:rFonts w:eastAsia="sans-serif"/>
          <w:color w:val="000000" w:themeColor="text1"/>
          <w:sz w:val="28"/>
          <w:szCs w:val="28"/>
          <w:shd w:val="clear" w:color="auto" w:fill="FFFFFF"/>
          <w:lang w:val="ru-RU"/>
          <w14:textFill>
            <w14:solidFill>
              <w14:schemeClr w14:val="tx1"/>
            </w14:solidFill>
          </w14:textFill>
        </w:rPr>
        <w:t>1498 года впервые упомянуты Лисьи Горки, Нагаткино, Подцепочье, Псковитино, Марфино и Пенно, а 1539 года Учно, Чернышево, Яблоново и другие. В</w:t>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"https://ru.wikipedia.org/wiki/%D0%9D%D0%BE%D0%B2%D0%B3%D0%BE%D1%80%D0%BE%D0%B4%D1%81%D0%BA%D0%B0%D1%8F_%D0%B3%D1%83%D0%B1%D0%B5%D1%80%D0%BD%D0%B8%D1%8F" \o "Новгородская губерния"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Новгородской губернии</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14:textFill>
            <w14:solidFill>
              <w14:schemeClr w14:val="tx1"/>
            </w14:solidFill>
          </w14:textFill>
        </w:rPr>
        <w:t> </w:t>
      </w:r>
      <w:r>
        <w:rPr>
          <w:rFonts w:eastAsia="sans-serif"/>
          <w:color w:val="000000" w:themeColor="text1"/>
          <w:sz w:val="28"/>
          <w:szCs w:val="28"/>
          <w:shd w:val="clear" w:color="auto" w:fill="FFFFFF"/>
          <w:lang w:val="ru-RU"/>
          <w14:textFill>
            <w14:solidFill>
              <w14:schemeClr w14:val="tx1"/>
            </w14:solidFill>
          </w14:textFill>
        </w:rPr>
        <w:t>эта территория входила в</w:t>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"https://ru.wikipedia.org/wiki/%D0%A1%D1%82%D0%B0%D1%80%D0%BE%D1%80%D1%83%D1%81%D1%81%D0%BA%D0%B8%D0%B9_%D1%83%D0%B5%D0%B7%D0%B4" \o "Старорусский уезд"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Старорусский уезд</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lang w:val="ru-RU"/>
          <w14:textFill>
            <w14:solidFill>
              <w14:schemeClr w14:val="tx1"/>
            </w14:solidFill>
          </w14:textFill>
        </w:rPr>
        <w:t>, затем с 1927 года в Старорусский район Ленинградской, а с 1944 года Новгородской области. Во время</w:t>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"https://ru.wikipedia.org/wiki/%D0%9C%D1%83%D0%BD%D0%B8%D1%86%D0%B8%D0%BF%D0%B0%D0%BB%D1%8C%D0%BD%D0%B0%D1%8F_%D1%80%D0%B5%D1%84%D0%BE%D1%80%D0%BC%D0%B0_%D0%B2_%D0%A0%D0%BE%D1%81%D1%81%D0%B8%D0%B8" \o "Муниципальная реформа в России"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муниципальной реформы</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14:textFill>
            <w14:solidFill>
              <w14:schemeClr w14:val="tx1"/>
            </w14:solidFill>
          </w14:textFill>
        </w:rPr>
        <w:t> </w:t>
      </w:r>
      <w:r>
        <w:rPr>
          <w:rFonts w:eastAsia="sans-serif"/>
          <w:color w:val="000000" w:themeColor="text1"/>
          <w:sz w:val="28"/>
          <w:szCs w:val="28"/>
          <w:shd w:val="clear" w:color="auto" w:fill="FFFFFF"/>
          <w:lang w:val="ru-RU"/>
          <w14:textFill>
            <w14:solidFill>
              <w14:schemeClr w14:val="tx1"/>
            </w14:solidFill>
          </w14:textFill>
        </w:rPr>
        <w:t>было образовано Новосельское сельское поселение на территории подчинённой Новосельской сельской администрации, преждеобразованной вместо Новосельского</w:t>
      </w:r>
      <w:r>
        <w:rPr>
          <w:rFonts w:eastAsia="sans-serif"/>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"https://ru.wikipedia.org/wiki/%D0%A1%D0%B5%D0%BB%D1%8C%D1%81%D0%BE%D0%B2%D0%B5%D1%82" \o "Сельсовет" </w:instrText>
      </w:r>
      <w:r>
        <w:fldChar w:fldCharType="separate"/>
      </w:r>
      <w:r>
        <w:rPr>
          <w:rStyle w:val="9"/>
          <w:rFonts w:eastAsia="sans-serif"/>
          <w:color w:val="000000" w:themeColor="text1"/>
          <w:sz w:val="28"/>
          <w:szCs w:val="28"/>
          <w:u w:val="none"/>
          <w:shd w:val="clear" w:color="auto" w:fill="FFFFFF"/>
          <w:lang w:val="ru-RU"/>
          <w14:textFill>
            <w14:solidFill>
              <w14:schemeClr w14:val="tx1"/>
            </w14:solidFill>
          </w14:textFill>
        </w:rPr>
        <w:t>сельсовета</w:t>
      </w:r>
      <w:r>
        <w:rPr>
          <w:rStyle w:val="9"/>
          <w:rFonts w:eastAsia="sans-serif"/>
          <w:color w:val="000000" w:themeColor="text1"/>
          <w:sz w:val="28"/>
          <w:szCs w:val="28"/>
          <w:u w:val="none"/>
          <w:shd w:val="clear" w:color="auto" w:fill="FFFFFF"/>
          <w:lang w:val="ru-RU"/>
          <w14:textFill>
            <w14:solidFill>
              <w14:schemeClr w14:val="tx1"/>
            </w14:solidFill>
          </w14:textFill>
        </w:rPr>
        <w:fldChar w:fldCharType="end"/>
      </w:r>
      <w:r>
        <w:rPr>
          <w:rFonts w:eastAsia="sans-serif"/>
          <w:color w:val="000000" w:themeColor="text1"/>
          <w:sz w:val="28"/>
          <w:szCs w:val="28"/>
          <w:shd w:val="clear" w:color="auto" w:fill="FFFFFF"/>
          <w:lang w:val="ru-RU"/>
          <w14:textFill>
            <w14:solidFill>
              <w14:schemeClr w14:val="tx1"/>
            </w14:solidFill>
          </w14:textFill>
        </w:rPr>
        <w:t>.</w:t>
      </w:r>
    </w:p>
    <w:p>
      <w:pPr>
        <w:pStyle w:val="4"/>
        <w:shd w:val="clear" w:color="auto" w:fill="FFFFFF"/>
        <w:spacing w:beforeAutospacing="0" w:afterAutospacing="0" w:line="240" w:lineRule="auto"/>
        <w:ind w:firstLine="478" w:firstLineChars="171"/>
        <w:jc w:val="both"/>
        <w:rPr>
          <w:rFonts w:eastAsia="sans-serif"/>
          <w:color w:val="000000" w:themeColor="text1"/>
          <w:sz w:val="28"/>
          <w:szCs w:val="28"/>
          <w:shd w:val="clear" w:color="auto" w:fill="FFFFFF"/>
          <w:lang w:val="ru-RU"/>
          <w14:textFill>
            <w14:solidFill>
              <w14:schemeClr w14:val="tx1"/>
            </w14:solidFill>
          </w14:textFill>
        </w:rPr>
      </w:pPr>
      <w:r>
        <w:rPr>
          <w:rFonts w:eastAsia="sans-serif"/>
          <w:color w:val="000000" w:themeColor="text1"/>
          <w:sz w:val="28"/>
          <w:szCs w:val="28"/>
          <w:shd w:val="clear" w:color="auto" w:fill="FFFFFF"/>
          <w:lang w:val="ru-RU"/>
          <w14:textFill>
            <w14:solidFill>
              <w14:schemeClr w14:val="tx1"/>
            </w14:solidFill>
          </w14:textFill>
        </w:rPr>
        <w:t>Поселок образован в 1947 году при авторемонтном заводе, который в свою очередь был создан на базе машинно-технической станции. Окрестные деревни имеют многовековую историю. Селения Псковитино, Марфино, Пенно, Лисьи Горки, Нагаткино, Подцепочье числятся в Шелонской пятине с 1898 года, Учно, Чернышово, Яблоново - с 1539 года.</w:t>
      </w:r>
      <w:r>
        <w:rPr>
          <w:rFonts w:eastAsia="sans-serif"/>
          <w:color w:val="000000" w:themeColor="text1"/>
          <w:sz w:val="28"/>
          <w:szCs w:val="28"/>
          <w:shd w:val="clear" w:color="auto" w:fill="FFFFFF"/>
          <w:lang w:val="ru-RU"/>
          <w14:textFill>
            <w14:solidFill>
              <w14:schemeClr w14:val="tx1"/>
            </w14:solidFill>
          </w14:textFill>
        </w:rPr>
        <w:br w:type="textWrapping"/>
      </w:r>
      <w:r>
        <w:rPr>
          <w:rFonts w:eastAsia="sans-serif"/>
          <w:color w:val="000000" w:themeColor="text1"/>
          <w:sz w:val="28"/>
          <w:szCs w:val="28"/>
          <w:shd w:val="clear" w:color="auto" w:fill="FFFFFF"/>
          <w:lang w:val="ru-RU"/>
          <w14:textFill>
            <w14:solidFill>
              <w14:schemeClr w14:val="tx1"/>
            </w14:solidFill>
          </w14:textFill>
        </w:rPr>
        <w:tab/>
      </w:r>
      <w:r>
        <w:rPr>
          <w:rFonts w:eastAsia="sans-serif"/>
          <w:color w:val="000000" w:themeColor="text1"/>
          <w:sz w:val="28"/>
          <w:szCs w:val="28"/>
          <w:shd w:val="clear" w:color="auto" w:fill="FFFFFF"/>
          <w:lang w:val="ru-RU"/>
          <w14:textFill>
            <w14:solidFill>
              <w14:schemeClr w14:val="tx1"/>
            </w14:solidFill>
          </w14:textFill>
        </w:rPr>
        <w:t xml:space="preserve">На территории поселения расположены средневековые курганы и сопки: сопка </w:t>
      </w:r>
      <w:r>
        <w:rPr>
          <w:rFonts w:eastAsia="sans-serif"/>
          <w:color w:val="000000" w:themeColor="text1"/>
          <w:sz w:val="28"/>
          <w:szCs w:val="28"/>
          <w:shd w:val="clear" w:color="auto" w:fill="FFFFFF"/>
          <w14:textFill>
            <w14:solidFill>
              <w14:schemeClr w14:val="tx1"/>
            </w14:solidFill>
          </w14:textFill>
        </w:rPr>
        <w:t>VII</w:t>
      </w:r>
      <w:r>
        <w:rPr>
          <w:rFonts w:eastAsia="sans-serif"/>
          <w:color w:val="000000" w:themeColor="text1"/>
          <w:sz w:val="28"/>
          <w:szCs w:val="28"/>
          <w:shd w:val="clear" w:color="auto" w:fill="FFFFFF"/>
          <w:lang w:val="ru-RU"/>
          <w14:textFill>
            <w14:solidFill>
              <w14:schemeClr w14:val="tx1"/>
            </w14:solidFill>
          </w14:textFill>
        </w:rPr>
        <w:t>-Х вв. юго-восточнее д.Котово; группа сопок, две насыпи Х-Х</w:t>
      </w:r>
      <w:r>
        <w:rPr>
          <w:rFonts w:eastAsia="sans-serif"/>
          <w:color w:val="000000" w:themeColor="text1"/>
          <w:sz w:val="28"/>
          <w:szCs w:val="28"/>
          <w:shd w:val="clear" w:color="auto" w:fill="FFFFFF"/>
          <w14:textFill>
            <w14:solidFill>
              <w14:schemeClr w14:val="tx1"/>
            </w14:solidFill>
          </w14:textFill>
        </w:rPr>
        <w:t>II</w:t>
      </w:r>
      <w:r>
        <w:rPr>
          <w:rFonts w:eastAsia="sans-serif"/>
          <w:color w:val="000000" w:themeColor="text1"/>
          <w:sz w:val="28"/>
          <w:szCs w:val="28"/>
          <w:shd w:val="clear" w:color="auto" w:fill="FFFFFF"/>
          <w:lang w:val="ru-RU"/>
          <w14:textFill>
            <w14:solidFill>
              <w14:schemeClr w14:val="tx1"/>
            </w14:solidFill>
          </w14:textFill>
        </w:rPr>
        <w:t xml:space="preserve"> вв. на западной окраине д. Марфино; Курган </w:t>
      </w:r>
      <w:r>
        <w:rPr>
          <w:rFonts w:eastAsia="sans-serif"/>
          <w:color w:val="000000" w:themeColor="text1"/>
          <w:sz w:val="28"/>
          <w:szCs w:val="28"/>
          <w:shd w:val="clear" w:color="auto" w:fill="FFFFFF"/>
          <w14:textFill>
            <w14:solidFill>
              <w14:schemeClr w14:val="tx1"/>
            </w14:solidFill>
          </w14:textFill>
        </w:rPr>
        <w:t>VI</w:t>
      </w:r>
      <w:r>
        <w:rPr>
          <w:rFonts w:eastAsia="sans-serif"/>
          <w:color w:val="000000" w:themeColor="text1"/>
          <w:sz w:val="28"/>
          <w:szCs w:val="28"/>
          <w:shd w:val="clear" w:color="auto" w:fill="FFFFFF"/>
          <w:lang w:val="ru-RU"/>
          <w14:textFill>
            <w14:solidFill>
              <w14:schemeClr w14:val="tx1"/>
            </w14:solidFill>
          </w14:textFill>
        </w:rPr>
        <w:t>-Х</w:t>
      </w:r>
      <w:r>
        <w:rPr>
          <w:rFonts w:eastAsia="sans-serif"/>
          <w:color w:val="000000" w:themeColor="text1"/>
          <w:sz w:val="28"/>
          <w:szCs w:val="28"/>
          <w:shd w:val="clear" w:color="auto" w:fill="FFFFFF"/>
          <w14:textFill>
            <w14:solidFill>
              <w14:schemeClr w14:val="tx1"/>
            </w14:solidFill>
          </w14:textFill>
        </w:rPr>
        <w:t>III</w:t>
      </w:r>
      <w:r>
        <w:rPr>
          <w:rFonts w:eastAsia="sans-serif"/>
          <w:color w:val="000000" w:themeColor="text1"/>
          <w:sz w:val="28"/>
          <w:szCs w:val="28"/>
          <w:shd w:val="clear" w:color="auto" w:fill="FFFFFF"/>
          <w:lang w:val="ru-RU"/>
          <w14:textFill>
            <w14:solidFill>
              <w14:schemeClr w14:val="tx1"/>
            </w14:solidFill>
          </w14:textFill>
        </w:rPr>
        <w:t xml:space="preserve"> вв. д.Нагаткино на берегу р. Порусьи; сопка </w:t>
      </w:r>
      <w:r>
        <w:rPr>
          <w:rFonts w:eastAsia="sans-serif"/>
          <w:color w:val="000000" w:themeColor="text1"/>
          <w:sz w:val="28"/>
          <w:szCs w:val="28"/>
          <w:shd w:val="clear" w:color="auto" w:fill="FFFFFF"/>
          <w14:textFill>
            <w14:solidFill>
              <w14:schemeClr w14:val="tx1"/>
            </w14:solidFill>
          </w14:textFill>
        </w:rPr>
        <w:t>VII</w:t>
      </w:r>
      <w:r>
        <w:rPr>
          <w:rFonts w:eastAsia="sans-serif"/>
          <w:color w:val="000000" w:themeColor="text1"/>
          <w:sz w:val="28"/>
          <w:szCs w:val="28"/>
          <w:shd w:val="clear" w:color="auto" w:fill="FFFFFF"/>
          <w:lang w:val="ru-RU"/>
          <w14:textFill>
            <w14:solidFill>
              <w14:schemeClr w14:val="tx1"/>
            </w14:solidFill>
          </w14:textFill>
        </w:rPr>
        <w:t xml:space="preserve">-Х вв. д.Нагаткино на берегу р. Порусьи; Сопка </w:t>
      </w:r>
      <w:r>
        <w:rPr>
          <w:rFonts w:eastAsia="sans-serif"/>
          <w:color w:val="000000" w:themeColor="text1"/>
          <w:sz w:val="28"/>
          <w:szCs w:val="28"/>
          <w:shd w:val="clear" w:color="auto" w:fill="FFFFFF"/>
          <w14:textFill>
            <w14:solidFill>
              <w14:schemeClr w14:val="tx1"/>
            </w14:solidFill>
          </w14:textFill>
        </w:rPr>
        <w:t>VII</w:t>
      </w:r>
      <w:r>
        <w:rPr>
          <w:rFonts w:eastAsia="sans-serif"/>
          <w:color w:val="000000" w:themeColor="text1"/>
          <w:sz w:val="28"/>
          <w:szCs w:val="28"/>
          <w:shd w:val="clear" w:color="auto" w:fill="FFFFFF"/>
          <w:lang w:val="ru-RU"/>
          <w14:textFill>
            <w14:solidFill>
              <w14:schemeClr w14:val="tx1"/>
            </w14:solidFill>
          </w14:textFill>
        </w:rPr>
        <w:t xml:space="preserve">-Х вв. в центре Д. Подцепочье; сопка </w:t>
      </w:r>
      <w:r>
        <w:rPr>
          <w:rFonts w:eastAsia="sans-serif"/>
          <w:color w:val="000000" w:themeColor="text1"/>
          <w:sz w:val="28"/>
          <w:szCs w:val="28"/>
          <w:shd w:val="clear" w:color="auto" w:fill="FFFFFF"/>
          <w14:textFill>
            <w14:solidFill>
              <w14:schemeClr w14:val="tx1"/>
            </w14:solidFill>
          </w14:textFill>
        </w:rPr>
        <w:t>VII</w:t>
      </w:r>
      <w:r>
        <w:rPr>
          <w:rFonts w:eastAsia="sans-serif"/>
          <w:color w:val="000000" w:themeColor="text1"/>
          <w:sz w:val="28"/>
          <w:szCs w:val="28"/>
          <w:shd w:val="clear" w:color="auto" w:fill="FFFFFF"/>
          <w:lang w:val="ru-RU"/>
          <w14:textFill>
            <w14:solidFill>
              <w14:schemeClr w14:val="tx1"/>
            </w14:solidFill>
          </w14:textFill>
        </w:rPr>
        <w:t>-Х вв. в 1км севернее д.Чириково; военный мемориал советским воинам д.Марфино 1941-1944гг, братская могила советских воинов в д. Ожедово 1942-1944гг, Яблоново 1942-1944гг, д.Чириково 1942-1944гг, д. Лисьи Горки 1942-1944гг, в д. Пенно.</w:t>
      </w:r>
      <w:r>
        <w:rPr>
          <w:rFonts w:eastAsia="sans-serif"/>
          <w:color w:val="000000" w:themeColor="text1"/>
          <w:sz w:val="28"/>
          <w:szCs w:val="28"/>
          <w:shd w:val="clear" w:color="auto" w:fill="FFFFFF"/>
          <w14:textFill>
            <w14:solidFill>
              <w14:schemeClr w14:val="tx1"/>
            </w14:solidFill>
          </w14:textFill>
        </w:rPr>
        <w:t> </w:t>
      </w:r>
    </w:p>
    <w:p>
      <w:pPr>
        <w:pStyle w:val="4"/>
        <w:shd w:val="clear" w:color="auto" w:fill="FFFFFF"/>
        <w:spacing w:beforeAutospacing="0" w:afterAutospacing="0" w:line="240" w:lineRule="auto"/>
        <w:ind w:firstLine="700"/>
        <w:rPr>
          <w:rFonts w:eastAsia="sans-serif"/>
          <w:color w:val="000000" w:themeColor="text1"/>
          <w:sz w:val="28"/>
          <w:szCs w:val="28"/>
          <w:lang w:val="ru-RU"/>
          <w14:textFill>
            <w14:solidFill>
              <w14:schemeClr w14:val="tx1"/>
            </w14:solidFill>
          </w14:textFill>
        </w:rPr>
      </w:pPr>
      <w:r>
        <w:rPr>
          <w:rFonts w:eastAsia="sans-serif"/>
          <w:color w:val="000000" w:themeColor="text1"/>
          <w:sz w:val="28"/>
          <w:szCs w:val="28"/>
          <w:shd w:val="clear" w:color="auto" w:fill="FFFFFF"/>
          <w:lang w:val="ru-RU"/>
          <w14:textFill>
            <w14:solidFill>
              <w14:schemeClr w14:val="tx1"/>
            </w14:solidFill>
          </w14:textFill>
        </w:rPr>
        <w:t>В посёлке Новосельский находятся социально-значимые объекты:</w:t>
      </w:r>
    </w:p>
    <w:p>
      <w:pPr>
        <w:spacing w:after="0" w:line="240" w:lineRule="auto"/>
        <w:ind w:left="-16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sans-serif" w:cs="Times New Roman"/>
          <w:color w:val="000000" w:themeColor="text1"/>
          <w:sz w:val="28"/>
          <w:szCs w:val="28"/>
          <w:shd w:val="clear" w:color="auto" w:fill="FFFFFF"/>
          <w14:textFill>
            <w14:solidFill>
              <w14:schemeClr w14:val="tx1"/>
            </w14:solidFill>
          </w14:textFill>
        </w:rPr>
        <w:t>- средняя общеобразовательная школа;</w:t>
      </w:r>
    </w:p>
    <w:p>
      <w:pPr>
        <w:spacing w:after="0" w:line="240" w:lineRule="auto"/>
        <w:ind w:left="-160"/>
        <w:rPr>
          <w:rFonts w:ascii="Times New Roman" w:hAnsi="Times New Roman" w:cs="Times New Roman"/>
          <w:sz w:val="28"/>
          <w:szCs w:val="28"/>
        </w:rPr>
      </w:pPr>
      <w:r>
        <w:rPr>
          <w:rFonts w:ascii="Times New Roman" w:hAnsi="Times New Roman" w:eastAsia="sans-serif" w:cs="Times New Roman"/>
          <w:color w:val="202122"/>
          <w:sz w:val="28"/>
          <w:szCs w:val="28"/>
          <w:shd w:val="clear" w:color="auto" w:fill="FFFFFF"/>
        </w:rPr>
        <w:t>- детский сад;</w:t>
      </w:r>
    </w:p>
    <w:p>
      <w:pPr>
        <w:spacing w:after="0" w:line="240" w:lineRule="auto"/>
        <w:ind w:left="-160"/>
        <w:rPr>
          <w:rFonts w:ascii="Times New Roman" w:hAnsi="Times New Roman" w:eastAsia="sans-serif" w:cs="Times New Roman"/>
          <w:color w:val="000000" w:themeColor="text1"/>
          <w:sz w:val="28"/>
          <w:szCs w:val="28"/>
          <w:shd w:val="clear" w:color="auto" w:fill="FFFFFF"/>
          <w14:textFill>
            <w14:solidFill>
              <w14:schemeClr w14:val="tx1"/>
            </w14:solidFill>
          </w14:textFill>
        </w:rPr>
      </w:pPr>
      <w:r>
        <w:rPr>
          <w:rFonts w:ascii="Times New Roman" w:hAnsi="Times New Roman" w:eastAsia="sans-serif" w:cs="Times New Roman"/>
          <w:color w:val="202122"/>
          <w:sz w:val="28"/>
          <w:szCs w:val="28"/>
          <w:shd w:val="clear" w:color="auto" w:fill="FFFFFF"/>
        </w:rPr>
        <w:t xml:space="preserve">- отделение почтовой связи «Новосельский» почтамта «Старая Русса» </w:t>
      </w:r>
      <w:r>
        <w:rPr>
          <w:rFonts w:ascii="Times New Roman" w:hAnsi="Times New Roman" w:eastAsia="sans-serif" w:cs="Times New Roman"/>
          <w:color w:val="000000" w:themeColor="text1"/>
          <w:sz w:val="28"/>
          <w:szCs w:val="28"/>
          <w:shd w:val="clear" w:color="auto" w:fill="FFFFFF"/>
          <w14:textFill>
            <w14:solidFill>
              <w14:schemeClr w14:val="tx1"/>
            </w14:solidFill>
          </w14:textFill>
        </w:rPr>
        <w:t>«</w:t>
      </w:r>
      <w:r>
        <w:fldChar w:fldCharType="begin"/>
      </w:r>
      <w:r>
        <w:instrText xml:space="preserve"> HYPERLINK "https://ru.wikipedia.org/wiki/%D0%9F%D0%BE%D1%87%D1%82%D0%B0_%D0%A0%D0%BE%D1%81%D1%81%D0%B8%D0%B8" \o "Почта России" </w:instrText>
      </w:r>
      <w:r>
        <w:fldChar w:fldCharType="separate"/>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t>ФГУП Почта России</w:t>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fldChar w:fldCharType="end"/>
      </w:r>
      <w:r>
        <w:rPr>
          <w:rFonts w:ascii="Times New Roman" w:hAnsi="Times New Roman" w:eastAsia="sans-serif" w:cs="Times New Roman"/>
          <w:color w:val="000000" w:themeColor="text1"/>
          <w:sz w:val="28"/>
          <w:szCs w:val="28"/>
          <w:shd w:val="clear" w:color="auto" w:fill="FFFFFF"/>
          <w14:textFill>
            <w14:solidFill>
              <w14:schemeClr w14:val="tx1"/>
            </w14:solidFill>
          </w14:textFill>
        </w:rPr>
        <w:t>», </w:t>
      </w:r>
      <w:r>
        <w:fldChar w:fldCharType="begin"/>
      </w:r>
      <w:r>
        <w:instrText xml:space="preserve"> HYPERLINK "https://ru.wikipedia.org/wiki/%D0%9F%D0%BE%D1%87%D1%82%D0%BE%D0%B2%D1%8B%D0%B9_%D0%B8%D0%BD%D0%B4%D0%B5%D0%BA%D1%81" \o "Почтовый индекс" </w:instrText>
      </w:r>
      <w:r>
        <w:fldChar w:fldCharType="separate"/>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t>почтовый индекс</w:t>
      </w:r>
      <w:r>
        <w:rPr>
          <w:rStyle w:val="9"/>
          <w:rFonts w:ascii="Times New Roman" w:hAnsi="Times New Roman" w:eastAsia="sans-serif" w:cs="Times New Roman"/>
          <w:color w:val="000000" w:themeColor="text1"/>
          <w:sz w:val="28"/>
          <w:szCs w:val="28"/>
          <w:u w:val="none"/>
          <w:shd w:val="clear" w:color="auto" w:fill="FFFFFF"/>
          <w14:textFill>
            <w14:solidFill>
              <w14:schemeClr w14:val="tx1"/>
            </w14:solidFill>
          </w14:textFill>
        </w:rPr>
        <w:fldChar w:fldCharType="end"/>
      </w:r>
      <w:r>
        <w:rPr>
          <w:rFonts w:ascii="Times New Roman" w:hAnsi="Times New Roman" w:eastAsia="sans-serif" w:cs="Times New Roman"/>
          <w:color w:val="000000" w:themeColor="text1"/>
          <w:sz w:val="28"/>
          <w:szCs w:val="28"/>
          <w:shd w:val="clear" w:color="auto" w:fill="FFFFFF"/>
          <w14:textFill>
            <w14:solidFill>
              <w14:schemeClr w14:val="tx1"/>
            </w14:solidFill>
          </w14:textFill>
        </w:rPr>
        <w:t> — 175237.</w:t>
      </w:r>
    </w:p>
    <w:p>
      <w:pPr>
        <w:spacing w:after="0" w:line="240" w:lineRule="auto"/>
        <w:ind w:left="-160" w:firstLine="869"/>
        <w:rPr>
          <w:rFonts w:ascii="Times New Roman" w:hAnsi="Times New Roman" w:eastAsia="sans-serif" w:cs="Times New Roman"/>
          <w:color w:val="000000" w:themeColor="text1"/>
          <w:sz w:val="28"/>
          <w:szCs w:val="28"/>
          <w:shd w:val="clear" w:color="auto" w:fill="FFFFFF"/>
          <w14:textFill>
            <w14:solidFill>
              <w14:schemeClr w14:val="tx1"/>
            </w14:solidFill>
          </w14:textFill>
        </w:rPr>
      </w:pPr>
      <w:r>
        <w:rPr>
          <w:rFonts w:ascii="Times New Roman" w:hAnsi="Times New Roman" w:eastAsia="sans-serif" w:cs="Times New Roman"/>
          <w:color w:val="202122"/>
          <w:sz w:val="28"/>
          <w:szCs w:val="28"/>
          <w:shd w:val="clear" w:color="auto" w:fill="FFFFFF"/>
        </w:rPr>
        <w:t>Имеется надёжный и высокоскоростной способ доступа к информационно-телекоммуникационной сети Интернет. Мобильная связь на территории города и района осуществляется опера-торами сети «МегаФон Северо-запад», «МТС», «БиЛайн», «Теле-2».</w:t>
      </w:r>
    </w:p>
    <w:p>
      <w:pPr>
        <w:pStyle w:val="23"/>
        <w:spacing w:line="100" w:lineRule="atLeast"/>
        <w:ind w:firstLine="553"/>
        <w:jc w:val="both"/>
        <w:rPr>
          <w:sz w:val="28"/>
          <w:szCs w:val="28"/>
        </w:rPr>
      </w:pPr>
    </w:p>
    <w:p>
      <w:pPr>
        <w:spacing w:after="0" w:line="240" w:lineRule="auto"/>
        <w:jc w:val="both"/>
        <w:rPr>
          <w:rFonts w:ascii="Times New Roman" w:hAnsi="Times New Roman" w:cs="Times New Roman"/>
          <w:sz w:val="28"/>
          <w:szCs w:val="28"/>
          <w:u w:val="single"/>
        </w:rPr>
      </w:pPr>
      <w:r>
        <w:rPr>
          <w:rFonts w:ascii="Times New Roman" w:hAnsi="Times New Roman" w:cs="Times New Roman"/>
          <w:color w:val="000000"/>
          <w:sz w:val="28"/>
          <w:szCs w:val="28"/>
          <w:u w:val="single"/>
        </w:rPr>
        <w:t xml:space="preserve">4.2. </w:t>
      </w:r>
      <w:r>
        <w:rPr>
          <w:rFonts w:ascii="Times New Roman" w:hAnsi="Times New Roman" w:cs="Times New Roman"/>
          <w:sz w:val="28"/>
          <w:szCs w:val="28"/>
          <w:u w:val="single"/>
        </w:rPr>
        <w:t>Краткий анализ существующего состояния системы теплоснабжения.</w:t>
      </w:r>
    </w:p>
    <w:p>
      <w:pPr>
        <w:pStyle w:val="22"/>
        <w:spacing w:after="0"/>
        <w:ind w:left="0" w:firstLine="567"/>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Существующая система </w:t>
      </w:r>
      <w:r>
        <w:rPr>
          <w:rFonts w:ascii="Times New Roman" w:hAnsi="Times New Roman" w:eastAsiaTheme="minorHAnsi"/>
          <w:color w:val="000000" w:themeColor="text1"/>
          <w:sz w:val="28"/>
          <w:szCs w:val="28"/>
          <w:lang w:eastAsia="en-US"/>
          <w14:textFill>
            <w14:solidFill>
              <w14:schemeClr w14:val="tx1"/>
            </w14:solidFill>
          </w14:textFill>
        </w:rPr>
        <w:t xml:space="preserve">теплоснабжения </w:t>
      </w:r>
      <w:r>
        <w:rPr>
          <w:rFonts w:ascii="Times New Roman" w:hAnsi="Times New Roman"/>
          <w:color w:val="000000" w:themeColor="text1"/>
          <w:sz w:val="28"/>
          <w:szCs w:val="28"/>
          <w14:textFill>
            <w14:solidFill>
              <w14:schemeClr w14:val="tx1"/>
            </w14:solidFill>
          </w14:textFill>
        </w:rPr>
        <w:t xml:space="preserve">Новосельского сельского поселения </w:t>
      </w:r>
      <w:r>
        <w:rPr>
          <w:rFonts w:ascii="Times New Roman" w:hAnsi="Times New Roman" w:eastAsiaTheme="minorHAnsi"/>
          <w:color w:val="000000" w:themeColor="text1"/>
          <w:sz w:val="28"/>
          <w:szCs w:val="28"/>
          <w:lang w:eastAsia="en-US"/>
          <w14:textFill>
            <w14:solidFill>
              <w14:schemeClr w14:val="tx1"/>
            </w14:solidFill>
          </w14:textFill>
        </w:rPr>
        <w:t>Старорусского</w:t>
      </w:r>
      <w:r>
        <w:rPr>
          <w:rFonts w:ascii="Times New Roman" w:hAnsi="Times New Roman" w:eastAsiaTheme="minorHAnsi"/>
          <w:sz w:val="28"/>
          <w:szCs w:val="28"/>
          <w:lang w:eastAsia="en-US"/>
        </w:rPr>
        <w:t xml:space="preserve"> муниципального района Новгородской области включает в себя: </w:t>
      </w:r>
    </w:p>
    <w:p>
      <w:pPr>
        <w:pStyle w:val="22"/>
        <w:numPr>
          <w:ilvl w:val="0"/>
          <w:numId w:val="2"/>
        </w:numPr>
        <w:spacing w:after="0"/>
        <w:rPr>
          <w:rFonts w:ascii="Times New Roman" w:hAnsi="Times New Roman" w:eastAsiaTheme="minorHAnsi"/>
          <w:sz w:val="28"/>
          <w:szCs w:val="28"/>
        </w:rPr>
      </w:pPr>
      <w:r>
        <w:rPr>
          <w:rFonts w:ascii="Times New Roman" w:hAnsi="Times New Roman" w:eastAsiaTheme="minorHAnsi"/>
          <w:sz w:val="28"/>
          <w:szCs w:val="28"/>
        </w:rPr>
        <w:t xml:space="preserve">Котельная №18 пос. Новосельский ул. Алексеева, 5д;  </w:t>
      </w:r>
    </w:p>
    <w:p>
      <w:pPr>
        <w:pStyle w:val="22"/>
        <w:numPr>
          <w:ilvl w:val="0"/>
          <w:numId w:val="2"/>
        </w:numPr>
        <w:spacing w:after="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Тепловые сети от котельной  №18 пос. Новосельский ул. Алексеева, 5д;</w:t>
      </w:r>
    </w:p>
    <w:p>
      <w:pPr>
        <w:pStyle w:val="22"/>
        <w:numPr>
          <w:ilvl w:val="0"/>
          <w:numId w:val="2"/>
        </w:numPr>
        <w:spacing w:after="0"/>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Котельная БМК Норд, д. Б. Козона ул. Заводская, 21;</w:t>
      </w:r>
    </w:p>
    <w:p>
      <w:pPr>
        <w:pStyle w:val="22"/>
        <w:numPr>
          <w:ilvl w:val="0"/>
          <w:numId w:val="2"/>
        </w:numPr>
        <w:spacing w:after="0"/>
        <w:rPr>
          <w:rFonts w:ascii="Times New Roman" w:hAnsi="Times New Roman" w:eastAsiaTheme="minorHAnsi"/>
          <w:sz w:val="28"/>
          <w:szCs w:val="28"/>
          <w:lang w:eastAsia="en-US"/>
        </w:rPr>
      </w:pPr>
      <w:r>
        <w:rPr>
          <w:rFonts w:ascii="Times New Roman" w:hAnsi="Times New Roman" w:eastAsiaTheme="minorHAnsi"/>
          <w:sz w:val="28"/>
          <w:szCs w:val="28"/>
          <w:lang w:eastAsia="en-US"/>
        </w:rPr>
        <w:t>Тепловые сети от котельной  БМК Норд, д. Б. Козона ул. Заводская, 21</w:t>
      </w:r>
    </w:p>
    <w:p>
      <w:pPr>
        <w:spacing w:after="0" w:line="240" w:lineRule="auto"/>
        <w:ind w:firstLine="567"/>
        <w:rPr>
          <w:rFonts w:ascii="Times New Roman" w:hAnsi="Times New Roman" w:cs="Times New Roman" w:eastAsiaTheme="minorHAnsi"/>
          <w:sz w:val="28"/>
          <w:szCs w:val="28"/>
        </w:rPr>
      </w:pPr>
      <w:r>
        <w:rPr>
          <w:rFonts w:ascii="Times New Roman" w:hAnsi="Times New Roman" w:cs="Times New Roman" w:eastAsiaTheme="minorHAnsi"/>
          <w:sz w:val="28"/>
          <w:szCs w:val="28"/>
        </w:rPr>
        <w:t>Непосредственную эксплуатацию источников теплоснабжения и тепловых сетей Старорусского муниципального района осуществляют ООО «ТК Новгородская», ООО «НордЭнерго».</w:t>
      </w:r>
    </w:p>
    <w:p>
      <w:pPr>
        <w:pStyle w:val="22"/>
        <w:spacing w:after="0"/>
        <w:ind w:left="0" w:firstLine="567"/>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Основным потребителем тепловой энергии является население. </w:t>
      </w:r>
    </w:p>
    <w:p>
      <w:pPr>
        <w:pStyle w:val="22"/>
        <w:spacing w:after="0"/>
        <w:ind w:left="0" w:firstLine="567"/>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pPr>
        <w:spacing w:after="0" w:line="240" w:lineRule="auto"/>
        <w:ind w:firstLine="553"/>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 xml:space="preserve">     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pPr>
        <w:spacing w:after="0" w:line="240" w:lineRule="auto"/>
        <w:ind w:firstLine="553"/>
        <w:jc w:val="both"/>
        <w:rPr>
          <w:rFonts w:ascii="Times New Roman" w:hAnsi="Times New Roman" w:cs="Times New Roman" w:eastAsiaTheme="minorHAnsi"/>
          <w:sz w:val="28"/>
          <w:szCs w:val="28"/>
        </w:rPr>
      </w:pPr>
      <w:r>
        <w:rPr>
          <w:rFonts w:ascii="Times New Roman" w:hAnsi="Times New Roman" w:cs="Times New Roman" w:eastAsiaTheme="minorHAnsi"/>
          <w:sz w:val="28"/>
          <w:szCs w:val="28"/>
        </w:rPr>
        <w:t>Техническая характеристика объектов теплоснабжения:</w:t>
      </w:r>
    </w:p>
    <w:p>
      <w:pPr>
        <w:spacing w:after="0" w:line="240" w:lineRule="auto"/>
        <w:ind w:firstLine="553"/>
        <w:jc w:val="both"/>
        <w:rPr>
          <w:rFonts w:ascii="Times New Roman" w:hAnsi="Times New Roman" w:cs="Times New Roman" w:eastAsiaTheme="minorHAnsi"/>
          <w:sz w:val="28"/>
          <w:szCs w:val="28"/>
        </w:rPr>
      </w:pPr>
    </w:p>
    <w:tbl>
      <w:tblPr>
        <w:tblStyle w:val="11"/>
        <w:tblW w:w="14940"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859"/>
        <w:gridCol w:w="2428"/>
        <w:gridCol w:w="3397"/>
        <w:gridCol w:w="2119"/>
        <w:gridCol w:w="1295"/>
        <w:gridCol w:w="1283"/>
        <w:gridCol w:w="1299"/>
        <w:gridCol w:w="226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85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2428" w:type="dxa"/>
            <w:tcMar>
              <w:left w:w="108" w:type="dxa"/>
            </w:tcMar>
          </w:tcPr>
          <w:p>
            <w:pPr>
              <w:spacing w:after="0" w:line="240" w:lineRule="auto"/>
              <w:ind w:left="-47"/>
              <w:jc w:val="center"/>
              <w:rPr>
                <w:rFonts w:ascii="Times New Roman" w:hAnsi="Times New Roman" w:cs="Times New Roman"/>
                <w:sz w:val="28"/>
                <w:szCs w:val="28"/>
              </w:rPr>
            </w:pPr>
            <w:r>
              <w:rPr>
                <w:rFonts w:ascii="Times New Roman" w:hAnsi="Times New Roman" w:cs="Times New Roman"/>
                <w:sz w:val="28"/>
                <w:szCs w:val="28"/>
              </w:rPr>
              <w:t>№ котельной</w:t>
            </w:r>
          </w:p>
        </w:tc>
        <w:tc>
          <w:tcPr>
            <w:tcW w:w="3397"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населённого пункта</w:t>
            </w:r>
          </w:p>
        </w:tc>
        <w:tc>
          <w:tcPr>
            <w:tcW w:w="211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Марка котлов</w:t>
            </w:r>
          </w:p>
        </w:tc>
        <w:tc>
          <w:tcPr>
            <w:tcW w:w="1295"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Кол-во шт.</w:t>
            </w:r>
          </w:p>
        </w:tc>
        <w:tc>
          <w:tcPr>
            <w:tcW w:w="1283"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 ввода</w:t>
            </w:r>
          </w:p>
        </w:tc>
        <w:tc>
          <w:tcPr>
            <w:tcW w:w="129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Вид топлива</w:t>
            </w:r>
          </w:p>
        </w:tc>
        <w:tc>
          <w:tcPr>
            <w:tcW w:w="2260"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Протя-жённость тепловых сетей, м</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85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428" w:type="dxa"/>
            <w:tcMar>
              <w:left w:w="108" w:type="dxa"/>
            </w:tcMar>
            <w:vAlign w:val="center"/>
          </w:tcPr>
          <w:p>
            <w:pPr>
              <w:spacing w:after="0" w:line="240" w:lineRule="auto"/>
              <w:jc w:val="center"/>
              <w:rPr>
                <w:rFonts w:ascii="Times New Roman" w:hAnsi="Times New Roman" w:cs="Times New Roman"/>
                <w:bCs/>
                <w:sz w:val="28"/>
                <w:szCs w:val="28"/>
              </w:rPr>
            </w:pPr>
            <w:r>
              <w:rPr>
                <w:rFonts w:ascii="Times New Roman" w:hAnsi="Times New Roman" w:cs="Times New Roman"/>
                <w:sz w:val="28"/>
                <w:szCs w:val="28"/>
              </w:rPr>
              <w:t xml:space="preserve">Котельная № </w:t>
            </w:r>
            <w:r>
              <w:rPr>
                <w:rFonts w:ascii="Times New Roman" w:hAnsi="Times New Roman" w:cs="Times New Roman"/>
                <w:bCs/>
                <w:sz w:val="28"/>
                <w:szCs w:val="28"/>
              </w:rPr>
              <w:t>18</w:t>
            </w:r>
          </w:p>
        </w:tc>
        <w:tc>
          <w:tcPr>
            <w:tcW w:w="3397"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 Новосельский</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 Алексеева, д. 5д</w:t>
            </w:r>
          </w:p>
        </w:tc>
        <w:tc>
          <w:tcPr>
            <w:tcW w:w="211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ДКВР 4/13</w:t>
            </w:r>
          </w:p>
        </w:tc>
        <w:tc>
          <w:tcPr>
            <w:tcW w:w="1295"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83" w:type="dxa"/>
            <w:tcMar>
              <w:left w:w="108" w:type="dxa"/>
            </w:tcMar>
          </w:tcPr>
          <w:p>
            <w:pPr>
              <w:spacing w:after="0" w:line="240" w:lineRule="auto"/>
              <w:jc w:val="center"/>
              <w:rPr>
                <w:rFonts w:ascii="Times New Roman" w:hAnsi="Times New Roman" w:cs="Times New Roman"/>
                <w:sz w:val="28"/>
                <w:szCs w:val="28"/>
              </w:rPr>
            </w:pPr>
          </w:p>
        </w:tc>
        <w:tc>
          <w:tcPr>
            <w:tcW w:w="129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w:t>
            </w:r>
          </w:p>
        </w:tc>
        <w:tc>
          <w:tcPr>
            <w:tcW w:w="2260" w:type="dxa"/>
            <w:tcMar>
              <w:left w:w="108" w:type="dxa"/>
            </w:tcMar>
          </w:tcPr>
          <w:p>
            <w:pPr>
              <w:spacing w:after="0" w:line="240" w:lineRule="auto"/>
              <w:jc w:val="center"/>
              <w:rPr>
                <w:rFonts w:ascii="Times New Roman" w:hAnsi="Times New Roman" w:cs="Times New Roman"/>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85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2428"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ОАО «НордЭнерго»</w:t>
            </w:r>
          </w:p>
        </w:tc>
        <w:tc>
          <w:tcPr>
            <w:tcW w:w="3397"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 Б. Козона</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 Мира д. 116</w:t>
            </w:r>
          </w:p>
        </w:tc>
        <w:tc>
          <w:tcPr>
            <w:tcW w:w="211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buderus</w:t>
            </w:r>
            <w:r>
              <w:rPr>
                <w:rFonts w:ascii="Times New Roman" w:hAnsi="Times New Roman" w:cs="Times New Roman"/>
                <w:sz w:val="28"/>
                <w:szCs w:val="28"/>
              </w:rPr>
              <w:t xml:space="preserve"> </w:t>
            </w:r>
            <w:r>
              <w:rPr>
                <w:rFonts w:ascii="Times New Roman" w:hAnsi="Times New Roman" w:cs="Times New Roman"/>
                <w:sz w:val="28"/>
                <w:szCs w:val="28"/>
                <w:lang w:val="en-US"/>
              </w:rPr>
              <w:t>logano</w:t>
            </w:r>
            <w:r>
              <w:rPr>
                <w:rFonts w:ascii="Times New Roman" w:hAnsi="Times New Roman" w:cs="Times New Roman"/>
                <w:sz w:val="28"/>
                <w:szCs w:val="28"/>
              </w:rPr>
              <w:t xml:space="preserve"> </w:t>
            </w:r>
            <w:r>
              <w:rPr>
                <w:rFonts w:ascii="Times New Roman" w:hAnsi="Times New Roman" w:cs="Times New Roman"/>
                <w:sz w:val="28"/>
                <w:szCs w:val="28"/>
                <w:lang w:val="en-US"/>
              </w:rPr>
              <w:t>sk</w:t>
            </w:r>
            <w:r>
              <w:rPr>
                <w:rFonts w:ascii="Times New Roman" w:hAnsi="Times New Roman" w:cs="Times New Roman"/>
                <w:sz w:val="28"/>
                <w:szCs w:val="28"/>
              </w:rPr>
              <w:t xml:space="preserve">655 </w:t>
            </w:r>
          </w:p>
          <w:p>
            <w:pPr>
              <w:spacing w:after="0" w:line="240" w:lineRule="auto"/>
              <w:jc w:val="center"/>
              <w:rPr>
                <w:rFonts w:ascii="Times New Roman" w:hAnsi="Times New Roman" w:cs="Times New Roman"/>
                <w:sz w:val="28"/>
                <w:szCs w:val="28"/>
              </w:rPr>
            </w:pPr>
          </w:p>
        </w:tc>
        <w:tc>
          <w:tcPr>
            <w:tcW w:w="1295"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83"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2014</w:t>
            </w:r>
          </w:p>
        </w:tc>
        <w:tc>
          <w:tcPr>
            <w:tcW w:w="129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w:t>
            </w:r>
          </w:p>
        </w:tc>
        <w:tc>
          <w:tcPr>
            <w:tcW w:w="2260" w:type="dxa"/>
            <w:tcMar>
              <w:left w:w="108" w:type="dxa"/>
            </w:tcMar>
          </w:tcPr>
          <w:p>
            <w:pPr>
              <w:spacing w:after="0" w:line="240" w:lineRule="auto"/>
              <w:jc w:val="center"/>
              <w:rPr>
                <w:rFonts w:ascii="Times New Roman" w:hAnsi="Times New Roman" w:cs="Times New Roman"/>
                <w:sz w:val="28"/>
                <w:szCs w:val="28"/>
              </w:rPr>
            </w:pPr>
          </w:p>
        </w:tc>
      </w:tr>
    </w:tbl>
    <w:p>
      <w:pPr>
        <w:spacing w:after="0" w:line="240" w:lineRule="auto"/>
        <w:jc w:val="both"/>
        <w:rPr>
          <w:rFonts w:ascii="Times New Roman" w:hAnsi="Times New Roman" w:cs="Times New Roman" w:eastAsiaTheme="minorHAnsi"/>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Основные энергетические характеристики котельных</w:t>
      </w:r>
    </w:p>
    <w:tbl>
      <w:tblPr>
        <w:tblStyle w:val="11"/>
        <w:tblW w:w="14880" w:type="dxa"/>
        <w:tblInd w:w="-106"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901"/>
        <w:gridCol w:w="6731"/>
        <w:gridCol w:w="2088"/>
        <w:gridCol w:w="2301"/>
        <w:gridCol w:w="2859"/>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1284" w:hRule="atLeast"/>
        </w:trPr>
        <w:tc>
          <w:tcPr>
            <w:tcW w:w="901"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6731"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котельной</w:t>
            </w:r>
          </w:p>
        </w:tc>
        <w:tc>
          <w:tcPr>
            <w:tcW w:w="2088"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Установленная мощность, Гкал/ч</w:t>
            </w:r>
          </w:p>
        </w:tc>
        <w:tc>
          <w:tcPr>
            <w:tcW w:w="2301"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Присоеди-нёная нагрузка, Гкал/ч</w:t>
            </w:r>
          </w:p>
        </w:tc>
        <w:tc>
          <w:tcPr>
            <w:tcW w:w="2859"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Температурный график</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1284" w:hRule="atLeast"/>
        </w:trPr>
        <w:tc>
          <w:tcPr>
            <w:tcW w:w="901"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6731"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Котельная № </w:t>
            </w:r>
            <w:r>
              <w:rPr>
                <w:rFonts w:ascii="Times New Roman" w:hAnsi="Times New Roman" w:cs="Times New Roman"/>
                <w:bCs/>
                <w:sz w:val="28"/>
                <w:szCs w:val="28"/>
              </w:rPr>
              <w:t>18с,</w:t>
            </w:r>
            <w:r>
              <w:rPr>
                <w:rFonts w:ascii="Times New Roman" w:hAnsi="Times New Roman" w:cs="Times New Roman"/>
                <w:sz w:val="28"/>
                <w:szCs w:val="28"/>
              </w:rPr>
              <w:t xml:space="preserve"> Старорусский район</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 Новосельский, ул. Алексеева, д. 5д</w:t>
            </w:r>
          </w:p>
        </w:tc>
        <w:tc>
          <w:tcPr>
            <w:tcW w:w="2088"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3,39</w:t>
            </w:r>
          </w:p>
        </w:tc>
        <w:tc>
          <w:tcPr>
            <w:tcW w:w="2301"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3,03</w:t>
            </w:r>
          </w:p>
        </w:tc>
        <w:tc>
          <w:tcPr>
            <w:tcW w:w="2859"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95-70</w:t>
            </w:r>
            <w:r>
              <w:rPr>
                <w:rFonts w:ascii="Times New Roman" w:hAnsi="Times New Roman" w:cs="Times New Roman"/>
                <w:sz w:val="28"/>
                <w:szCs w:val="28"/>
                <w:vertAlign w:val="superscript"/>
              </w:rPr>
              <w:t>О</w:t>
            </w:r>
            <w:r>
              <w:rPr>
                <w:rFonts w:ascii="Times New Roman" w:hAnsi="Times New Roman" w:cs="Times New Roman"/>
                <w:sz w:val="28"/>
                <w:szCs w:val="28"/>
              </w:rPr>
              <w:t>С</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338" w:hRule="atLeast"/>
        </w:trPr>
        <w:tc>
          <w:tcPr>
            <w:tcW w:w="901"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6731"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ОАО «НордЭнерго» д. Б. Козона</w:t>
            </w:r>
          </w:p>
        </w:tc>
        <w:tc>
          <w:tcPr>
            <w:tcW w:w="2088" w:type="dxa"/>
            <w:tcMar>
              <w:left w:w="108" w:type="dxa"/>
            </w:tcMar>
            <w:vAlign w:val="center"/>
          </w:tcPr>
          <w:p>
            <w:pPr>
              <w:spacing w:after="0" w:line="240" w:lineRule="auto"/>
              <w:jc w:val="center"/>
              <w:rPr>
                <w:rFonts w:ascii="Times New Roman" w:hAnsi="Times New Roman" w:cs="Times New Roman"/>
                <w:sz w:val="28"/>
                <w:szCs w:val="28"/>
              </w:rPr>
            </w:pPr>
          </w:p>
        </w:tc>
        <w:tc>
          <w:tcPr>
            <w:tcW w:w="2301" w:type="dxa"/>
            <w:tcMar>
              <w:left w:w="108" w:type="dxa"/>
            </w:tcMar>
            <w:vAlign w:val="center"/>
          </w:tcPr>
          <w:p>
            <w:pPr>
              <w:spacing w:after="0" w:line="240" w:lineRule="auto"/>
              <w:jc w:val="center"/>
              <w:rPr>
                <w:rFonts w:ascii="Times New Roman" w:hAnsi="Times New Roman" w:cs="Times New Roman"/>
                <w:sz w:val="28"/>
                <w:szCs w:val="28"/>
              </w:rPr>
            </w:pPr>
          </w:p>
        </w:tc>
        <w:tc>
          <w:tcPr>
            <w:tcW w:w="2859"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95/70</w:t>
            </w:r>
          </w:p>
        </w:tc>
      </w:tr>
    </w:tbl>
    <w:p>
      <w:pPr>
        <w:spacing w:after="0" w:line="240" w:lineRule="auto"/>
        <w:ind w:firstLine="553"/>
        <w:jc w:val="both"/>
        <w:rPr>
          <w:rFonts w:ascii="Times New Roman" w:hAnsi="Times New Roman" w:cs="Times New Roman" w:eastAsiaTheme="minorHAnsi"/>
          <w:sz w:val="28"/>
          <w:szCs w:val="28"/>
        </w:rPr>
      </w:pPr>
    </w:p>
    <w:p>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Учитывая, что Генеральным планом поселения не предусмотрено  изменение схем теплоснабжения,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будет иметь следующий вид.</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Загруженность источников тепловой энергии                                     Старорусского муниципального района</w:t>
      </w:r>
    </w:p>
    <w:tbl>
      <w:tblPr>
        <w:tblStyle w:val="11"/>
        <w:tblW w:w="15160" w:type="dxa"/>
        <w:tblInd w:w="-113"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893"/>
        <w:gridCol w:w="5777"/>
        <w:gridCol w:w="2432"/>
        <w:gridCol w:w="2703"/>
        <w:gridCol w:w="1599"/>
        <w:gridCol w:w="1756"/>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893"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5777"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котельной</w:t>
            </w:r>
          </w:p>
        </w:tc>
        <w:tc>
          <w:tcPr>
            <w:tcW w:w="2432"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Установлен-ная мощность, Гкал/час</w:t>
            </w:r>
          </w:p>
        </w:tc>
        <w:tc>
          <w:tcPr>
            <w:tcW w:w="2703"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Присоединённая нагрузка, Гкал/час</w:t>
            </w:r>
          </w:p>
        </w:tc>
        <w:tc>
          <w:tcPr>
            <w:tcW w:w="3355" w:type="dxa"/>
            <w:gridSpan w:val="2"/>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Резерв(+)/</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дефицит(-)</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893"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5777"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Котельная№ </w:t>
            </w:r>
            <w:r>
              <w:rPr>
                <w:rFonts w:ascii="Times New Roman" w:hAnsi="Times New Roman" w:cs="Times New Roman"/>
                <w:bCs/>
                <w:sz w:val="28"/>
                <w:szCs w:val="28"/>
              </w:rPr>
              <w:t>18с,</w:t>
            </w:r>
            <w:r>
              <w:rPr>
                <w:rFonts w:ascii="Times New Roman" w:hAnsi="Times New Roman" w:cs="Times New Roman"/>
                <w:sz w:val="28"/>
                <w:szCs w:val="28"/>
              </w:rPr>
              <w:t xml:space="preserve"> Старорусский район, п. Новосельский,</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 Алексеева, д. 5д</w:t>
            </w:r>
          </w:p>
        </w:tc>
        <w:tc>
          <w:tcPr>
            <w:tcW w:w="2432"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3,39</w:t>
            </w:r>
          </w:p>
        </w:tc>
        <w:tc>
          <w:tcPr>
            <w:tcW w:w="2703"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3,03</w:t>
            </w:r>
          </w:p>
        </w:tc>
        <w:tc>
          <w:tcPr>
            <w:tcW w:w="1599"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0,36</w:t>
            </w:r>
          </w:p>
        </w:tc>
        <w:tc>
          <w:tcPr>
            <w:tcW w:w="1756" w:type="dxa"/>
            <w:tcMar>
              <w:left w:w="108" w:type="dxa"/>
            </w:tcMar>
            <w:vAlign w:val="cente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89,4</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893"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5777" w:type="dxa"/>
            <w:tcMar>
              <w:left w:w="108" w:type="dxa"/>
            </w:tcMar>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ОАО «НордЭнерго»</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 Б. Козона</w:t>
            </w:r>
          </w:p>
        </w:tc>
        <w:tc>
          <w:tcPr>
            <w:tcW w:w="2432" w:type="dxa"/>
            <w:tcMar>
              <w:left w:w="108" w:type="dxa"/>
            </w:tcMar>
            <w:vAlign w:val="center"/>
          </w:tcPr>
          <w:p>
            <w:pPr>
              <w:spacing w:after="0" w:line="240" w:lineRule="auto"/>
              <w:jc w:val="center"/>
              <w:rPr>
                <w:rFonts w:ascii="Times New Roman" w:hAnsi="Times New Roman" w:cs="Times New Roman"/>
                <w:sz w:val="28"/>
                <w:szCs w:val="28"/>
              </w:rPr>
            </w:pPr>
          </w:p>
        </w:tc>
        <w:tc>
          <w:tcPr>
            <w:tcW w:w="2703" w:type="dxa"/>
            <w:tcMar>
              <w:left w:w="108" w:type="dxa"/>
            </w:tcMar>
            <w:vAlign w:val="center"/>
          </w:tcPr>
          <w:p>
            <w:pPr>
              <w:spacing w:after="0" w:line="240" w:lineRule="auto"/>
              <w:jc w:val="center"/>
              <w:rPr>
                <w:rFonts w:ascii="Times New Roman" w:hAnsi="Times New Roman" w:cs="Times New Roman"/>
                <w:sz w:val="28"/>
                <w:szCs w:val="28"/>
              </w:rPr>
            </w:pPr>
          </w:p>
        </w:tc>
        <w:tc>
          <w:tcPr>
            <w:tcW w:w="1599" w:type="dxa"/>
            <w:tcMar>
              <w:left w:w="108" w:type="dxa"/>
            </w:tcMar>
            <w:vAlign w:val="center"/>
          </w:tcPr>
          <w:p>
            <w:pPr>
              <w:spacing w:after="0" w:line="240" w:lineRule="auto"/>
              <w:jc w:val="center"/>
              <w:rPr>
                <w:rFonts w:ascii="Times New Roman" w:hAnsi="Times New Roman" w:cs="Times New Roman"/>
                <w:sz w:val="28"/>
                <w:szCs w:val="28"/>
              </w:rPr>
            </w:pPr>
          </w:p>
        </w:tc>
        <w:tc>
          <w:tcPr>
            <w:tcW w:w="1756" w:type="dxa"/>
            <w:tcMar>
              <w:left w:w="108" w:type="dxa"/>
            </w:tcMar>
            <w:vAlign w:val="center"/>
          </w:tcPr>
          <w:p>
            <w:pPr>
              <w:spacing w:after="0" w:line="240" w:lineRule="auto"/>
              <w:jc w:val="center"/>
              <w:rPr>
                <w:rFonts w:ascii="Times New Roman" w:hAnsi="Times New Roman" w:cs="Times New Roman"/>
                <w:sz w:val="28"/>
                <w:szCs w:val="28"/>
              </w:rPr>
            </w:pPr>
          </w:p>
        </w:tc>
      </w:tr>
    </w:tbl>
    <w:p>
      <w:pPr>
        <w:pStyle w:val="24"/>
        <w:spacing w:after="0" w:line="240" w:lineRule="auto"/>
        <w:rPr>
          <w:rFonts w:ascii="Times New Roman" w:hAnsi="Times New Roman"/>
          <w:sz w:val="28"/>
          <w:szCs w:val="28"/>
        </w:rPr>
      </w:pPr>
    </w:p>
    <w:p>
      <w:pPr>
        <w:pStyle w:val="24"/>
        <w:spacing w:after="0" w:line="240" w:lineRule="auto"/>
        <w:rPr>
          <w:rFonts w:ascii="Times New Roman" w:hAnsi="Times New Roman"/>
          <w:sz w:val="28"/>
          <w:szCs w:val="28"/>
        </w:rPr>
      </w:pPr>
      <w:r>
        <w:rPr>
          <w:rFonts w:ascii="Times New Roman" w:hAnsi="Times New Roman"/>
          <w:sz w:val="28"/>
          <w:szCs w:val="28"/>
        </w:rPr>
        <w:t>Характеристика топлива, используемого на источниках теплоснабжения:</w:t>
      </w:r>
    </w:p>
    <w:tbl>
      <w:tblPr>
        <w:tblStyle w:val="26"/>
        <w:tblW w:w="15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5"/>
        <w:gridCol w:w="4549"/>
        <w:gridCol w:w="5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blHeader/>
        </w:trPr>
        <w:tc>
          <w:tcPr>
            <w:tcW w:w="5295" w:type="dxa"/>
            <w:vMerge w:val="restart"/>
            <w:vAlign w:val="center"/>
          </w:tcPr>
          <w:p>
            <w:pPr>
              <w:pStyle w:val="25"/>
              <w:rPr>
                <w:rFonts w:ascii="Times New Roman" w:hAnsi="Times New Roman"/>
                <w:b/>
                <w:sz w:val="28"/>
                <w:szCs w:val="28"/>
              </w:rPr>
            </w:pPr>
            <w:r>
              <w:rPr>
                <w:rFonts w:ascii="Times New Roman" w:hAnsi="Times New Roman"/>
                <w:b/>
                <w:sz w:val="28"/>
                <w:szCs w:val="28"/>
              </w:rPr>
              <w:t>Показатели</w:t>
            </w:r>
          </w:p>
        </w:tc>
        <w:tc>
          <w:tcPr>
            <w:tcW w:w="9725" w:type="dxa"/>
            <w:gridSpan w:val="2"/>
            <w:vAlign w:val="center"/>
          </w:tcPr>
          <w:p>
            <w:pPr>
              <w:pStyle w:val="25"/>
              <w:rPr>
                <w:rFonts w:ascii="Times New Roman" w:hAnsi="Times New Roman"/>
                <w:b/>
                <w:sz w:val="28"/>
                <w:szCs w:val="28"/>
              </w:rPr>
            </w:pPr>
            <w:r>
              <w:rPr>
                <w:rFonts w:ascii="Times New Roman" w:hAnsi="Times New Roman"/>
                <w:b/>
                <w:sz w:val="28"/>
                <w:szCs w:val="28"/>
              </w:rPr>
              <w:t>Основное топливо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blHeader/>
        </w:trPr>
        <w:tc>
          <w:tcPr>
            <w:tcW w:w="5295" w:type="dxa"/>
            <w:vMerge w:val="continue"/>
            <w:vAlign w:val="center"/>
          </w:tcPr>
          <w:p>
            <w:pPr>
              <w:pStyle w:val="25"/>
              <w:rPr>
                <w:rFonts w:ascii="Times New Roman" w:hAnsi="Times New Roman"/>
                <w:b/>
                <w:sz w:val="28"/>
                <w:szCs w:val="28"/>
              </w:rPr>
            </w:pPr>
          </w:p>
        </w:tc>
        <w:tc>
          <w:tcPr>
            <w:tcW w:w="4549" w:type="dxa"/>
            <w:vAlign w:val="center"/>
          </w:tcPr>
          <w:p>
            <w:pPr>
              <w:pStyle w:val="25"/>
              <w:rPr>
                <w:rFonts w:ascii="Times New Roman" w:hAnsi="Times New Roman"/>
                <w:b/>
                <w:sz w:val="28"/>
                <w:szCs w:val="28"/>
              </w:rPr>
            </w:pPr>
            <w:r>
              <w:rPr>
                <w:rFonts w:ascii="Times New Roman" w:hAnsi="Times New Roman"/>
                <w:b/>
                <w:sz w:val="28"/>
                <w:szCs w:val="28"/>
              </w:rPr>
              <w:t>проектное</w:t>
            </w:r>
          </w:p>
        </w:tc>
        <w:tc>
          <w:tcPr>
            <w:tcW w:w="5176" w:type="dxa"/>
            <w:vAlign w:val="center"/>
          </w:tcPr>
          <w:p>
            <w:pPr>
              <w:pStyle w:val="25"/>
              <w:rPr>
                <w:rFonts w:ascii="Times New Roman" w:hAnsi="Times New Roman"/>
                <w:b/>
                <w:sz w:val="28"/>
                <w:szCs w:val="28"/>
              </w:rPr>
            </w:pPr>
            <w:r>
              <w:rPr>
                <w:rFonts w:ascii="Times New Roman" w:hAnsi="Times New Roman"/>
                <w:b/>
                <w:sz w:val="28"/>
                <w:szCs w:val="28"/>
              </w:rPr>
              <w:t>фактическое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020" w:type="dxa"/>
            <w:gridSpan w:val="3"/>
            <w:vAlign w:val="center"/>
          </w:tcPr>
          <w:p>
            <w:pPr>
              <w:pStyle w:val="25"/>
              <w:rPr>
                <w:rFonts w:ascii="Times New Roman" w:hAnsi="Times New Roman"/>
                <w:b/>
                <w:sz w:val="28"/>
                <w:szCs w:val="28"/>
              </w:rPr>
            </w:pPr>
            <w:r>
              <w:rPr>
                <w:rFonts w:ascii="Times New Roman" w:hAnsi="Times New Roman"/>
                <w:b/>
                <w:sz w:val="28"/>
                <w:szCs w:val="28"/>
              </w:rPr>
              <w:t>Котельная  №18 пос. Новосельский ул. Алексеева, 5д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Вид топлива</w:t>
            </w:r>
          </w:p>
        </w:tc>
        <w:tc>
          <w:tcPr>
            <w:tcW w:w="4549" w:type="dxa"/>
            <w:vAlign w:val="center"/>
          </w:tcPr>
          <w:p>
            <w:pPr>
              <w:pStyle w:val="25"/>
              <w:rPr>
                <w:rFonts w:ascii="Times New Roman" w:hAnsi="Times New Roman"/>
                <w:sz w:val="28"/>
                <w:szCs w:val="28"/>
              </w:rPr>
            </w:pPr>
            <w:r>
              <w:rPr>
                <w:rFonts w:ascii="Times New Roman" w:hAnsi="Times New Roman"/>
                <w:sz w:val="28"/>
                <w:szCs w:val="28"/>
              </w:rPr>
              <w:t>природный газ</w:t>
            </w:r>
          </w:p>
        </w:tc>
        <w:tc>
          <w:tcPr>
            <w:tcW w:w="5176" w:type="dxa"/>
            <w:vAlign w:val="center"/>
          </w:tcPr>
          <w:p>
            <w:pPr>
              <w:pStyle w:val="25"/>
              <w:rPr>
                <w:rFonts w:ascii="Times New Roman" w:hAnsi="Times New Roman"/>
                <w:sz w:val="28"/>
                <w:szCs w:val="28"/>
              </w:rPr>
            </w:pPr>
            <w:r>
              <w:rPr>
                <w:rFonts w:ascii="Times New Roman" w:hAnsi="Times New Roman"/>
                <w:sz w:val="28"/>
                <w:szCs w:val="28"/>
              </w:rPr>
              <w:t>природный газ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Марка топлива</w:t>
            </w:r>
          </w:p>
        </w:tc>
        <w:tc>
          <w:tcPr>
            <w:tcW w:w="4549" w:type="dxa"/>
            <w:vAlign w:val="center"/>
          </w:tcPr>
          <w:p>
            <w:pPr>
              <w:pStyle w:val="25"/>
              <w:rPr>
                <w:rFonts w:ascii="Times New Roman" w:hAnsi="Times New Roman"/>
                <w:sz w:val="28"/>
                <w:szCs w:val="28"/>
              </w:rPr>
            </w:pPr>
            <w:r>
              <w:rPr>
                <w:rFonts w:ascii="Times New Roman" w:hAnsi="Times New Roman"/>
                <w:sz w:val="28"/>
                <w:szCs w:val="28"/>
              </w:rPr>
              <w:t>ОК 034-2014</w:t>
            </w:r>
          </w:p>
        </w:tc>
        <w:tc>
          <w:tcPr>
            <w:tcW w:w="5176" w:type="dxa"/>
            <w:vAlign w:val="center"/>
          </w:tcPr>
          <w:p>
            <w:pPr>
              <w:pStyle w:val="25"/>
              <w:rPr>
                <w:rFonts w:ascii="Times New Roman" w:hAnsi="Times New Roman"/>
                <w:sz w:val="28"/>
                <w:szCs w:val="28"/>
              </w:rPr>
            </w:pPr>
            <w:r>
              <w:rPr>
                <w:rFonts w:ascii="Times New Roman" w:hAnsi="Times New Roman"/>
                <w:sz w:val="28"/>
                <w:szCs w:val="28"/>
              </w:rPr>
              <w:t>ОК 034-2014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Калорийность топлива</w:t>
            </w:r>
          </w:p>
        </w:tc>
        <w:tc>
          <w:tcPr>
            <w:tcW w:w="4549" w:type="dxa"/>
            <w:vAlign w:val="center"/>
          </w:tcPr>
          <w:p>
            <w:pPr>
              <w:pStyle w:val="25"/>
              <w:rPr>
                <w:rFonts w:ascii="Times New Roman" w:hAnsi="Times New Roman"/>
                <w:sz w:val="28"/>
                <w:szCs w:val="28"/>
              </w:rPr>
            </w:pPr>
            <w:r>
              <w:rPr>
                <w:rFonts w:ascii="Times New Roman" w:hAnsi="Times New Roman"/>
                <w:sz w:val="28"/>
                <w:szCs w:val="28"/>
              </w:rPr>
              <w:t>8113</w:t>
            </w:r>
          </w:p>
        </w:tc>
        <w:tc>
          <w:tcPr>
            <w:tcW w:w="5176" w:type="dxa"/>
            <w:vAlign w:val="center"/>
          </w:tcPr>
          <w:p>
            <w:pPr>
              <w:pStyle w:val="25"/>
              <w:rPr>
                <w:rFonts w:ascii="Times New Roman" w:hAnsi="Times New Roman"/>
                <w:sz w:val="28"/>
                <w:szCs w:val="28"/>
              </w:rPr>
            </w:pPr>
            <w:r>
              <w:rPr>
                <w:rFonts w:ascii="Times New Roman" w:hAnsi="Times New Roman"/>
                <w:sz w:val="28"/>
                <w:szCs w:val="28"/>
              </w:rPr>
              <w:t>8113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Расход топлива нормативный / фактический</w:t>
            </w:r>
          </w:p>
        </w:tc>
        <w:tc>
          <w:tcPr>
            <w:tcW w:w="4549" w:type="dxa"/>
            <w:vAlign w:val="center"/>
          </w:tcPr>
          <w:p>
            <w:pPr>
              <w:pStyle w:val="25"/>
              <w:rPr>
                <w:rFonts w:ascii="Times New Roman" w:hAnsi="Times New Roman"/>
                <w:sz w:val="28"/>
                <w:szCs w:val="28"/>
              </w:rPr>
            </w:pPr>
            <w:r>
              <w:rPr>
                <w:rFonts w:ascii="Times New Roman" w:hAnsi="Times New Roman"/>
                <w:sz w:val="28"/>
                <w:szCs w:val="28"/>
              </w:rPr>
              <w:t>496,47</w:t>
            </w:r>
          </w:p>
        </w:tc>
        <w:tc>
          <w:tcPr>
            <w:tcW w:w="5176" w:type="dxa"/>
            <w:vAlign w:val="center"/>
          </w:tcPr>
          <w:p>
            <w:pPr>
              <w:pStyle w:val="25"/>
              <w:rPr>
                <w:rFonts w:ascii="Times New Roman" w:hAnsi="Times New Roman"/>
                <w:sz w:val="28"/>
                <w:szCs w:val="28"/>
              </w:rPr>
            </w:pPr>
            <w:r>
              <w:rPr>
                <w:rFonts w:ascii="Times New Roman" w:hAnsi="Times New Roman"/>
                <w:sz w:val="28"/>
                <w:szCs w:val="28"/>
              </w:rPr>
              <w:t>410,86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Поставщик топлива</w:t>
            </w:r>
          </w:p>
        </w:tc>
        <w:tc>
          <w:tcPr>
            <w:tcW w:w="4549" w:type="dxa"/>
            <w:vAlign w:val="center"/>
          </w:tcPr>
          <w:p>
            <w:pPr>
              <w:pStyle w:val="25"/>
              <w:rPr>
                <w:rFonts w:ascii="Times New Roman" w:hAnsi="Times New Roman"/>
                <w:sz w:val="28"/>
                <w:szCs w:val="28"/>
              </w:rPr>
            </w:pPr>
            <w:r>
              <w:rPr>
                <w:rFonts w:ascii="Times New Roman" w:hAnsi="Times New Roman"/>
                <w:sz w:val="28"/>
                <w:szCs w:val="28"/>
              </w:rPr>
              <w:t>ООО"Газпром межрегионгаз Великий Новгород"</w:t>
            </w:r>
          </w:p>
        </w:tc>
        <w:tc>
          <w:tcPr>
            <w:tcW w:w="5176" w:type="dxa"/>
            <w:vAlign w:val="center"/>
          </w:tcPr>
          <w:p>
            <w:pPr>
              <w:pStyle w:val="25"/>
              <w:rPr>
                <w:rFonts w:ascii="Times New Roman" w:hAnsi="Times New Roman"/>
                <w:sz w:val="28"/>
                <w:szCs w:val="28"/>
              </w:rPr>
            </w:pPr>
            <w:r>
              <w:rPr>
                <w:rFonts w:ascii="Times New Roman" w:hAnsi="Times New Roman"/>
                <w:sz w:val="28"/>
                <w:szCs w:val="28"/>
              </w:rPr>
              <w:t>ООО"Газпром межрегионгаз Великий Новгород"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Способ доставки на котельную</w:t>
            </w:r>
          </w:p>
        </w:tc>
        <w:tc>
          <w:tcPr>
            <w:tcW w:w="4549" w:type="dxa"/>
            <w:vAlign w:val="center"/>
          </w:tcPr>
          <w:p>
            <w:pPr>
              <w:pStyle w:val="25"/>
              <w:rPr>
                <w:rFonts w:ascii="Times New Roman" w:hAnsi="Times New Roman"/>
                <w:sz w:val="28"/>
                <w:szCs w:val="28"/>
              </w:rPr>
            </w:pPr>
            <w:r>
              <w:rPr>
                <w:rFonts w:ascii="Times New Roman" w:hAnsi="Times New Roman"/>
                <w:sz w:val="28"/>
                <w:szCs w:val="28"/>
              </w:rPr>
              <w:t>газопровод</w:t>
            </w:r>
          </w:p>
        </w:tc>
        <w:tc>
          <w:tcPr>
            <w:tcW w:w="5176" w:type="dxa"/>
            <w:vAlign w:val="center"/>
          </w:tcPr>
          <w:p>
            <w:pPr>
              <w:pStyle w:val="25"/>
              <w:rPr>
                <w:rFonts w:ascii="Times New Roman" w:hAnsi="Times New Roman"/>
                <w:sz w:val="28"/>
                <w:szCs w:val="28"/>
              </w:rPr>
            </w:pPr>
            <w:r>
              <w:rPr>
                <w:rFonts w:ascii="Times New Roman" w:hAnsi="Times New Roman"/>
                <w:sz w:val="28"/>
                <w:szCs w:val="28"/>
              </w:rPr>
              <w:t>газопровод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Откуда осуществляется поставка</w:t>
            </w:r>
          </w:p>
        </w:tc>
        <w:tc>
          <w:tcPr>
            <w:tcW w:w="4549" w:type="dxa"/>
            <w:vAlign w:val="center"/>
          </w:tcPr>
          <w:p>
            <w:pPr>
              <w:pStyle w:val="25"/>
              <w:rPr>
                <w:rFonts w:ascii="Times New Roman" w:hAnsi="Times New Roman"/>
                <w:sz w:val="28"/>
                <w:szCs w:val="28"/>
              </w:rPr>
            </w:pPr>
            <w:r>
              <w:rPr>
                <w:rFonts w:ascii="Times New Roman" w:hAnsi="Times New Roman"/>
                <w:sz w:val="28"/>
                <w:szCs w:val="28"/>
              </w:rPr>
              <w:t>Валдай-Псков-Рига</w:t>
            </w:r>
          </w:p>
        </w:tc>
        <w:tc>
          <w:tcPr>
            <w:tcW w:w="5176" w:type="dxa"/>
            <w:vAlign w:val="center"/>
          </w:tcPr>
          <w:p>
            <w:pPr>
              <w:pStyle w:val="25"/>
              <w:rPr>
                <w:rFonts w:ascii="Times New Roman" w:hAnsi="Times New Roman"/>
                <w:sz w:val="28"/>
                <w:szCs w:val="28"/>
              </w:rPr>
            </w:pPr>
            <w:r>
              <w:rPr>
                <w:rFonts w:ascii="Times New Roman" w:hAnsi="Times New Roman"/>
                <w:sz w:val="28"/>
                <w:szCs w:val="28"/>
              </w:rPr>
              <w:t>Валдай-Псков-Рига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Периодичность поставки</w:t>
            </w:r>
          </w:p>
        </w:tc>
        <w:tc>
          <w:tcPr>
            <w:tcW w:w="4549" w:type="dxa"/>
            <w:vAlign w:val="center"/>
          </w:tcPr>
          <w:p>
            <w:pPr>
              <w:pStyle w:val="25"/>
              <w:rPr>
                <w:rFonts w:ascii="Times New Roman" w:hAnsi="Times New Roman"/>
                <w:sz w:val="28"/>
                <w:szCs w:val="28"/>
              </w:rPr>
            </w:pPr>
            <w:r>
              <w:rPr>
                <w:rFonts w:ascii="Times New Roman" w:hAnsi="Times New Roman"/>
                <w:sz w:val="28"/>
                <w:szCs w:val="28"/>
              </w:rPr>
              <w:t>непрерывно</w:t>
            </w:r>
          </w:p>
        </w:tc>
        <w:tc>
          <w:tcPr>
            <w:tcW w:w="5176" w:type="dxa"/>
            <w:vAlign w:val="center"/>
          </w:tcPr>
          <w:p>
            <w:pPr>
              <w:pStyle w:val="25"/>
              <w:rPr>
                <w:rFonts w:ascii="Times New Roman" w:hAnsi="Times New Roman"/>
                <w:sz w:val="28"/>
                <w:szCs w:val="28"/>
              </w:rPr>
            </w:pPr>
            <w:r>
              <w:rPr>
                <w:rFonts w:ascii="Times New Roman" w:hAnsi="Times New Roman"/>
                <w:sz w:val="28"/>
                <w:szCs w:val="28"/>
              </w:rPr>
              <w:t>непрерывно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020" w:type="dxa"/>
            <w:gridSpan w:val="3"/>
            <w:vAlign w:val="center"/>
          </w:tcPr>
          <w:p>
            <w:pPr>
              <w:pStyle w:val="25"/>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5020" w:type="dxa"/>
            <w:gridSpan w:val="3"/>
            <w:vAlign w:val="center"/>
          </w:tcPr>
          <w:p>
            <w:pPr>
              <w:pStyle w:val="25"/>
              <w:rPr>
                <w:rFonts w:ascii="Times New Roman" w:hAnsi="Times New Roman"/>
                <w:b/>
                <w:sz w:val="28"/>
                <w:szCs w:val="28"/>
              </w:rPr>
            </w:pPr>
            <w:r>
              <w:rPr>
                <w:rStyle w:val="27"/>
                <w:b/>
                <w:sz w:val="28"/>
                <w:szCs w:val="28"/>
              </w:rPr>
              <w:t>Котельная БМК Норд, д. Б. Козона ул. Заводская,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Вид топлива</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природный газ</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природный газ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Марка топлива</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 034-2014</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 034-2014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Калорийность топлива</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8113</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Расход топлива нормативный / фактический</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496,47</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410,86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Поставщик топлива</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ООО"Газпром межрегионгаз Великий Новгород"</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ООО"Газпром межрегионгаз Великий Новгород"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Способ доставки на котельную</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газопровод</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газопровод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Откуда осуществляется поставка</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Валдай-Псков-Рига</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Валдай-Псков-Рига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295" w:type="dxa"/>
            <w:vAlign w:val="center"/>
          </w:tcPr>
          <w:p>
            <w:pPr>
              <w:pStyle w:val="25"/>
              <w:rPr>
                <w:rFonts w:ascii="Times New Roman" w:hAnsi="Times New Roman"/>
                <w:sz w:val="28"/>
                <w:szCs w:val="28"/>
              </w:rPr>
            </w:pPr>
            <w:r>
              <w:rPr>
                <w:rFonts w:ascii="Times New Roman" w:hAnsi="Times New Roman"/>
                <w:sz w:val="28"/>
                <w:szCs w:val="28"/>
              </w:rPr>
              <w:t>Периодичность поставки</w:t>
            </w:r>
          </w:p>
        </w:tc>
        <w:tc>
          <w:tcPr>
            <w:tcW w:w="4549"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непрерывно</w:t>
            </w:r>
          </w:p>
        </w:tc>
        <w:tc>
          <w:tcPr>
            <w:tcW w:w="5176" w:type="dxa"/>
          </w:tcPr>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непрерывно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020" w:type="dxa"/>
            <w:gridSpan w:val="3"/>
            <w:vAlign w:val="center"/>
          </w:tcPr>
          <w:p>
            <w:pPr>
              <w:pStyle w:val="25"/>
              <w:rPr>
                <w:rFonts w:ascii="Times New Roman" w:hAnsi="Times New Roman"/>
                <w:sz w:val="28"/>
                <w:szCs w:val="28"/>
              </w:rPr>
            </w:pPr>
          </w:p>
        </w:tc>
      </w:tr>
    </w:tbl>
    <w:p>
      <w:pPr>
        <w:spacing w:after="0" w:line="240" w:lineRule="auto"/>
        <w:ind w:firstLine="553"/>
        <w:jc w:val="both"/>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Базовые тепловые нагрузки </w:t>
      </w:r>
      <w:r>
        <w:rPr>
          <w:rFonts w:ascii="Times New Roman" w:hAnsi="Times New Roman" w:cs="Times New Roman"/>
          <w:color w:val="000000" w:themeColor="text1"/>
          <w:sz w:val="28"/>
          <w:szCs w:val="28"/>
          <w14:textFill>
            <w14:solidFill>
              <w14:schemeClr w14:val="tx1"/>
            </w14:solidFill>
          </w14:textFill>
        </w:rPr>
        <w:t>Новосельского сельского поселения:</w:t>
      </w:r>
    </w:p>
    <w:tbl>
      <w:tblPr>
        <w:tblStyle w:val="28"/>
        <w:tblW w:w="149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08"/>
        <w:gridCol w:w="3030"/>
        <w:gridCol w:w="3103"/>
        <w:gridCol w:w="34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3" w:hRule="atLeast"/>
        </w:trPr>
        <w:tc>
          <w:tcPr>
            <w:tcW w:w="5308" w:type="dxa"/>
            <w:vAlign w:val="center"/>
          </w:tcPr>
          <w:p>
            <w:pPr>
              <w:pStyle w:val="25"/>
              <w:rPr>
                <w:rFonts w:ascii="Times New Roman" w:hAnsi="Times New Roman"/>
                <w:b/>
                <w:sz w:val="28"/>
                <w:szCs w:val="28"/>
                <w:lang w:val="en-US" w:bidi="en-US"/>
              </w:rPr>
            </w:pPr>
            <w:r>
              <w:rPr>
                <w:rFonts w:ascii="Times New Roman" w:hAnsi="Times New Roman"/>
                <w:b/>
                <w:sz w:val="28"/>
                <w:szCs w:val="28"/>
                <w:lang w:val="en-US" w:bidi="en-US"/>
              </w:rPr>
              <w:t>Наименование источника теплоснабжения</w:t>
            </w:r>
          </w:p>
        </w:tc>
        <w:tc>
          <w:tcPr>
            <w:tcW w:w="3030" w:type="dxa"/>
            <w:vAlign w:val="center"/>
          </w:tcPr>
          <w:p>
            <w:pPr>
              <w:pStyle w:val="25"/>
              <w:rPr>
                <w:rFonts w:ascii="Times New Roman" w:hAnsi="Times New Roman"/>
                <w:b/>
                <w:sz w:val="28"/>
                <w:szCs w:val="28"/>
                <w:lang w:val="en-US" w:bidi="en-US"/>
              </w:rPr>
            </w:pPr>
            <w:r>
              <w:rPr>
                <w:rFonts w:ascii="Times New Roman" w:hAnsi="Times New Roman"/>
                <w:b/>
                <w:sz w:val="28"/>
                <w:szCs w:val="28"/>
                <w:lang w:val="en-US" w:bidi="en-US"/>
              </w:rPr>
              <w:t>Нагрузка на отопление, Гкал/ч</w:t>
            </w:r>
          </w:p>
        </w:tc>
        <w:tc>
          <w:tcPr>
            <w:tcW w:w="3103" w:type="dxa"/>
            <w:vAlign w:val="center"/>
          </w:tcPr>
          <w:p>
            <w:pPr>
              <w:pStyle w:val="25"/>
              <w:rPr>
                <w:rFonts w:ascii="Times New Roman" w:hAnsi="Times New Roman"/>
                <w:b/>
                <w:sz w:val="28"/>
                <w:szCs w:val="28"/>
                <w:lang w:val="en-US" w:bidi="en-US"/>
              </w:rPr>
            </w:pPr>
            <w:r>
              <w:rPr>
                <w:rFonts w:ascii="Times New Roman" w:hAnsi="Times New Roman"/>
                <w:b/>
                <w:sz w:val="28"/>
                <w:szCs w:val="28"/>
                <w:lang w:val="en-US" w:bidi="en-US"/>
              </w:rPr>
              <w:t>Средненедельная нагрузка ГВС, Гкал/ч</w:t>
            </w:r>
          </w:p>
        </w:tc>
        <w:tc>
          <w:tcPr>
            <w:tcW w:w="3479" w:type="dxa"/>
            <w:vAlign w:val="center"/>
          </w:tcPr>
          <w:p>
            <w:pPr>
              <w:pStyle w:val="25"/>
              <w:rPr>
                <w:rFonts w:ascii="Times New Roman" w:hAnsi="Times New Roman"/>
                <w:b/>
                <w:sz w:val="28"/>
                <w:szCs w:val="28"/>
                <w:lang w:val="en-US" w:bidi="en-US"/>
              </w:rPr>
            </w:pPr>
            <w:r>
              <w:rPr>
                <w:rFonts w:ascii="Times New Roman" w:hAnsi="Times New Roman"/>
                <w:b/>
                <w:sz w:val="28"/>
                <w:szCs w:val="28"/>
                <w:lang w:val="en-US" w:bidi="en-US"/>
              </w:rPr>
              <w:t>Суммарная нагрузка, Гкал/ч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 w:hRule="atLeast"/>
        </w:trPr>
        <w:tc>
          <w:tcPr>
            <w:tcW w:w="5308" w:type="dxa"/>
            <w:vAlign w:val="center"/>
          </w:tcPr>
          <w:p>
            <w:pPr>
              <w:pStyle w:val="25"/>
              <w:rPr>
                <w:rFonts w:ascii="Times New Roman" w:hAnsi="Times New Roman"/>
                <w:sz w:val="28"/>
                <w:szCs w:val="28"/>
                <w:lang w:val="en-US" w:bidi="en-US"/>
              </w:rPr>
            </w:pPr>
            <w:r>
              <w:rPr>
                <w:rFonts w:ascii="Times New Roman" w:hAnsi="Times New Roman"/>
                <w:sz w:val="28"/>
                <w:szCs w:val="28"/>
                <w:lang w:val="en-US" w:bidi="en-US"/>
              </w:rPr>
              <w:t>Котельная  №18 пос. Новосельский ул. Алексеева, 5д</w:t>
            </w:r>
          </w:p>
        </w:tc>
        <w:tc>
          <w:tcPr>
            <w:tcW w:w="3030" w:type="dxa"/>
            <w:vAlign w:val="center"/>
          </w:tcPr>
          <w:p>
            <w:pPr>
              <w:pStyle w:val="25"/>
              <w:rPr>
                <w:rFonts w:ascii="Times New Roman" w:hAnsi="Times New Roman"/>
                <w:sz w:val="28"/>
                <w:szCs w:val="28"/>
                <w:lang w:val="en-US" w:eastAsia="ru-RU" w:bidi="en-US"/>
              </w:rPr>
            </w:pPr>
            <w:r>
              <w:rPr>
                <w:rFonts w:ascii="Times New Roman" w:hAnsi="Times New Roman"/>
                <w:sz w:val="28"/>
                <w:szCs w:val="28"/>
                <w:lang w:val="en-US" w:eastAsia="ru-RU" w:bidi="en-US"/>
              </w:rPr>
              <w:t>1,55</w:t>
            </w:r>
          </w:p>
        </w:tc>
        <w:tc>
          <w:tcPr>
            <w:tcW w:w="3103" w:type="dxa"/>
            <w:vAlign w:val="center"/>
          </w:tcPr>
          <w:p>
            <w:pPr>
              <w:pStyle w:val="25"/>
              <w:rPr>
                <w:rFonts w:ascii="Times New Roman" w:hAnsi="Times New Roman"/>
                <w:sz w:val="28"/>
                <w:szCs w:val="28"/>
                <w:lang w:val="en-US" w:bidi="en-US"/>
              </w:rPr>
            </w:pPr>
            <w:r>
              <w:rPr>
                <w:rFonts w:ascii="Times New Roman" w:hAnsi="Times New Roman"/>
                <w:sz w:val="28"/>
                <w:szCs w:val="28"/>
                <w:lang w:val="en-US" w:bidi="en-US"/>
              </w:rPr>
              <w:t>-</w:t>
            </w:r>
          </w:p>
        </w:tc>
        <w:tc>
          <w:tcPr>
            <w:tcW w:w="3479" w:type="dxa"/>
            <w:vAlign w:val="center"/>
          </w:tcPr>
          <w:p>
            <w:pPr>
              <w:pStyle w:val="25"/>
              <w:rPr>
                <w:rFonts w:ascii="Times New Roman" w:hAnsi="Times New Roman"/>
                <w:sz w:val="28"/>
                <w:szCs w:val="28"/>
                <w:lang w:val="en-US" w:eastAsia="ru-RU" w:bidi="en-US"/>
              </w:rPr>
            </w:pPr>
            <w:r>
              <w:rPr>
                <w:rFonts w:ascii="Times New Roman" w:hAnsi="Times New Roman"/>
                <w:sz w:val="28"/>
                <w:szCs w:val="28"/>
                <w:lang w:val="en-US" w:eastAsia="ru-RU" w:bidi="en-US"/>
              </w:rPr>
              <w:t>1,55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 w:hRule="atLeast"/>
        </w:trPr>
        <w:tc>
          <w:tcPr>
            <w:tcW w:w="5308" w:type="dxa"/>
            <w:vAlign w:val="center"/>
          </w:tcPr>
          <w:p>
            <w:pPr>
              <w:pStyle w:val="25"/>
              <w:rPr>
                <w:rFonts w:ascii="Times New Roman" w:hAnsi="Times New Roman"/>
                <w:sz w:val="28"/>
                <w:szCs w:val="28"/>
                <w:lang w:val="en-US" w:bidi="en-US"/>
              </w:rPr>
            </w:pPr>
            <w:r>
              <w:rPr>
                <w:rFonts w:ascii="Times New Roman" w:hAnsi="Times New Roman"/>
                <w:sz w:val="28"/>
                <w:szCs w:val="28"/>
                <w:lang w:val="en-US" w:bidi="en-US"/>
              </w:rPr>
              <w:t>Котельная БМК Норд, д. Б. Козона ул. Заводская, 21</w:t>
            </w:r>
          </w:p>
        </w:tc>
        <w:tc>
          <w:tcPr>
            <w:tcW w:w="3030" w:type="dxa"/>
            <w:vAlign w:val="center"/>
          </w:tcPr>
          <w:p>
            <w:pPr>
              <w:pStyle w:val="25"/>
              <w:rPr>
                <w:rFonts w:ascii="Times New Roman" w:hAnsi="Times New Roman"/>
                <w:color w:val="000000" w:themeColor="text1"/>
                <w:sz w:val="28"/>
                <w:szCs w:val="28"/>
                <w:lang w:val="en-US" w:eastAsia="ru-RU" w:bidi="en-US"/>
                <w14:textFill>
                  <w14:solidFill>
                    <w14:schemeClr w14:val="tx1"/>
                  </w14:solidFill>
                </w14:textFill>
              </w:rPr>
            </w:pPr>
            <w:r>
              <w:rPr>
                <w:rFonts w:ascii="Times New Roman" w:hAnsi="Times New Roman"/>
                <w:color w:val="000000" w:themeColor="text1"/>
                <w:sz w:val="28"/>
                <w:szCs w:val="28"/>
                <w:lang w:val="en-US" w:eastAsia="ru-RU" w:bidi="en-US"/>
                <w14:textFill>
                  <w14:solidFill>
                    <w14:schemeClr w14:val="tx1"/>
                  </w14:solidFill>
                </w14:textFill>
              </w:rPr>
              <w:t>1,2</w:t>
            </w:r>
          </w:p>
        </w:tc>
        <w:tc>
          <w:tcPr>
            <w:tcW w:w="3103" w:type="dxa"/>
            <w:vAlign w:val="center"/>
          </w:tcPr>
          <w:p>
            <w:pPr>
              <w:pStyle w:val="25"/>
              <w:rPr>
                <w:rFonts w:ascii="Times New Roman" w:hAnsi="Times New Roman"/>
                <w:color w:val="000000" w:themeColor="text1"/>
                <w:sz w:val="28"/>
                <w:szCs w:val="28"/>
                <w:lang w:val="en-US" w:bidi="en-US"/>
                <w14:textFill>
                  <w14:solidFill>
                    <w14:schemeClr w14:val="tx1"/>
                  </w14:solidFill>
                </w14:textFill>
              </w:rPr>
            </w:pPr>
            <w:r>
              <w:rPr>
                <w:rFonts w:ascii="Times New Roman" w:hAnsi="Times New Roman"/>
                <w:color w:val="000000" w:themeColor="text1"/>
                <w:sz w:val="28"/>
                <w:szCs w:val="28"/>
                <w:lang w:val="en-US" w:eastAsia="ru-RU" w:bidi="en-US"/>
                <w14:textFill>
                  <w14:solidFill>
                    <w14:schemeClr w14:val="tx1"/>
                  </w14:solidFill>
                </w14:textFill>
              </w:rPr>
              <w:t>-</w:t>
            </w:r>
          </w:p>
        </w:tc>
        <w:tc>
          <w:tcPr>
            <w:tcW w:w="3479" w:type="dxa"/>
            <w:vAlign w:val="center"/>
          </w:tcPr>
          <w:p>
            <w:pPr>
              <w:pStyle w:val="25"/>
              <w:rPr>
                <w:rFonts w:ascii="Times New Roman" w:hAnsi="Times New Roman"/>
                <w:color w:val="000000" w:themeColor="text1"/>
                <w:sz w:val="28"/>
                <w:szCs w:val="28"/>
                <w:lang w:val="en-US" w:eastAsia="ru-RU" w:bidi="en-US"/>
                <w14:textFill>
                  <w14:solidFill>
                    <w14:schemeClr w14:val="tx1"/>
                  </w14:solidFill>
                </w14:textFill>
              </w:rPr>
            </w:pPr>
            <w:r>
              <w:rPr>
                <w:rFonts w:ascii="Times New Roman" w:hAnsi="Times New Roman"/>
                <w:color w:val="000000" w:themeColor="text1"/>
                <w:sz w:val="28"/>
                <w:szCs w:val="28"/>
                <w:lang w:val="en-US" w:eastAsia="ru-RU" w:bidi="en-US"/>
                <w14:textFill>
                  <w14:solidFill>
                    <w14:schemeClr w14:val="tx1"/>
                  </w14:solidFill>
                </w14:textFill>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9" w:hRule="atLeast"/>
        </w:trPr>
        <w:tc>
          <w:tcPr>
            <w:tcW w:w="5308" w:type="dxa"/>
            <w:vAlign w:val="center"/>
          </w:tcPr>
          <w:p>
            <w:pPr>
              <w:pStyle w:val="25"/>
              <w:rPr>
                <w:rFonts w:ascii="Times New Roman" w:hAnsi="Times New Roman"/>
                <w:b/>
                <w:sz w:val="28"/>
                <w:szCs w:val="28"/>
                <w:lang w:val="en-US" w:bidi="en-US"/>
              </w:rPr>
            </w:pPr>
            <w:r>
              <w:rPr>
                <w:rFonts w:ascii="Times New Roman" w:hAnsi="Times New Roman"/>
                <w:b/>
                <w:sz w:val="28"/>
                <w:szCs w:val="28"/>
                <w:lang w:val="en-US" w:bidi="en-US"/>
              </w:rPr>
              <w:t>Итого:</w:t>
            </w:r>
          </w:p>
        </w:tc>
        <w:tc>
          <w:tcPr>
            <w:tcW w:w="3030" w:type="dxa"/>
            <w:vAlign w:val="center"/>
          </w:tcPr>
          <w:p>
            <w:pPr>
              <w:pStyle w:val="25"/>
              <w:rPr>
                <w:rFonts w:ascii="Times New Roman" w:hAnsi="Times New Roman"/>
                <w:b/>
                <w:sz w:val="28"/>
                <w:szCs w:val="28"/>
                <w:lang w:val="en-US" w:eastAsia="ru-RU" w:bidi="en-US"/>
              </w:rPr>
            </w:pPr>
            <w:r>
              <w:rPr>
                <w:rFonts w:ascii="Times New Roman" w:hAnsi="Times New Roman"/>
                <w:b/>
                <w:sz w:val="28"/>
                <w:szCs w:val="28"/>
                <w:lang w:val="en-US" w:eastAsia="ru-RU" w:bidi="en-US"/>
              </w:rPr>
              <w:t>2,75</w:t>
            </w:r>
          </w:p>
        </w:tc>
        <w:tc>
          <w:tcPr>
            <w:tcW w:w="3103" w:type="dxa"/>
            <w:vAlign w:val="center"/>
          </w:tcPr>
          <w:p>
            <w:pPr>
              <w:pStyle w:val="25"/>
              <w:rPr>
                <w:rFonts w:ascii="Times New Roman" w:hAnsi="Times New Roman"/>
                <w:b/>
                <w:sz w:val="28"/>
                <w:szCs w:val="28"/>
                <w:lang w:val="en-US" w:bidi="en-US"/>
              </w:rPr>
            </w:pPr>
            <w:r>
              <w:rPr>
                <w:rFonts w:ascii="Times New Roman" w:hAnsi="Times New Roman"/>
                <w:b/>
                <w:sz w:val="28"/>
                <w:szCs w:val="28"/>
                <w:lang w:val="en-US" w:bidi="en-US"/>
              </w:rPr>
              <w:t>-</w:t>
            </w:r>
          </w:p>
        </w:tc>
        <w:tc>
          <w:tcPr>
            <w:tcW w:w="3479" w:type="dxa"/>
            <w:vAlign w:val="center"/>
          </w:tcPr>
          <w:p>
            <w:pPr>
              <w:pStyle w:val="25"/>
              <w:rPr>
                <w:rFonts w:ascii="Times New Roman" w:hAnsi="Times New Roman"/>
                <w:b/>
                <w:sz w:val="28"/>
                <w:szCs w:val="28"/>
                <w:lang w:val="en-US" w:eastAsia="ru-RU" w:bidi="en-US"/>
              </w:rPr>
            </w:pPr>
            <w:r>
              <w:rPr>
                <w:rFonts w:ascii="Times New Roman" w:hAnsi="Times New Roman"/>
                <w:b/>
                <w:sz w:val="28"/>
                <w:szCs w:val="28"/>
                <w:lang w:val="en-US" w:eastAsia="ru-RU" w:bidi="en-US"/>
              </w:rPr>
              <w:t>2,75</w:t>
            </w:r>
          </w:p>
        </w:tc>
      </w:tr>
    </w:tbl>
    <w:p>
      <w:pPr>
        <w:spacing w:after="0" w:line="240" w:lineRule="auto"/>
        <w:jc w:val="both"/>
        <w:rPr>
          <w:rFonts w:ascii="Times New Roman" w:hAnsi="Times New Roman" w:cs="Times New Roman"/>
          <w:sz w:val="28"/>
          <w:szCs w:val="28"/>
        </w:rPr>
      </w:pPr>
    </w:p>
    <w:p>
      <w:pPr>
        <w:spacing w:after="0" w:line="240" w:lineRule="auto"/>
        <w:ind w:firstLine="568"/>
        <w:jc w:val="both"/>
        <w:rPr>
          <w:rFonts w:ascii="Times New Roman" w:hAnsi="Times New Roman" w:cs="Times New Roman"/>
          <w:sz w:val="28"/>
          <w:szCs w:val="28"/>
        </w:rPr>
      </w:pPr>
      <w:r>
        <w:rPr>
          <w:rFonts w:ascii="Times New Roman" w:hAnsi="Times New Roman" w:cs="Times New Roman"/>
          <w:sz w:val="28"/>
          <w:szCs w:val="28"/>
        </w:rPr>
        <w:t>Суммарная максимально часовая тепловая нагрузка потребителей, подключенных к системе теплоснабжения котельной на 01.01.2021 года, составляет 2,75 Гкал/ч.</w:t>
      </w:r>
    </w:p>
    <w:p>
      <w:pPr>
        <w:spacing w:after="0"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4.3. Краткий анализ существующего состояния системы водоснабжения.</w:t>
      </w:r>
    </w:p>
    <w:p>
      <w:pPr>
        <w:spacing w:after="0" w:line="240" w:lineRule="auto"/>
        <w:ind w:firstLine="584"/>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источником водоснабжения жителей Новосельского сельского поселения являются артезианские скважины и шахтные колодцы.</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деревнях Большая Козона, Василевщина, Деревково, Марфино, Нагаткино, Подцепочье, Пробуждение, Соколово, Чириково, Яблоново, п.Новосельский имеется централизованная сеть водоснабжения. Общая протяженность сетей водоснабжения составляет 26,516 км.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Источником водоснабжения д. Большая Козона,  д.Васильевщина, д.Подцепочье, д.Яблоново, д.Чириково, д.Марфино, д.Деревково, д.Пробуждение, д.Соколово, п.Новосельский, д.Нагаткино являются подземные воды. Отбор воды осуществляется из  артезианских скважин на которых установлены погружные насосы ЭЦВ, индивидуальных скважин и шахтных колодцев.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Питьевая вода из  артезианских скважин по трубопроводам  насосами подается в резервуары водонапорных башен из резервуаров башен вода поступает в тупиковые сети хозяйственно-питьевых водопроводов деревень. На сетях водопроводов установлены водоразборные колонки общего пользования.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Источником водоснабжения д. Теремово осуществляется из  индивидуальных скважин и шахтных колодцев.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остальных населённых пунктах сети хозяйственно-питьевого водопровода отсутствуют. Отбор воды населением осуществляется из шахтных колодцев общего и частного пользования.</w:t>
      </w:r>
    </w:p>
    <w:p>
      <w:pPr>
        <w:spacing w:after="0" w:line="240" w:lineRule="auto"/>
        <w:ind w:firstLine="709"/>
        <w:jc w:val="both"/>
        <w:rPr>
          <w:szCs w:val="24"/>
        </w:rPr>
      </w:pPr>
      <w:r>
        <w:rPr>
          <w:rFonts w:ascii="Times New Roman" w:hAnsi="Times New Roman" w:cs="Times New Roman"/>
          <w:sz w:val="28"/>
          <w:szCs w:val="28"/>
        </w:rPr>
        <w:t>Пожаротушение в деревнях Большая Козона, Нагаткино и в п.Новосельский осуществляется от пожарных гидрантов, расположенных на водопроводных сетях этих деревень, а в деревнях Яблоново, Подцепочье, Чириково, Нагаткино, Пробуждение – от пожарных водоёмов, расположенных на территории деревень.</w:t>
      </w:r>
    </w:p>
    <w:p>
      <w:pPr>
        <w:widowControl w:val="0"/>
        <w:spacing w:after="0" w:line="100" w:lineRule="atLeast"/>
        <w:ind w:left="80" w:right="-16" w:firstLine="489"/>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Основные технические характеристики источников централизованного водоснабжения и других объектов системы </w:t>
      </w:r>
    </w:p>
    <w:tbl>
      <w:tblPr>
        <w:tblStyle w:val="11"/>
        <w:tblW w:w="14980" w:type="dxa"/>
        <w:tblInd w:w="3"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815"/>
        <w:gridCol w:w="5062"/>
        <w:gridCol w:w="1968"/>
        <w:gridCol w:w="1692"/>
        <w:gridCol w:w="2179"/>
        <w:gridCol w:w="1743"/>
        <w:gridCol w:w="1521"/>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1020" w:hRule="atLeast"/>
        </w:trPr>
        <w:tc>
          <w:tcPr>
            <w:tcW w:w="815" w:type="dxa"/>
            <w:tcMar>
              <w:left w:w="103" w:type="dxa"/>
            </w:tcMar>
          </w:tcPr>
          <w:p>
            <w:pPr>
              <w:jc w:val="center"/>
              <w:rPr>
                <w:rFonts w:hint="default" w:ascii="Times New Roman" w:hAnsi="Times New Roman" w:cs="Times New Roman"/>
                <w:color w:val="000000"/>
              </w:rPr>
            </w:pPr>
            <w:r>
              <w:rPr>
                <w:rFonts w:hint="default" w:ascii="Times New Roman" w:hAnsi="Times New Roman" w:cs="Times New Roman"/>
                <w:color w:val="000000"/>
              </w:rPr>
              <w:t>№ п/п</w:t>
            </w:r>
          </w:p>
        </w:tc>
        <w:tc>
          <w:tcPr>
            <w:tcW w:w="5062" w:type="dxa"/>
            <w:tcBorders>
              <w:left w:val="nil"/>
            </w:tcBorders>
          </w:tcPr>
          <w:p>
            <w:pPr>
              <w:jc w:val="center"/>
              <w:rPr>
                <w:rFonts w:hint="default" w:ascii="Times New Roman" w:hAnsi="Times New Roman" w:cs="Times New Roman"/>
                <w:color w:val="000000"/>
              </w:rPr>
            </w:pPr>
            <w:r>
              <w:rPr>
                <w:rFonts w:hint="default" w:ascii="Times New Roman" w:hAnsi="Times New Roman" w:cs="Times New Roman"/>
                <w:color w:val="000000"/>
              </w:rPr>
              <w:t>Наименование объекта и его местоположение</w:t>
            </w:r>
          </w:p>
        </w:tc>
        <w:tc>
          <w:tcPr>
            <w:tcW w:w="1968" w:type="dxa"/>
            <w:tcBorders>
              <w:left w:val="nil"/>
            </w:tcBorders>
          </w:tcPr>
          <w:p>
            <w:pPr>
              <w:jc w:val="center"/>
              <w:rPr>
                <w:rFonts w:hint="default" w:ascii="Times New Roman" w:hAnsi="Times New Roman" w:cs="Times New Roman"/>
                <w:color w:val="000000"/>
              </w:rPr>
            </w:pPr>
            <w:r>
              <w:rPr>
                <w:rFonts w:hint="default" w:ascii="Times New Roman" w:hAnsi="Times New Roman" w:cs="Times New Roman"/>
                <w:color w:val="000000"/>
              </w:rPr>
              <w:t>Состав водоза-борного узла</w:t>
            </w:r>
          </w:p>
        </w:tc>
        <w:tc>
          <w:tcPr>
            <w:tcW w:w="1692" w:type="dxa"/>
            <w:tcBorders>
              <w:left w:val="nil"/>
            </w:tcBorders>
          </w:tcPr>
          <w:p>
            <w:pPr>
              <w:jc w:val="center"/>
              <w:rPr>
                <w:rFonts w:hint="default" w:ascii="Times New Roman" w:hAnsi="Times New Roman" w:cs="Times New Roman"/>
                <w:color w:val="000000"/>
              </w:rPr>
            </w:pPr>
            <w:r>
              <w:rPr>
                <w:rFonts w:hint="default" w:ascii="Times New Roman" w:hAnsi="Times New Roman" w:cs="Times New Roman"/>
                <w:color w:val="000000"/>
              </w:rPr>
              <w:t>Год ввода в эксп-луата-цию</w:t>
            </w:r>
          </w:p>
        </w:tc>
        <w:tc>
          <w:tcPr>
            <w:tcW w:w="2179" w:type="dxa"/>
            <w:tcBorders>
              <w:left w:val="nil"/>
            </w:tcBorders>
          </w:tcPr>
          <w:p>
            <w:pPr>
              <w:jc w:val="center"/>
              <w:rPr>
                <w:rFonts w:hint="default" w:ascii="Times New Roman" w:hAnsi="Times New Roman" w:cs="Times New Roman"/>
                <w:color w:val="000000"/>
              </w:rPr>
            </w:pPr>
            <w:r>
              <w:rPr>
                <w:rFonts w:hint="default" w:ascii="Times New Roman" w:hAnsi="Times New Roman" w:cs="Times New Roman"/>
                <w:color w:val="000000"/>
              </w:rPr>
              <w:t>Произво-дитель-</w:t>
            </w:r>
          </w:p>
          <w:p>
            <w:pPr>
              <w:jc w:val="center"/>
              <w:rPr>
                <w:rFonts w:hint="default" w:ascii="Times New Roman" w:hAnsi="Times New Roman" w:cs="Times New Roman"/>
                <w:color w:val="000000"/>
              </w:rPr>
            </w:pPr>
            <w:r>
              <w:rPr>
                <w:rFonts w:hint="default" w:ascii="Times New Roman" w:hAnsi="Times New Roman" w:cs="Times New Roman"/>
                <w:color w:val="000000"/>
              </w:rPr>
              <w:t>ность,                  тыс. м³/сут.</w:t>
            </w:r>
          </w:p>
        </w:tc>
        <w:tc>
          <w:tcPr>
            <w:tcW w:w="1743" w:type="dxa"/>
            <w:tcBorders>
              <w:left w:val="nil"/>
            </w:tcBorders>
          </w:tcPr>
          <w:p>
            <w:pPr>
              <w:jc w:val="center"/>
              <w:rPr>
                <w:rFonts w:hint="default" w:ascii="Times New Roman" w:hAnsi="Times New Roman" w:cs="Times New Roman"/>
                <w:color w:val="000000"/>
              </w:rPr>
            </w:pPr>
            <w:r>
              <w:rPr>
                <w:rFonts w:hint="default" w:ascii="Times New Roman" w:hAnsi="Times New Roman" w:cs="Times New Roman"/>
                <w:color w:val="000000"/>
              </w:rPr>
              <w:t>Глубина, м</w:t>
            </w:r>
          </w:p>
        </w:tc>
        <w:tc>
          <w:tcPr>
            <w:tcW w:w="1521" w:type="dxa"/>
            <w:tcBorders>
              <w:left w:val="nil"/>
            </w:tcBorders>
          </w:tcPr>
          <w:p>
            <w:pPr>
              <w:jc w:val="center"/>
              <w:rPr>
                <w:rFonts w:hint="default" w:ascii="Times New Roman" w:hAnsi="Times New Roman" w:cs="Times New Roman"/>
                <w:color w:val="000000"/>
              </w:rPr>
            </w:pPr>
            <w:r>
              <w:rPr>
                <w:rFonts w:hint="default" w:ascii="Times New Roman" w:hAnsi="Times New Roman" w:cs="Times New Roman"/>
                <w:color w:val="000000"/>
              </w:rPr>
              <w:t>Нали-чие ЗСО 1 пояса, м.</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Borders>
              <w:top w:val="nil"/>
              <w:bottom w:val="single" w:color="auto" w:sz="4" w:space="0"/>
            </w:tcBorders>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w:t>
            </w:r>
          </w:p>
        </w:tc>
        <w:tc>
          <w:tcPr>
            <w:tcW w:w="5062" w:type="dxa"/>
            <w:tcBorders>
              <w:top w:val="nil"/>
              <w:left w:val="nil"/>
              <w:bottom w:val="single" w:color="auto" w:sz="4" w:space="0"/>
            </w:tcBorders>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2</w:t>
            </w:r>
          </w:p>
        </w:tc>
        <w:tc>
          <w:tcPr>
            <w:tcW w:w="1968" w:type="dxa"/>
            <w:tcBorders>
              <w:top w:val="nil"/>
              <w:left w:val="nil"/>
              <w:bottom w:val="single" w:color="auto" w:sz="4" w:space="0"/>
            </w:tcBorders>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3</w:t>
            </w:r>
          </w:p>
        </w:tc>
        <w:tc>
          <w:tcPr>
            <w:tcW w:w="1692" w:type="dxa"/>
            <w:tcBorders>
              <w:top w:val="nil"/>
              <w:left w:val="nil"/>
              <w:bottom w:val="single" w:color="auto" w:sz="4" w:space="0"/>
            </w:tcBorders>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4</w:t>
            </w:r>
          </w:p>
        </w:tc>
        <w:tc>
          <w:tcPr>
            <w:tcW w:w="2179" w:type="dxa"/>
            <w:tcBorders>
              <w:top w:val="nil"/>
              <w:left w:val="nil"/>
              <w:bottom w:val="single" w:color="auto" w:sz="4" w:space="0"/>
            </w:tcBorders>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5</w:t>
            </w:r>
          </w:p>
        </w:tc>
        <w:tc>
          <w:tcPr>
            <w:tcW w:w="1743" w:type="dxa"/>
            <w:tcBorders>
              <w:top w:val="nil"/>
              <w:left w:val="nil"/>
              <w:bottom w:val="single" w:color="auto" w:sz="4" w:space="0"/>
            </w:tcBorders>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6</w:t>
            </w:r>
          </w:p>
        </w:tc>
        <w:tc>
          <w:tcPr>
            <w:tcW w:w="1521" w:type="dxa"/>
            <w:tcBorders>
              <w:top w:val="nil"/>
              <w:left w:val="nil"/>
              <w:bottom w:val="single" w:color="auto" w:sz="4" w:space="0"/>
            </w:tcBorders>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7</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54" w:hRule="atLeast"/>
        </w:trPr>
        <w:tc>
          <w:tcPr>
            <w:tcW w:w="815" w:type="dxa"/>
            <w:tcMar>
              <w:left w:w="103" w:type="dxa"/>
            </w:tcMar>
            <w:vAlign w:val="bottom"/>
          </w:tcPr>
          <w:p>
            <w:pPr>
              <w:jc w:val="center"/>
              <w:rPr>
                <w:rFonts w:hint="default" w:ascii="Times New Roman" w:hAnsi="Times New Roman" w:cs="Times New Roman"/>
                <w:b/>
                <w:bCs/>
                <w:color w:val="000000"/>
              </w:rPr>
            </w:pPr>
            <w:r>
              <w:rPr>
                <w:rFonts w:hint="default" w:ascii="Times New Roman" w:hAnsi="Times New Roman" w:cs="Times New Roman"/>
                <w:b/>
                <w:bCs/>
                <w:color w:val="000000"/>
              </w:rPr>
              <w:t>1</w:t>
            </w:r>
          </w:p>
        </w:tc>
        <w:tc>
          <w:tcPr>
            <w:tcW w:w="5062" w:type="dxa"/>
            <w:tcBorders>
              <w:left w:val="nil"/>
            </w:tcBorders>
            <w:vAlign w:val="bottom"/>
          </w:tcPr>
          <w:p>
            <w:pPr>
              <w:jc w:val="both"/>
              <w:rPr>
                <w:rFonts w:hint="default" w:ascii="Times New Roman" w:hAnsi="Times New Roman" w:cs="Times New Roman"/>
                <w:b/>
                <w:color w:val="000000"/>
              </w:rPr>
            </w:pPr>
            <w:r>
              <w:rPr>
                <w:rFonts w:hint="default" w:ascii="Times New Roman" w:hAnsi="Times New Roman" w:cs="Times New Roman"/>
                <w:b/>
                <w:color w:val="000000"/>
              </w:rPr>
              <w:t>Новосельское сельское поселение</w:t>
            </w:r>
          </w:p>
        </w:tc>
        <w:tc>
          <w:tcPr>
            <w:tcW w:w="1968" w:type="dxa"/>
            <w:tcBorders>
              <w:left w:val="nil"/>
            </w:tcBorders>
            <w:vAlign w:val="bottom"/>
          </w:tcPr>
          <w:p>
            <w:pPr>
              <w:jc w:val="center"/>
              <w:rPr>
                <w:rFonts w:hint="default" w:ascii="Times New Roman" w:hAnsi="Times New Roman" w:cs="Times New Roman"/>
                <w:color w:val="000000"/>
              </w:rPr>
            </w:pPr>
          </w:p>
        </w:tc>
        <w:tc>
          <w:tcPr>
            <w:tcW w:w="1692" w:type="dxa"/>
            <w:tcBorders>
              <w:left w:val="nil"/>
            </w:tcBorders>
            <w:vAlign w:val="bottom"/>
          </w:tcPr>
          <w:p>
            <w:pPr>
              <w:jc w:val="center"/>
              <w:rPr>
                <w:rFonts w:hint="default" w:ascii="Times New Roman" w:hAnsi="Times New Roman" w:cs="Times New Roman"/>
                <w:color w:val="000000"/>
              </w:rPr>
            </w:pPr>
          </w:p>
        </w:tc>
        <w:tc>
          <w:tcPr>
            <w:tcW w:w="2179" w:type="dxa"/>
            <w:tcBorders>
              <w:left w:val="nil"/>
            </w:tcBorders>
            <w:vAlign w:val="bottom"/>
          </w:tcPr>
          <w:p>
            <w:pPr>
              <w:jc w:val="center"/>
              <w:rPr>
                <w:rFonts w:hint="default" w:ascii="Times New Roman" w:hAnsi="Times New Roman" w:cs="Times New Roman"/>
                <w:color w:val="000000"/>
              </w:rPr>
            </w:pPr>
          </w:p>
        </w:tc>
        <w:tc>
          <w:tcPr>
            <w:tcW w:w="1743" w:type="dxa"/>
            <w:tcBorders>
              <w:left w:val="nil"/>
            </w:tcBorders>
            <w:vAlign w:val="bottom"/>
          </w:tcPr>
          <w:p>
            <w:pPr>
              <w:jc w:val="center"/>
              <w:rPr>
                <w:rFonts w:hint="default" w:ascii="Times New Roman" w:hAnsi="Times New Roman" w:cs="Times New Roman"/>
                <w:color w:val="000000"/>
              </w:rPr>
            </w:pPr>
          </w:p>
        </w:tc>
        <w:tc>
          <w:tcPr>
            <w:tcW w:w="1521" w:type="dxa"/>
            <w:tcBorders>
              <w:left w:val="nil"/>
            </w:tcBorders>
            <w:vAlign w:val="bottom"/>
          </w:tcPr>
          <w:p>
            <w:pPr>
              <w:jc w:val="center"/>
              <w:rPr>
                <w:rFonts w:hint="default" w:ascii="Times New Roman" w:hAnsi="Times New Roman" w:cs="Times New Roman"/>
                <w:color w:val="000000"/>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б/н. д. Большая Козона</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6,3</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50</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2</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2123 д. Василевщина</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1985</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0,35</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53</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3</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2335 д. Подцепочье</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1990</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0,35</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50</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4</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д. Яблоново</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1985</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0,35</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53</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5</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№1749 д. Чириково</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1977</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41</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6</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№2128 д. Марфино</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1985</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50</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7</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1748 д.  Деревково</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1977</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28</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8</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xml:space="preserve">№411 д. Пробуждение </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1963</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2,0</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80</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9</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1755 д. Соколово</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1977</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2,0</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72</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10</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1314 – 77 п. Новосельский</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1977</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0,7</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64</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11</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27</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1956</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0,7</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64</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12</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Н-8-82</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1982</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0,7</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65</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13</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№1928</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1980</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0,7</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52</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14</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№926 д. Нагаткино</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1968</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0,7</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64</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bCs/>
                <w:color w:val="000000"/>
              </w:rPr>
              <w:t>15</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№1875</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1979</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0,7</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50</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00" w:hRule="atLeast"/>
        </w:trPr>
        <w:tc>
          <w:tcPr>
            <w:tcW w:w="815" w:type="dxa"/>
            <w:tcMar>
              <w:left w:w="103" w:type="dxa"/>
            </w:tcMar>
            <w:vAlign w:val="bottom"/>
          </w:tcPr>
          <w:p>
            <w:pPr>
              <w:jc w:val="center"/>
              <w:rPr>
                <w:rFonts w:hint="default" w:ascii="Times New Roman" w:hAnsi="Times New Roman" w:cs="Times New Roman"/>
                <w:bCs/>
                <w:color w:val="000000"/>
              </w:rPr>
            </w:pPr>
            <w:r>
              <w:rPr>
                <w:rFonts w:hint="default" w:ascii="Times New Roman" w:hAnsi="Times New Roman" w:cs="Times New Roman"/>
                <w:color w:val="000000"/>
              </w:rPr>
              <w:t>16</w:t>
            </w:r>
          </w:p>
        </w:tc>
        <w:tc>
          <w:tcPr>
            <w:tcW w:w="5062" w:type="dxa"/>
            <w:tcBorders>
              <w:left w:val="nil"/>
            </w:tcBorders>
            <w:vAlign w:val="bottom"/>
          </w:tcPr>
          <w:p>
            <w:pPr>
              <w:jc w:val="both"/>
              <w:rPr>
                <w:rFonts w:hint="default" w:ascii="Times New Roman" w:hAnsi="Times New Roman" w:cs="Times New Roman"/>
                <w:color w:val="000000"/>
              </w:rPr>
            </w:pPr>
            <w:r>
              <w:rPr>
                <w:rFonts w:hint="default" w:ascii="Times New Roman" w:hAnsi="Times New Roman" w:cs="Times New Roman"/>
                <w:color w:val="000000"/>
              </w:rPr>
              <w:t>№ Н-15-84 д. Теремово</w:t>
            </w:r>
          </w:p>
        </w:tc>
        <w:tc>
          <w:tcPr>
            <w:tcW w:w="1968"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скважина</w:t>
            </w:r>
          </w:p>
        </w:tc>
        <w:tc>
          <w:tcPr>
            <w:tcW w:w="1692"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1984</w:t>
            </w:r>
          </w:p>
        </w:tc>
        <w:tc>
          <w:tcPr>
            <w:tcW w:w="2179"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1743"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67</w:t>
            </w:r>
          </w:p>
        </w:tc>
        <w:tc>
          <w:tcPr>
            <w:tcW w:w="1521" w:type="dxa"/>
            <w:tcBorders>
              <w:left w:val="nil"/>
            </w:tcBorders>
            <w:vAlign w:val="bottom"/>
          </w:tcPr>
          <w:p>
            <w:pPr>
              <w:jc w:val="center"/>
              <w:rPr>
                <w:rFonts w:hint="default" w:ascii="Times New Roman" w:hAnsi="Times New Roman" w:cs="Times New Roman"/>
                <w:color w:val="000000"/>
              </w:rPr>
            </w:pPr>
            <w:r>
              <w:rPr>
                <w:rFonts w:hint="default" w:ascii="Times New Roman" w:hAnsi="Times New Roman" w:cs="Times New Roman"/>
                <w:color w:val="000000"/>
              </w:rPr>
              <w:t>30</w:t>
            </w:r>
          </w:p>
        </w:tc>
      </w:tr>
    </w:tbl>
    <w:p>
      <w:pPr>
        <w:widowControl w:val="0"/>
        <w:tabs>
          <w:tab w:val="left" w:pos="709"/>
        </w:tabs>
        <w:spacing w:line="100" w:lineRule="atLeast"/>
        <w:ind w:left="20" w:right="-16" w:firstLine="553"/>
        <w:jc w:val="both"/>
        <w:rPr>
          <w:rFonts w:hint="default" w:ascii="Times New Roman" w:hAnsi="Times New Roman" w:cs="Times New Roman"/>
          <w:sz w:val="28"/>
          <w:szCs w:val="28"/>
        </w:rPr>
      </w:pPr>
      <w:r>
        <w:rPr>
          <w:rFonts w:hint="default" w:ascii="Times New Roman" w:hAnsi="Times New Roman" w:cs="Times New Roman"/>
          <w:sz w:val="28"/>
          <w:szCs w:val="28"/>
        </w:rPr>
        <w:t>Около 80% действующих сетей и сооружений водоснабжения района имеют высокую степень износа и требуют замену, 30% водопроводных сетей находится в эксплуатации более 40 лет, при нормативном сроке - 25 лет, т.е. имеет 100% физический износ. Такая степень износа требует значительных затрат на поддержание сетей в рабочем состоянии.</w:t>
      </w:r>
    </w:p>
    <w:p>
      <w:pPr>
        <w:spacing w:line="10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Анализ динамики производства и реализации за 2014-2016 годы</w:t>
      </w:r>
    </w:p>
    <w:tbl>
      <w:tblPr>
        <w:tblStyle w:val="11"/>
        <w:tblW w:w="15060" w:type="dxa"/>
        <w:tblInd w:w="2"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1297"/>
        <w:gridCol w:w="8348"/>
        <w:gridCol w:w="2708"/>
        <w:gridCol w:w="2707"/>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313" w:hRule="atLeast"/>
        </w:trPr>
        <w:tc>
          <w:tcPr>
            <w:tcW w:w="129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 п/п</w:t>
            </w:r>
          </w:p>
        </w:tc>
        <w:tc>
          <w:tcPr>
            <w:tcW w:w="8348"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Показатель</w:t>
            </w:r>
          </w:p>
        </w:tc>
        <w:tc>
          <w:tcPr>
            <w:tcW w:w="2708"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2018</w:t>
            </w:r>
          </w:p>
        </w:tc>
        <w:tc>
          <w:tcPr>
            <w:tcW w:w="270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2019</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129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1</w:t>
            </w:r>
          </w:p>
        </w:tc>
        <w:tc>
          <w:tcPr>
            <w:tcW w:w="8348" w:type="dxa"/>
            <w:tcMar>
              <w:left w:w="108" w:type="dxa"/>
            </w:tcMar>
          </w:tcPr>
          <w:p>
            <w:pPr>
              <w:rPr>
                <w:rFonts w:hint="default" w:ascii="Times New Roman" w:hAnsi="Times New Roman" w:cs="Times New Roman"/>
                <w:sz w:val="28"/>
                <w:szCs w:val="28"/>
              </w:rPr>
            </w:pPr>
            <w:r>
              <w:rPr>
                <w:rFonts w:hint="default" w:ascii="Times New Roman" w:hAnsi="Times New Roman" w:cs="Times New Roman"/>
                <w:sz w:val="28"/>
                <w:szCs w:val="28"/>
              </w:rPr>
              <w:t>Поднято воды, тыс.м</w:t>
            </w:r>
            <w:r>
              <w:rPr>
                <w:rFonts w:hint="default" w:ascii="Times New Roman" w:hAnsi="Times New Roman" w:cs="Times New Roman"/>
                <w:sz w:val="28"/>
                <w:szCs w:val="28"/>
                <w:vertAlign w:val="superscript"/>
              </w:rPr>
              <w:t>3</w:t>
            </w:r>
          </w:p>
        </w:tc>
        <w:tc>
          <w:tcPr>
            <w:tcW w:w="2708"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41,29</w:t>
            </w:r>
          </w:p>
        </w:tc>
        <w:tc>
          <w:tcPr>
            <w:tcW w:w="270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42,1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129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2</w:t>
            </w:r>
          </w:p>
        </w:tc>
        <w:tc>
          <w:tcPr>
            <w:tcW w:w="8348" w:type="dxa"/>
            <w:tcMar>
              <w:left w:w="108" w:type="dxa"/>
            </w:tcMar>
          </w:tcPr>
          <w:p>
            <w:pPr>
              <w:rPr>
                <w:rFonts w:hint="default" w:ascii="Times New Roman" w:hAnsi="Times New Roman" w:cs="Times New Roman"/>
                <w:sz w:val="28"/>
                <w:szCs w:val="28"/>
              </w:rPr>
            </w:pPr>
            <w:r>
              <w:rPr>
                <w:rFonts w:hint="default" w:ascii="Times New Roman" w:hAnsi="Times New Roman" w:cs="Times New Roman"/>
                <w:sz w:val="28"/>
                <w:szCs w:val="28"/>
              </w:rPr>
              <w:t>Отпущено воды потребителям в год, тыс.м</w:t>
            </w:r>
            <w:r>
              <w:rPr>
                <w:rFonts w:hint="default" w:ascii="Times New Roman" w:hAnsi="Times New Roman" w:cs="Times New Roman"/>
                <w:sz w:val="28"/>
                <w:szCs w:val="28"/>
                <w:vertAlign w:val="superscript"/>
              </w:rPr>
              <w:t>3</w:t>
            </w:r>
          </w:p>
        </w:tc>
        <w:tc>
          <w:tcPr>
            <w:tcW w:w="2708"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37,79</w:t>
            </w:r>
          </w:p>
        </w:tc>
        <w:tc>
          <w:tcPr>
            <w:tcW w:w="270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39,1</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c>
          <w:tcPr>
            <w:tcW w:w="129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c>
          <w:tcPr>
            <w:tcW w:w="8348" w:type="dxa"/>
            <w:tcMar>
              <w:left w:w="108" w:type="dxa"/>
            </w:tcMar>
          </w:tcPr>
          <w:p>
            <w:pPr>
              <w:rPr>
                <w:rFonts w:hint="default" w:ascii="Times New Roman" w:hAnsi="Times New Roman" w:cs="Times New Roman"/>
                <w:sz w:val="28"/>
                <w:szCs w:val="28"/>
              </w:rPr>
            </w:pPr>
            <w:r>
              <w:rPr>
                <w:rFonts w:hint="default" w:ascii="Times New Roman" w:hAnsi="Times New Roman" w:cs="Times New Roman"/>
                <w:sz w:val="28"/>
                <w:szCs w:val="28"/>
              </w:rPr>
              <w:t>Потери, тыс.м</w:t>
            </w:r>
            <w:r>
              <w:rPr>
                <w:rFonts w:hint="default" w:ascii="Times New Roman" w:hAnsi="Times New Roman" w:cs="Times New Roman"/>
                <w:sz w:val="28"/>
                <w:szCs w:val="28"/>
                <w:vertAlign w:val="superscript"/>
              </w:rPr>
              <w:t>3</w:t>
            </w:r>
          </w:p>
        </w:tc>
        <w:tc>
          <w:tcPr>
            <w:tcW w:w="2708"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3,5</w:t>
            </w:r>
          </w:p>
        </w:tc>
        <w:tc>
          <w:tcPr>
            <w:tcW w:w="2707" w:type="dxa"/>
            <w:tcMar>
              <w:left w:w="108" w:type="dxa"/>
            </w:tcMar>
          </w:tcPr>
          <w:p>
            <w:pPr>
              <w:jc w:val="center"/>
              <w:rPr>
                <w:rFonts w:hint="default" w:ascii="Times New Roman" w:hAnsi="Times New Roman" w:cs="Times New Roman"/>
                <w:sz w:val="28"/>
                <w:szCs w:val="28"/>
              </w:rPr>
            </w:pPr>
            <w:r>
              <w:rPr>
                <w:rFonts w:hint="default" w:ascii="Times New Roman" w:hAnsi="Times New Roman" w:cs="Times New Roman"/>
                <w:sz w:val="28"/>
                <w:szCs w:val="28"/>
              </w:rPr>
              <w:t>3</w:t>
            </w:r>
          </w:p>
        </w:tc>
      </w:tr>
    </w:tbl>
    <w:p>
      <w:pPr>
        <w:spacing w:after="0" w:line="100" w:lineRule="atLeast"/>
        <w:jc w:val="both"/>
        <w:rPr>
          <w:rFonts w:ascii="Times New Roman" w:hAnsi="Times New Roman" w:cs="Times New Roman"/>
          <w:color w:val="000000"/>
          <w:sz w:val="28"/>
          <w:szCs w:val="28"/>
        </w:rPr>
      </w:pPr>
    </w:p>
    <w:p>
      <w:pPr>
        <w:spacing w:after="0"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Сведения о состоянии существующих водопроводных сетей.</w:t>
      </w:r>
    </w:p>
    <w:tbl>
      <w:tblPr>
        <w:tblStyle w:val="11"/>
        <w:tblW w:w="14868" w:type="dxa"/>
        <w:tblInd w:w="-17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1023"/>
        <w:gridCol w:w="1080"/>
        <w:gridCol w:w="1215"/>
        <w:gridCol w:w="1095"/>
        <w:gridCol w:w="1320"/>
        <w:gridCol w:w="1485"/>
        <w:gridCol w:w="1530"/>
        <w:gridCol w:w="1470"/>
        <w:gridCol w:w="1665"/>
        <w:gridCol w:w="1380"/>
        <w:gridCol w:w="160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89" w:hRule="atLeast"/>
        </w:trPr>
        <w:tc>
          <w:tcPr>
            <w:tcW w:w="14868" w:type="dxa"/>
            <w:gridSpan w:val="11"/>
            <w:tcBorders>
              <w:top w:val="nil"/>
              <w:bottom w:val="single" w:color="000001" w:sz="4" w:space="0"/>
            </w:tcBorders>
            <w:shd w:val="clear" w:color="auto" w:fill="FFFFFF"/>
            <w:tcMar>
              <w:left w:w="103" w:type="dxa"/>
            </w:tcMar>
            <w:vAlign w:val="center"/>
          </w:tcPr>
          <w:p>
            <w:pPr>
              <w:jc w:val="center"/>
              <w:rPr>
                <w:rFonts w:ascii="Times New Roman" w:hAnsi="Times New Roman" w:cs="Times New Roman"/>
                <w:b/>
                <w:bCs/>
                <w:color w:val="000000"/>
                <w:sz w:val="16"/>
                <w:szCs w:val="16"/>
              </w:rPr>
            </w:pPr>
            <w:r>
              <w:rPr>
                <w:rFonts w:ascii="Times New Roman" w:hAnsi="Times New Roman" w:cs="Times New Roman"/>
                <w:b/>
                <w:bCs/>
                <w:color w:val="000000"/>
                <w:sz w:val="20"/>
                <w:szCs w:val="20"/>
              </w:rPr>
              <w:t>Одиночное протяжение водопроводных сетей, км</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364" w:hRule="atLeast"/>
        </w:trPr>
        <w:tc>
          <w:tcPr>
            <w:tcW w:w="1023"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p>
        </w:tc>
        <w:tc>
          <w:tcPr>
            <w:tcW w:w="4710" w:type="dxa"/>
            <w:gridSpan w:val="4"/>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16"/>
                <w:szCs w:val="16"/>
              </w:rPr>
            </w:pPr>
            <w:r>
              <w:rPr>
                <w:rFonts w:ascii="Times New Roman" w:hAnsi="Times New Roman" w:cs="Times New Roman"/>
                <w:color w:val="000000"/>
                <w:sz w:val="20"/>
                <w:szCs w:val="20"/>
              </w:rPr>
              <w:t>Водоводов</w:t>
            </w:r>
          </w:p>
        </w:tc>
        <w:tc>
          <w:tcPr>
            <w:tcW w:w="6150" w:type="dxa"/>
            <w:gridSpan w:val="4"/>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16"/>
                <w:szCs w:val="16"/>
              </w:rPr>
            </w:pPr>
            <w:r>
              <w:rPr>
                <w:rFonts w:ascii="Times New Roman" w:hAnsi="Times New Roman" w:cs="Times New Roman"/>
                <w:color w:val="000000"/>
                <w:sz w:val="20"/>
                <w:szCs w:val="20"/>
              </w:rPr>
              <w:t>Уличной сети</w:t>
            </w:r>
          </w:p>
        </w:tc>
        <w:tc>
          <w:tcPr>
            <w:tcW w:w="1380" w:type="dxa"/>
            <w:tcBorders>
              <w:top w:val="nil"/>
            </w:tcBorders>
            <w:shd w:val="clear" w:color="auto" w:fill="FFFFFF"/>
            <w:tcMar>
              <w:left w:w="103" w:type="dxa"/>
            </w:tcMar>
            <w:vAlign w:val="center"/>
          </w:tcPr>
          <w:p>
            <w:pPr>
              <w:rPr>
                <w:rFonts w:ascii="Times New Roman" w:hAnsi="Times New Roman" w:cs="Times New Roman"/>
                <w:b/>
                <w:bCs/>
                <w:color w:val="000000"/>
                <w:sz w:val="20"/>
                <w:szCs w:val="20"/>
              </w:rPr>
            </w:pPr>
          </w:p>
        </w:tc>
        <w:tc>
          <w:tcPr>
            <w:tcW w:w="1605" w:type="dxa"/>
            <w:tcBorders>
              <w:top w:val="nil"/>
            </w:tcBorders>
            <w:shd w:val="clear" w:color="auto" w:fill="FFFFFF"/>
            <w:tcMar>
              <w:left w:w="103" w:type="dxa"/>
            </w:tcMar>
            <w:vAlign w:val="center"/>
          </w:tcPr>
          <w:p>
            <w:pPr>
              <w:rPr>
                <w:rFonts w:ascii="Times New Roman" w:hAnsi="Times New Roman" w:cs="Times New Roman"/>
                <w:b/>
                <w:bCs/>
                <w:color w:val="000000"/>
                <w:sz w:val="16"/>
                <w:szCs w:val="16"/>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508" w:hRule="atLeast"/>
        </w:trPr>
        <w:tc>
          <w:tcPr>
            <w:tcW w:w="1023"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Диаметр, мм</w:t>
            </w:r>
          </w:p>
        </w:tc>
        <w:tc>
          <w:tcPr>
            <w:tcW w:w="1080"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Материал труб</w:t>
            </w:r>
          </w:p>
        </w:tc>
        <w:tc>
          <w:tcPr>
            <w:tcW w:w="1215"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Год постройки</w:t>
            </w:r>
          </w:p>
        </w:tc>
        <w:tc>
          <w:tcPr>
            <w:tcW w:w="1095"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1320"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в т.ч. нуждаются в замене </w:t>
            </w:r>
          </w:p>
        </w:tc>
        <w:tc>
          <w:tcPr>
            <w:tcW w:w="1485"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Материал труб</w:t>
            </w:r>
          </w:p>
        </w:tc>
        <w:tc>
          <w:tcPr>
            <w:tcW w:w="1530"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Год постройки</w:t>
            </w:r>
          </w:p>
        </w:tc>
        <w:tc>
          <w:tcPr>
            <w:tcW w:w="1470"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1665" w:type="dxa"/>
            <w:tcBorders>
              <w:top w:val="nil"/>
              <w:bottom w:val="single" w:color="000001" w:sz="4" w:space="0"/>
            </w:tcBorders>
            <w:shd w:val="clear" w:color="auto" w:fill="FFFFFF"/>
            <w:tcMar>
              <w:left w:w="103" w:type="dxa"/>
            </w:tcMar>
            <w:vAlign w:val="center"/>
          </w:tcPr>
          <w:p>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в т.ч. нуждаются в замене </w:t>
            </w:r>
          </w:p>
        </w:tc>
        <w:tc>
          <w:tcPr>
            <w:tcW w:w="1380" w:type="dxa"/>
            <w:tcBorders>
              <w:top w:val="nil"/>
            </w:tcBorders>
            <w:shd w:val="clear" w:color="auto" w:fill="FFFFFF"/>
            <w:tcMar>
              <w:left w:w="103" w:type="dxa"/>
            </w:tcMar>
            <w:vAlign w:val="center"/>
          </w:tcPr>
          <w:p>
            <w:pP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w:t>
            </w:r>
          </w:p>
        </w:tc>
        <w:tc>
          <w:tcPr>
            <w:tcW w:w="1605" w:type="dxa"/>
            <w:tcBorders>
              <w:top w:val="nil"/>
            </w:tcBorders>
            <w:shd w:val="clear" w:color="auto" w:fill="FFFFFF"/>
            <w:tcMar>
              <w:left w:w="103" w:type="dxa"/>
            </w:tcMar>
            <w:vAlign w:val="center"/>
          </w:tcPr>
          <w:p>
            <w:pP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в т.ч. нуждаются в замене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Ex>
        <w:trPr>
          <w:trHeight w:val="438" w:hRule="atLeast"/>
        </w:trPr>
        <w:tc>
          <w:tcPr>
            <w:tcW w:w="1023" w:type="dxa"/>
            <w:tcBorders>
              <w:top w:val="nil"/>
            </w:tcBorders>
            <w:shd w:val="clear" w:color="auto" w:fill="FFFFFF"/>
            <w:tcMar>
              <w:left w:w="103" w:type="dxa"/>
            </w:tcMar>
            <w:vAlign w:val="bottom"/>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40-160</w:t>
            </w:r>
          </w:p>
        </w:tc>
        <w:tc>
          <w:tcPr>
            <w:tcW w:w="1080" w:type="dxa"/>
            <w:tcBorders>
              <w:top w:val="nil"/>
              <w:left w:val="nil"/>
            </w:tcBorders>
            <w:shd w:val="clear" w:color="auto" w:fill="FFFFFF"/>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ПЭ</w:t>
            </w:r>
          </w:p>
        </w:tc>
        <w:tc>
          <w:tcPr>
            <w:tcW w:w="1215" w:type="dxa"/>
            <w:tcBorders>
              <w:top w:val="nil"/>
              <w:left w:val="nil"/>
            </w:tcBorders>
            <w:shd w:val="clear" w:color="auto" w:fill="FFFFFF"/>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1985</w:t>
            </w:r>
          </w:p>
        </w:tc>
        <w:tc>
          <w:tcPr>
            <w:tcW w:w="1095" w:type="dxa"/>
            <w:tcBorders>
              <w:top w:val="nil"/>
              <w:left w:val="nil"/>
            </w:tcBorders>
            <w:shd w:val="clear" w:color="auto" w:fill="FFFFFF"/>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26,516</w:t>
            </w:r>
          </w:p>
        </w:tc>
        <w:tc>
          <w:tcPr>
            <w:tcW w:w="1320" w:type="dxa"/>
            <w:tcBorders>
              <w:top w:val="nil"/>
              <w:left w:val="nil"/>
            </w:tcBorders>
            <w:shd w:val="clear" w:color="auto" w:fill="FFFFFF"/>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20,36</w:t>
            </w:r>
          </w:p>
        </w:tc>
        <w:tc>
          <w:tcPr>
            <w:tcW w:w="1485" w:type="dxa"/>
            <w:tcBorders>
              <w:top w:val="nil"/>
              <w:left w:val="nil"/>
            </w:tcBorders>
            <w:shd w:val="clear" w:color="auto" w:fill="FFFFFF"/>
            <w:vAlign w:val="bottom"/>
          </w:tcPr>
          <w:p>
            <w:pPr>
              <w:jc w:val="center"/>
              <w:rPr>
                <w:rFonts w:ascii="Times New Roman" w:hAnsi="Times New Roman" w:cs="Times New Roman"/>
                <w:color w:val="000000"/>
                <w:sz w:val="20"/>
                <w:szCs w:val="20"/>
              </w:rPr>
            </w:pPr>
          </w:p>
        </w:tc>
        <w:tc>
          <w:tcPr>
            <w:tcW w:w="1530" w:type="dxa"/>
            <w:tcBorders>
              <w:top w:val="nil"/>
              <w:left w:val="nil"/>
            </w:tcBorders>
            <w:shd w:val="clear" w:color="auto" w:fill="FFFFFF"/>
            <w:vAlign w:val="bottom"/>
          </w:tcPr>
          <w:p>
            <w:pPr>
              <w:jc w:val="center"/>
              <w:rPr>
                <w:rFonts w:ascii="Times New Roman" w:hAnsi="Times New Roman" w:cs="Times New Roman"/>
                <w:color w:val="000000"/>
                <w:sz w:val="20"/>
                <w:szCs w:val="20"/>
              </w:rPr>
            </w:pPr>
          </w:p>
        </w:tc>
        <w:tc>
          <w:tcPr>
            <w:tcW w:w="1470" w:type="dxa"/>
            <w:tcBorders>
              <w:top w:val="nil"/>
              <w:left w:val="nil"/>
            </w:tcBorders>
            <w:shd w:val="clear" w:color="auto" w:fill="FFFFFF"/>
            <w:vAlign w:val="bottom"/>
          </w:tcPr>
          <w:p>
            <w:pPr>
              <w:jc w:val="center"/>
              <w:rPr>
                <w:rFonts w:ascii="Times New Roman" w:hAnsi="Times New Roman" w:cs="Times New Roman"/>
                <w:color w:val="000000"/>
                <w:sz w:val="20"/>
                <w:szCs w:val="20"/>
              </w:rPr>
            </w:pPr>
          </w:p>
        </w:tc>
        <w:tc>
          <w:tcPr>
            <w:tcW w:w="1665" w:type="dxa"/>
            <w:tcBorders>
              <w:top w:val="nil"/>
              <w:left w:val="nil"/>
            </w:tcBorders>
            <w:shd w:val="clear" w:color="auto" w:fill="FFFFFF"/>
            <w:vAlign w:val="bottom"/>
          </w:tcPr>
          <w:p>
            <w:pPr>
              <w:jc w:val="center"/>
              <w:rPr>
                <w:rFonts w:ascii="Times New Roman" w:hAnsi="Times New Roman" w:cs="Times New Roman"/>
                <w:color w:val="000000"/>
                <w:sz w:val="20"/>
                <w:szCs w:val="20"/>
              </w:rPr>
            </w:pPr>
          </w:p>
        </w:tc>
        <w:tc>
          <w:tcPr>
            <w:tcW w:w="1380" w:type="dxa"/>
            <w:tcBorders>
              <w:top w:val="nil"/>
              <w:left w:val="nil"/>
            </w:tcBorders>
            <w:shd w:val="clear" w:color="auto" w:fill="FFFFFF"/>
            <w:vAlign w:val="bottom"/>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26,516</w:t>
            </w:r>
          </w:p>
        </w:tc>
        <w:tc>
          <w:tcPr>
            <w:tcW w:w="1605" w:type="dxa"/>
            <w:tcBorders>
              <w:top w:val="nil"/>
              <w:left w:val="nil"/>
            </w:tcBorders>
            <w:shd w:val="clear" w:color="auto" w:fill="FFFFFF"/>
            <w:vAlign w:val="bottom"/>
          </w:tcPr>
          <w:p>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20,36</w:t>
            </w:r>
          </w:p>
        </w:tc>
      </w:tr>
    </w:tbl>
    <w:p>
      <w:pPr>
        <w:widowControl w:val="0"/>
        <w:spacing w:after="0" w:line="100" w:lineRule="atLeast"/>
        <w:ind w:left="20" w:right="-16" w:firstLine="553"/>
        <w:jc w:val="both"/>
        <w:rPr>
          <w:rFonts w:ascii="Times New Roman" w:hAnsi="Times New Roman" w:cs="Times New Roman"/>
          <w:sz w:val="28"/>
          <w:szCs w:val="28"/>
        </w:rPr>
      </w:pPr>
    </w:p>
    <w:p>
      <w:pPr>
        <w:widowControl w:val="0"/>
        <w:spacing w:after="0" w:line="100" w:lineRule="atLeast"/>
        <w:ind w:left="20" w:right="-16" w:firstLine="553"/>
        <w:jc w:val="both"/>
        <w:rPr>
          <w:rFonts w:ascii="Times New Roman" w:hAnsi="Times New Roman" w:cs="Times New Roman"/>
          <w:sz w:val="28"/>
          <w:szCs w:val="28"/>
        </w:rPr>
      </w:pPr>
      <w:r>
        <w:rPr>
          <w:rFonts w:ascii="Times New Roman" w:hAnsi="Times New Roman" w:cs="Times New Roman"/>
          <w:sz w:val="28"/>
          <w:szCs w:val="28"/>
        </w:rPr>
        <w:t>Около 80% действующих сетей и сооружений водоснабжения имеют высокую степень износа и требуют замену. Такая степень износа требует значительных затрат на поддержание сетей в рабочем состоянии.</w:t>
      </w:r>
    </w:p>
    <w:p>
      <w:pPr>
        <w:spacing w:after="0" w:line="100" w:lineRule="atLeast"/>
        <w:ind w:firstLine="584"/>
        <w:jc w:val="both"/>
        <w:rPr>
          <w:rFonts w:ascii="Times New Roman" w:hAnsi="Times New Roman" w:cs="Times New Roman"/>
          <w:sz w:val="28"/>
          <w:szCs w:val="28"/>
        </w:rPr>
      </w:pPr>
      <w:r>
        <w:rPr>
          <w:rFonts w:ascii="Times New Roman" w:hAnsi="Times New Roman" w:cs="Times New Roman"/>
          <w:sz w:val="28"/>
          <w:szCs w:val="28"/>
        </w:rPr>
        <w:t>В структуре потребления холодного водоснабжения наибольший объем потребления 70,0% приходится на долю категории потребителей «население».</w:t>
      </w:r>
    </w:p>
    <w:p>
      <w:pPr>
        <w:widowControl w:val="0"/>
        <w:spacing w:after="0" w:line="100" w:lineRule="atLeast"/>
        <w:ind w:right="-1" w:firstLine="584"/>
        <w:jc w:val="both"/>
        <w:rPr>
          <w:rFonts w:ascii="Times New Roman" w:hAnsi="Times New Roman" w:cs="Times New Roman"/>
        </w:rPr>
      </w:pPr>
      <w:r>
        <w:rPr>
          <w:rFonts w:ascii="Times New Roman" w:hAnsi="Times New Roman" w:cs="Times New Roman"/>
          <w:sz w:val="28"/>
          <w:szCs w:val="28"/>
        </w:rPr>
        <w:t>Тарифы для населения Старорусского муниципального района за потреблённые коммунальные услуги</w:t>
      </w:r>
    </w:p>
    <w:p>
      <w:pPr>
        <w:widowControl w:val="0"/>
        <w:spacing w:after="0" w:line="100" w:lineRule="atLeast"/>
        <w:ind w:right="-1"/>
        <w:jc w:val="both"/>
      </w:pPr>
    </w:p>
    <w:p>
      <w:pPr>
        <w:spacing w:after="0"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4.4.Краткий анализ существующего состояния системы водоотведения.</w:t>
      </w:r>
    </w:p>
    <w:p>
      <w:pPr>
        <w:tabs>
          <w:tab w:val="left" w:pos="495"/>
          <w:tab w:val="left" w:pos="5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Обслуживание централизованной системы канализации производит ООО СТАРОРУССКОЕ «ЖКХ»</w:t>
      </w:r>
    </w:p>
    <w:p>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настоящее время централизованная система хозяйственно-бытовой канализации имеется только в д. Большая Козона, д. Нагаткино, п. Новосельский. В других деревнях Новосельского СП сетей канализации не имеется. Жилые дома в них оборудованы выгребными ямами, с вывозом нечистот ассенизационными машинами.</w:t>
      </w:r>
    </w:p>
    <w:p>
      <w:pPr>
        <w:tabs>
          <w:tab w:val="left" w:pos="495"/>
          <w:tab w:val="left" w:pos="5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Сточные воды от жилых домов и общественных зданий д. Большая Козона по самотечному коллектору, протяженностью 1,8 км, поступают на КНС, откуда насосами перекачиваются на биологические очистные сооружения г.Старая Русса. Производительность очистных сооружений составляет 20,4тыс м3/сут. Протяжённость сетей канализации – 1,8 км. Год ввода в эксплуатацию – 1987. Износ сети канализации – 90 %.</w:t>
      </w:r>
    </w:p>
    <w:p>
      <w:pPr>
        <w:tabs>
          <w:tab w:val="left" w:pos="495"/>
          <w:tab w:val="left" w:pos="5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Сточные воды от жилых домов и общественных зданий д. Нагаткино по самотечному коллектору протяженностью 1,7 км поступают на КНС, откуда насосами перекачиваются на биологические очистные сооружения д.Нагаткино. Производительность очистных сооружений составляет 0,05 тыс м3/сут. Протяжённость сетей канализации – 1,7 км. Год ввода в эксплуатацию – 1994. Износ сети канализации – 90 %.</w:t>
      </w:r>
    </w:p>
    <w:p>
      <w:pPr>
        <w:widowControl w:val="0"/>
        <w:spacing w:after="0" w:line="240" w:lineRule="auto"/>
        <w:ind w:firstLine="709"/>
        <w:jc w:val="both"/>
        <w:rPr>
          <w:rFonts w:ascii="Times New Roman" w:hAnsi="Times New Roman" w:cs="Times New Roman"/>
          <w:szCs w:val="24"/>
        </w:rPr>
      </w:pPr>
      <w:r>
        <w:rPr>
          <w:rFonts w:ascii="Times New Roman" w:hAnsi="Times New Roman" w:cs="Times New Roman"/>
          <w:sz w:val="28"/>
          <w:szCs w:val="28"/>
        </w:rPr>
        <w:t>Сточные воды от жилых домов и общественных зданий п. Новосельский по самотечному коллектору, протяженностью 1,862 км, поступают на КНС, откуда насосами перекачиваются на биологические очистные сооружения п. Новосельский. Производительность очистных сооружений составляет 0,4тыс м3/сут. Протяжённость сетей канализации – 1,9 км. Год ввода в эксплуатацию – 1966, 1974гг. Износ сети канализации – 90 %.</w:t>
      </w:r>
    </w:p>
    <w:p>
      <w:pPr>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Характеристики оборудования, установленного на биологических очистных сооружениях</w:t>
      </w:r>
    </w:p>
    <w:tbl>
      <w:tblPr>
        <w:tblStyle w:val="11"/>
        <w:tblW w:w="14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3"/>
        <w:gridCol w:w="2468"/>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7963" w:type="dxa"/>
          </w:tcPr>
          <w:p>
            <w:pPr>
              <w:widowControl w:val="0"/>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Расположение биологических очистных сооружений</w:t>
            </w:r>
          </w:p>
        </w:tc>
        <w:tc>
          <w:tcPr>
            <w:tcW w:w="2468" w:type="dxa"/>
          </w:tcPr>
          <w:p>
            <w:pPr>
              <w:widowControl w:val="0"/>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Год ввода</w:t>
            </w:r>
          </w:p>
        </w:tc>
        <w:tc>
          <w:tcPr>
            <w:tcW w:w="4249" w:type="dxa"/>
          </w:tcPr>
          <w:p>
            <w:pPr>
              <w:widowControl w:val="0"/>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Часовая производительность, тыс. 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/сут./тыс. 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/час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963" w:type="dxa"/>
          </w:tcPr>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Новгородская обл., Старорусский район, Новосельское сельское поселение,</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 Новосельский, ул. Новая, д. 4а</w:t>
            </w:r>
          </w:p>
        </w:tc>
        <w:tc>
          <w:tcPr>
            <w:tcW w:w="2468" w:type="dxa"/>
          </w:tcPr>
          <w:p>
            <w:pPr>
              <w:widowControl w:val="0"/>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1988 г.</w:t>
            </w:r>
          </w:p>
        </w:tc>
        <w:tc>
          <w:tcPr>
            <w:tcW w:w="4249" w:type="dxa"/>
          </w:tcPr>
          <w:p>
            <w:pPr>
              <w:widowControl w:val="0"/>
              <w:spacing w:line="10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0,4/16,67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14680" w:type="dxa"/>
            <w:gridSpan w:val="3"/>
          </w:tcPr>
          <w:p>
            <w:pPr>
              <w:widowControl w:val="0"/>
              <w:spacing w:after="0" w:line="240" w:lineRule="auto"/>
              <w:jc w:val="both"/>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Состав сооружений:</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1.Приемная камера, ж/б, 1,0х1,5 (одновременно камера гашения напора)</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2.Аэротенки 2-х коридорные, сборной ж/б конструкции (ширина коридора - 5,0 м., длина коридора - 15,0 м., глубина - 2,8 м. - 3 секции).</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3.Вторичные отстойники вертикальные 2-х ярусные, ж/б, </w:t>
            </w:r>
            <w:r>
              <w:rPr>
                <w:rFonts w:ascii="Times New Roman" w:hAnsi="Times New Roman" w:cs="Times New Roman"/>
                <w:color w:val="000000"/>
                <w:sz w:val="28"/>
                <w:szCs w:val="28"/>
              </w:rPr>
              <w:sym w:font="Symbol" w:char="F0C6"/>
            </w:r>
            <w:r>
              <w:rPr>
                <w:rFonts w:ascii="Times New Roman" w:hAnsi="Times New Roman" w:cs="Times New Roman"/>
                <w:color w:val="000000"/>
                <w:sz w:val="28"/>
                <w:szCs w:val="28"/>
              </w:rPr>
              <w:t xml:space="preserve"> 6000 мм. - 2 ед.</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4.Контактный резервуар, ж/б, </w:t>
            </w:r>
            <w:r>
              <w:rPr>
                <w:rFonts w:ascii="Times New Roman" w:hAnsi="Times New Roman" w:cs="Times New Roman"/>
                <w:color w:val="000000"/>
                <w:sz w:val="28"/>
                <w:szCs w:val="28"/>
              </w:rPr>
              <w:sym w:font="Symbol" w:char="F0C6"/>
            </w:r>
            <w:r>
              <w:rPr>
                <w:rFonts w:ascii="Times New Roman" w:hAnsi="Times New Roman" w:cs="Times New Roman"/>
                <w:color w:val="000000"/>
                <w:sz w:val="28"/>
                <w:szCs w:val="28"/>
              </w:rPr>
              <w:t xml:space="preserve"> 6000 мм. - 1 ед.</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5.Иловые площадки на искусственном основании с дренажем - 2 ед.</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6.Пруды доочистки общих стоков - 6 ед.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7963" w:type="dxa"/>
          </w:tcPr>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Новгородская обл., Старорусский район, Новосельское сельское поселение,</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д. Нагаткино, ул. Молодежная, д. 11а</w:t>
            </w:r>
          </w:p>
        </w:tc>
        <w:tc>
          <w:tcPr>
            <w:tcW w:w="2468" w:type="dxa"/>
          </w:tcPr>
          <w:p>
            <w:pPr>
              <w:widowControl w:val="0"/>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1988 </w:t>
            </w:r>
          </w:p>
        </w:tc>
        <w:tc>
          <w:tcPr>
            <w:tcW w:w="4249" w:type="dxa"/>
          </w:tcPr>
          <w:p>
            <w:pPr>
              <w:widowControl w:val="0"/>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0,05/2,08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14680" w:type="dxa"/>
            <w:gridSpan w:val="3"/>
          </w:tcPr>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Состав сооружений:</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1.КУ-50 - 2 ед.</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2.Биопруды - 2 ед.</w:t>
            </w:r>
          </w:p>
          <w:p>
            <w:pPr>
              <w:widowControl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3.Иловые площадки - 2 ед.</w:t>
            </w:r>
          </w:p>
        </w:tc>
      </w:tr>
    </w:tbl>
    <w:p>
      <w:pPr>
        <w:widowControl w:val="0"/>
        <w:tabs>
          <w:tab w:val="left" w:pos="709"/>
        </w:tabs>
        <w:spacing w:line="100" w:lineRule="atLeast"/>
        <w:ind w:right="-16" w:firstLine="553"/>
        <w:jc w:val="both"/>
        <w:rPr>
          <w:rFonts w:ascii="Times New Roman" w:hAnsi="Times New Roman" w:cs="Times New Roman"/>
          <w:sz w:val="28"/>
          <w:szCs w:val="28"/>
        </w:rPr>
      </w:pPr>
      <w:r>
        <w:rPr>
          <w:rFonts w:ascii="Times New Roman" w:hAnsi="Times New Roman" w:cs="Times New Roman"/>
          <w:sz w:val="28"/>
          <w:szCs w:val="28"/>
        </w:rPr>
        <w:t>Сеть водоотведения сточных вод района является самотечно-напорной, определена планировкой застройки, общим направлением рельефа местности и местоположением очистных сооружений канализации. В состав системы водоотведения входят 3 канализационные насосные станции перекачки.</w:t>
      </w:r>
    </w:p>
    <w:p>
      <w:pPr>
        <w:spacing w:line="10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Канализационные насосные станции перекачки, их характеристика</w:t>
      </w:r>
    </w:p>
    <w:tbl>
      <w:tblPr>
        <w:tblStyle w:val="11"/>
        <w:tblW w:w="15080"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2215"/>
        <w:gridCol w:w="4090"/>
        <w:gridCol w:w="1523"/>
        <w:gridCol w:w="1730"/>
        <w:gridCol w:w="309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089" w:type="dxa"/>
            <w:shd w:val="clear" w:color="auto" w:fill="FFFFFF"/>
            <w:tcMar>
              <w:left w:w="103" w:type="dxa"/>
            </w:tcMar>
          </w:tcPr>
          <w:p>
            <w:pPr>
              <w:spacing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pPr>
              <w:spacing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п/п</w:t>
            </w:r>
          </w:p>
        </w:tc>
        <w:tc>
          <w:tcPr>
            <w:tcW w:w="6305" w:type="dxa"/>
            <w:gridSpan w:val="2"/>
            <w:shd w:val="clear" w:color="auto" w:fill="FFFFFF"/>
          </w:tcPr>
          <w:p>
            <w:pPr>
              <w:spacing w:line="100" w:lineRule="atLeast"/>
              <w:jc w:val="center"/>
              <w:rPr>
                <w:rFonts w:ascii="Times New Roman" w:hAnsi="Times New Roman" w:cs="Times New Roman"/>
                <w:b/>
                <w:bCs/>
                <w:sz w:val="24"/>
                <w:szCs w:val="24"/>
              </w:rPr>
            </w:pPr>
            <w:r>
              <w:rPr>
                <w:rFonts w:ascii="Times New Roman" w:hAnsi="Times New Roman" w:cs="Times New Roman"/>
                <w:b/>
                <w:bCs/>
                <w:color w:val="000000"/>
                <w:sz w:val="24"/>
                <w:szCs w:val="24"/>
              </w:rPr>
              <w:t>Расположение канализационной насосной станции</w:t>
            </w:r>
          </w:p>
        </w:tc>
        <w:tc>
          <w:tcPr>
            <w:tcW w:w="1523" w:type="dxa"/>
            <w:shd w:val="clear" w:color="auto" w:fill="FFFFFF"/>
          </w:tcPr>
          <w:p>
            <w:pPr>
              <w:spacing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Год</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ввода</w:t>
            </w:r>
          </w:p>
        </w:tc>
        <w:tc>
          <w:tcPr>
            <w:tcW w:w="1730" w:type="dxa"/>
            <w:shd w:val="clear" w:color="auto" w:fill="FFFFFF"/>
          </w:tcPr>
          <w:p>
            <w:pPr>
              <w:spacing w:line="100" w:lineRule="atLeast"/>
              <w:jc w:val="center"/>
              <w:rPr>
                <w:rFonts w:ascii="Times New Roman" w:hAnsi="Times New Roman" w:cs="Times New Roman"/>
                <w:b/>
                <w:bCs/>
                <w:sz w:val="24"/>
                <w:szCs w:val="24"/>
              </w:rPr>
            </w:pPr>
            <w:r>
              <w:rPr>
                <w:rFonts w:ascii="Times New Roman" w:hAnsi="Times New Roman" w:cs="Times New Roman"/>
                <w:b/>
                <w:bCs/>
                <w:color w:val="000000"/>
                <w:sz w:val="24"/>
                <w:szCs w:val="24"/>
              </w:rPr>
              <w:t>Часовая произво-дит</w:t>
            </w:r>
            <w:r>
              <w:rPr>
                <w:rFonts w:ascii="Times New Roman" w:hAnsi="Times New Roman" w:cs="Times New Roman"/>
                <w:b/>
                <w:bCs/>
                <w:sz w:val="24"/>
                <w:szCs w:val="24"/>
              </w:rPr>
              <w:t>ель-</w:t>
            </w:r>
          </w:p>
          <w:p>
            <w:pPr>
              <w:spacing w:line="100" w:lineRule="atLeast"/>
              <w:jc w:val="center"/>
              <w:rPr>
                <w:rFonts w:ascii="Times New Roman" w:hAnsi="Times New Roman" w:cs="Times New Roman"/>
                <w:b/>
                <w:bCs/>
                <w:color w:val="000000"/>
                <w:sz w:val="24"/>
                <w:szCs w:val="24"/>
              </w:rPr>
            </w:pPr>
            <w:r>
              <w:rPr>
                <w:rFonts w:ascii="Times New Roman" w:hAnsi="Times New Roman" w:cs="Times New Roman"/>
                <w:b/>
                <w:bCs/>
                <w:sz w:val="24"/>
                <w:szCs w:val="24"/>
              </w:rPr>
              <w:t>ность,м</w:t>
            </w:r>
            <w:r>
              <w:rPr>
                <w:rFonts w:ascii="Times New Roman" w:hAnsi="Times New Roman" w:cs="Times New Roman"/>
                <w:b/>
                <w:bCs/>
                <w:sz w:val="24"/>
                <w:szCs w:val="24"/>
                <w:vertAlign w:val="superscript"/>
              </w:rPr>
              <w:t>3</w:t>
            </w:r>
            <w:r>
              <w:rPr>
                <w:rFonts w:ascii="Times New Roman" w:hAnsi="Times New Roman" w:cs="Times New Roman"/>
                <w:b/>
                <w:bCs/>
                <w:sz w:val="24"/>
                <w:szCs w:val="24"/>
              </w:rPr>
              <w:t>/ч</w:t>
            </w:r>
            <w:r>
              <w:rPr>
                <w:rFonts w:ascii="Times New Roman" w:hAnsi="Times New Roman" w:cs="Times New Roman"/>
                <w:b/>
                <w:bCs/>
                <w:sz w:val="24"/>
                <w:szCs w:val="24"/>
              </w:rPr>
              <w:br w:type="textWrapping"/>
            </w:r>
            <w:r>
              <w:rPr>
                <w:rFonts w:ascii="Times New Roman" w:hAnsi="Times New Roman" w:cs="Times New Roman"/>
                <w:b/>
                <w:bCs/>
                <w:iCs/>
                <w:sz w:val="24"/>
                <w:szCs w:val="24"/>
              </w:rPr>
              <w:t>(установ-ленная)</w:t>
            </w:r>
          </w:p>
        </w:tc>
        <w:tc>
          <w:tcPr>
            <w:tcW w:w="3095" w:type="dxa"/>
            <w:shd w:val="clear" w:color="auto" w:fill="FFFFFF"/>
          </w:tcPr>
          <w:p>
            <w:pPr>
              <w:spacing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Марка</w:t>
            </w: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насосов</w:t>
            </w:r>
          </w:p>
        </w:tc>
        <w:tc>
          <w:tcPr>
            <w:tcW w:w="1338" w:type="dxa"/>
            <w:shd w:val="clear" w:color="auto" w:fill="FFFFFF"/>
          </w:tcPr>
          <w:p>
            <w:pPr>
              <w:spacing w:line="10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Напор</w:t>
            </w:r>
            <w:r>
              <w:rPr>
                <w:rFonts w:ascii="Times New Roman" w:hAnsi="Times New Roman" w:cs="Times New Roman"/>
                <w:b/>
                <w:bCs/>
                <w:color w:val="000000"/>
                <w:sz w:val="24"/>
                <w:szCs w:val="24"/>
                <w:lang w:val="en-US"/>
              </w:rPr>
              <w:t>, 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5080" w:type="dxa"/>
            <w:gridSpan w:val="7"/>
            <w:shd w:val="clear" w:color="auto" w:fill="FFFFFF"/>
            <w:tcMar>
              <w:left w:w="103" w:type="dxa"/>
            </w:tcMar>
          </w:tcPr>
          <w:p>
            <w:pPr>
              <w:spacing w:line="10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Новосельское сельское поселение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1089" w:type="dxa"/>
            <w:shd w:val="clear" w:color="auto" w:fill="FFFFFF"/>
            <w:tcMar>
              <w:left w:w="103" w:type="dxa"/>
            </w:tcMar>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15" w:type="dxa"/>
            <w:shd w:val="clear" w:color="auto" w:fill="FFFFFF"/>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Канализа-ционная насосная станция </w:t>
            </w:r>
            <w:r>
              <w:rPr>
                <w:rFonts w:ascii="Times New Roman" w:hAnsi="Times New Roman" w:cs="Times New Roman"/>
                <w:sz w:val="24"/>
                <w:szCs w:val="24"/>
              </w:rPr>
              <w:br w:type="textWrapping"/>
            </w:r>
            <w:r>
              <w:rPr>
                <w:rFonts w:ascii="Times New Roman" w:hAnsi="Times New Roman" w:cs="Times New Roman"/>
                <w:sz w:val="24"/>
                <w:szCs w:val="24"/>
              </w:rPr>
              <w:t>д.Большая Козона</w:t>
            </w:r>
          </w:p>
        </w:tc>
        <w:tc>
          <w:tcPr>
            <w:tcW w:w="4090" w:type="dxa"/>
            <w:shd w:val="clear" w:color="auto" w:fill="FFFFFF"/>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Новгородская обл.,</w:t>
            </w:r>
            <w:r>
              <w:rPr>
                <w:rFonts w:ascii="Times New Roman" w:hAnsi="Times New Roman" w:cs="Times New Roman"/>
                <w:sz w:val="24"/>
                <w:szCs w:val="24"/>
              </w:rPr>
              <w:br w:type="textWrapping"/>
            </w:r>
            <w:r>
              <w:rPr>
                <w:rFonts w:ascii="Times New Roman" w:hAnsi="Times New Roman" w:cs="Times New Roman"/>
                <w:sz w:val="24"/>
                <w:szCs w:val="24"/>
              </w:rPr>
              <w:t>Старорусский район,</w:t>
            </w:r>
            <w:r>
              <w:rPr>
                <w:rFonts w:ascii="Times New Roman" w:hAnsi="Times New Roman" w:cs="Times New Roman"/>
                <w:sz w:val="24"/>
                <w:szCs w:val="24"/>
              </w:rPr>
              <w:br w:type="textWrapping"/>
            </w:r>
            <w:r>
              <w:rPr>
                <w:rFonts w:ascii="Times New Roman" w:hAnsi="Times New Roman" w:cs="Times New Roman"/>
                <w:sz w:val="24"/>
                <w:szCs w:val="24"/>
              </w:rPr>
              <w:t>Новосельское с/п</w:t>
            </w:r>
            <w:r>
              <w:rPr>
                <w:rFonts w:ascii="Times New Roman" w:hAnsi="Times New Roman" w:cs="Times New Roman"/>
                <w:sz w:val="24"/>
                <w:szCs w:val="24"/>
              </w:rPr>
              <w:br w:type="textWrapping"/>
            </w:r>
            <w:r>
              <w:rPr>
                <w:rFonts w:ascii="Times New Roman" w:hAnsi="Times New Roman" w:cs="Times New Roman"/>
                <w:sz w:val="24"/>
                <w:szCs w:val="24"/>
              </w:rPr>
              <w:t>д.Большая Козона,</w:t>
            </w:r>
            <w:r>
              <w:rPr>
                <w:rFonts w:ascii="Times New Roman" w:hAnsi="Times New Roman" w:cs="Times New Roman"/>
                <w:sz w:val="24"/>
                <w:szCs w:val="24"/>
              </w:rPr>
              <w:br w:type="textWrapping"/>
            </w:r>
            <w:r>
              <w:rPr>
                <w:rFonts w:ascii="Times New Roman" w:hAnsi="Times New Roman" w:cs="Times New Roman"/>
                <w:sz w:val="24"/>
                <w:szCs w:val="24"/>
              </w:rPr>
              <w:t>ул.Мира, д. 7а</w:t>
            </w:r>
          </w:p>
        </w:tc>
        <w:tc>
          <w:tcPr>
            <w:tcW w:w="1523"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1987 </w:t>
            </w:r>
          </w:p>
        </w:tc>
        <w:tc>
          <w:tcPr>
            <w:tcW w:w="1730"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3095"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СМ 100-65-250/4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СМ 100-65-250/4</w:t>
            </w:r>
          </w:p>
        </w:tc>
        <w:tc>
          <w:tcPr>
            <w:tcW w:w="1338"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1089" w:type="dxa"/>
            <w:shd w:val="clear" w:color="auto" w:fill="FFFFFF"/>
            <w:tcMar>
              <w:left w:w="103" w:type="dxa"/>
            </w:tcMar>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15" w:type="dxa"/>
            <w:shd w:val="clear" w:color="auto" w:fill="FFFFFF"/>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Канализа-ционная насосная станция</w:t>
            </w:r>
            <w:r>
              <w:rPr>
                <w:rFonts w:ascii="Times New Roman" w:hAnsi="Times New Roman" w:cs="Times New Roman"/>
                <w:sz w:val="24"/>
                <w:szCs w:val="24"/>
              </w:rPr>
              <w:br w:type="textWrapping"/>
            </w:r>
            <w:r>
              <w:rPr>
                <w:rFonts w:ascii="Times New Roman" w:hAnsi="Times New Roman" w:cs="Times New Roman"/>
                <w:sz w:val="24"/>
                <w:szCs w:val="24"/>
              </w:rPr>
              <w:t>д.Нагаткино</w:t>
            </w:r>
          </w:p>
        </w:tc>
        <w:tc>
          <w:tcPr>
            <w:tcW w:w="4090" w:type="dxa"/>
            <w:shd w:val="clear" w:color="auto" w:fill="FFFFFF"/>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Новгородская обл.,</w:t>
            </w:r>
            <w:r>
              <w:rPr>
                <w:rFonts w:ascii="Times New Roman" w:hAnsi="Times New Roman" w:cs="Times New Roman"/>
                <w:sz w:val="24"/>
                <w:szCs w:val="24"/>
              </w:rPr>
              <w:br w:type="textWrapping"/>
            </w:r>
            <w:r>
              <w:rPr>
                <w:rFonts w:ascii="Times New Roman" w:hAnsi="Times New Roman" w:cs="Times New Roman"/>
                <w:sz w:val="24"/>
                <w:szCs w:val="24"/>
              </w:rPr>
              <w:t>Старорусский район,</w:t>
            </w:r>
            <w:r>
              <w:rPr>
                <w:rFonts w:ascii="Times New Roman" w:hAnsi="Times New Roman" w:cs="Times New Roman"/>
                <w:sz w:val="24"/>
                <w:szCs w:val="24"/>
              </w:rPr>
              <w:br w:type="textWrapping"/>
            </w:r>
            <w:r>
              <w:rPr>
                <w:rFonts w:ascii="Times New Roman" w:hAnsi="Times New Roman" w:cs="Times New Roman"/>
                <w:sz w:val="24"/>
                <w:szCs w:val="24"/>
              </w:rPr>
              <w:t>Новосельское с/п</w:t>
            </w:r>
            <w:r>
              <w:rPr>
                <w:rFonts w:ascii="Times New Roman" w:hAnsi="Times New Roman" w:cs="Times New Roman"/>
                <w:sz w:val="24"/>
                <w:szCs w:val="24"/>
              </w:rPr>
              <w:br w:type="textWrapping"/>
            </w:r>
            <w:r>
              <w:rPr>
                <w:rFonts w:ascii="Times New Roman" w:hAnsi="Times New Roman" w:cs="Times New Roman"/>
                <w:sz w:val="24"/>
                <w:szCs w:val="24"/>
              </w:rPr>
              <w:t>п.Нагаткино,</w:t>
            </w:r>
            <w:r>
              <w:rPr>
                <w:rFonts w:ascii="Times New Roman" w:hAnsi="Times New Roman" w:cs="Times New Roman"/>
                <w:sz w:val="24"/>
                <w:szCs w:val="24"/>
              </w:rPr>
              <w:br w:type="textWrapping"/>
            </w:r>
            <w:r>
              <w:rPr>
                <w:rFonts w:ascii="Times New Roman" w:hAnsi="Times New Roman" w:cs="Times New Roman"/>
                <w:sz w:val="24"/>
                <w:szCs w:val="24"/>
              </w:rPr>
              <w:t>ул.Молодежная, д.11а</w:t>
            </w:r>
          </w:p>
        </w:tc>
        <w:tc>
          <w:tcPr>
            <w:tcW w:w="1523"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1994 </w:t>
            </w:r>
          </w:p>
        </w:tc>
        <w:tc>
          <w:tcPr>
            <w:tcW w:w="1730"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3095"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ВИХРЬ ФН-1500Л</w:t>
            </w:r>
          </w:p>
        </w:tc>
        <w:tc>
          <w:tcPr>
            <w:tcW w:w="1338"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1" w:hRule="atLeast"/>
        </w:trPr>
        <w:tc>
          <w:tcPr>
            <w:tcW w:w="1089" w:type="dxa"/>
            <w:shd w:val="clear" w:color="auto" w:fill="FFFFFF"/>
            <w:tcMar>
              <w:left w:w="103" w:type="dxa"/>
            </w:tcMar>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215" w:type="dxa"/>
            <w:shd w:val="clear" w:color="auto" w:fill="FFFFFF"/>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Канализа-ционная насосная станция</w:t>
            </w:r>
            <w:r>
              <w:rPr>
                <w:rFonts w:ascii="Times New Roman" w:hAnsi="Times New Roman" w:cs="Times New Roman"/>
                <w:sz w:val="24"/>
                <w:szCs w:val="24"/>
              </w:rPr>
              <w:br w:type="textWrapping"/>
            </w:r>
            <w:r>
              <w:rPr>
                <w:rFonts w:ascii="Times New Roman" w:hAnsi="Times New Roman" w:cs="Times New Roman"/>
                <w:sz w:val="24"/>
                <w:szCs w:val="24"/>
              </w:rPr>
              <w:t>п.Новосе-льский</w:t>
            </w:r>
          </w:p>
        </w:tc>
        <w:tc>
          <w:tcPr>
            <w:tcW w:w="4090" w:type="dxa"/>
            <w:shd w:val="clear" w:color="auto" w:fill="FFFFFF"/>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Новгородская обл.,</w:t>
            </w:r>
            <w:r>
              <w:rPr>
                <w:rFonts w:ascii="Times New Roman" w:hAnsi="Times New Roman" w:cs="Times New Roman"/>
                <w:sz w:val="24"/>
                <w:szCs w:val="24"/>
              </w:rPr>
              <w:br w:type="textWrapping"/>
            </w:r>
            <w:r>
              <w:rPr>
                <w:rFonts w:ascii="Times New Roman" w:hAnsi="Times New Roman" w:cs="Times New Roman"/>
                <w:sz w:val="24"/>
                <w:szCs w:val="24"/>
              </w:rPr>
              <w:t>Старорусский район,</w:t>
            </w:r>
            <w:r>
              <w:rPr>
                <w:rFonts w:ascii="Times New Roman" w:hAnsi="Times New Roman" w:cs="Times New Roman"/>
                <w:sz w:val="24"/>
                <w:szCs w:val="24"/>
              </w:rPr>
              <w:br w:type="textWrapping"/>
            </w:r>
            <w:r>
              <w:rPr>
                <w:rFonts w:ascii="Times New Roman" w:hAnsi="Times New Roman" w:cs="Times New Roman"/>
                <w:sz w:val="24"/>
                <w:szCs w:val="24"/>
              </w:rPr>
              <w:t>Новосельское с/п</w:t>
            </w:r>
            <w:r>
              <w:rPr>
                <w:rFonts w:ascii="Times New Roman" w:hAnsi="Times New Roman" w:cs="Times New Roman"/>
                <w:sz w:val="24"/>
                <w:szCs w:val="24"/>
              </w:rPr>
              <w:br w:type="textWrapping"/>
            </w:r>
            <w:r>
              <w:rPr>
                <w:rFonts w:ascii="Times New Roman" w:hAnsi="Times New Roman" w:cs="Times New Roman"/>
                <w:sz w:val="24"/>
                <w:szCs w:val="24"/>
              </w:rPr>
              <w:t>п.Новосельский,</w:t>
            </w:r>
          </w:p>
          <w:p>
            <w:pPr>
              <w:spacing w:line="100" w:lineRule="atLeast"/>
              <w:jc w:val="center"/>
              <w:rPr>
                <w:rFonts w:ascii="Times New Roman" w:hAnsi="Times New Roman" w:cs="Times New Roman"/>
                <w:sz w:val="24"/>
                <w:szCs w:val="24"/>
              </w:rPr>
            </w:pPr>
            <w:r>
              <w:rPr>
                <w:rFonts w:ascii="Times New Roman" w:hAnsi="Times New Roman" w:cs="Times New Roman"/>
                <w:sz w:val="24"/>
                <w:szCs w:val="24"/>
              </w:rPr>
              <w:t>ул.Новая, д. 4а</w:t>
            </w:r>
          </w:p>
        </w:tc>
        <w:tc>
          <w:tcPr>
            <w:tcW w:w="1523"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1966 </w:t>
            </w:r>
          </w:p>
        </w:tc>
        <w:tc>
          <w:tcPr>
            <w:tcW w:w="1730"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3095"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ПФ 1 65/160 132-3/2-016</w:t>
            </w:r>
          </w:p>
        </w:tc>
        <w:tc>
          <w:tcPr>
            <w:tcW w:w="1338" w:type="dxa"/>
            <w:shd w:val="clear" w:color="auto" w:fill="FFFFFF"/>
          </w:tcPr>
          <w:p>
            <w:pPr>
              <w:spacing w:line="10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pPr>
        <w:widowControl w:val="0"/>
        <w:spacing w:after="0" w:line="100" w:lineRule="atLeast"/>
        <w:rPr>
          <w:rFonts w:ascii="Times New Roman" w:hAnsi="Times New Roman" w:cs="Times New Roman"/>
          <w:sz w:val="28"/>
          <w:szCs w:val="28"/>
        </w:rPr>
      </w:pPr>
    </w:p>
    <w:p>
      <w:pPr>
        <w:tabs>
          <w:tab w:val="left" w:pos="510"/>
        </w:tabs>
        <w:jc w:val="center"/>
        <w:rPr>
          <w:rFonts w:ascii="Times New Roman" w:hAnsi="Times New Roman" w:cs="Times New Roman"/>
          <w:color w:val="000000"/>
          <w:sz w:val="26"/>
          <w:szCs w:val="26"/>
        </w:rPr>
      </w:pPr>
      <w:r>
        <w:rPr>
          <w:rFonts w:ascii="Times New Roman" w:hAnsi="Times New Roman" w:cs="Times New Roman"/>
          <w:color w:val="000000"/>
          <w:sz w:val="26"/>
          <w:szCs w:val="26"/>
        </w:rPr>
        <w:t>Характеристики оборудования, установленного на канализационных насосных станциях</w:t>
      </w:r>
    </w:p>
    <w:tbl>
      <w:tblPr>
        <w:tblStyle w:val="11"/>
        <w:tblW w:w="14780" w:type="dxa"/>
        <w:tblInd w:w="88" w:type="dxa"/>
        <w:tblLayout w:type="fixed"/>
        <w:tblCellMar>
          <w:top w:w="0" w:type="dxa"/>
          <w:left w:w="108" w:type="dxa"/>
          <w:bottom w:w="0" w:type="dxa"/>
          <w:right w:w="108" w:type="dxa"/>
        </w:tblCellMar>
      </w:tblPr>
      <w:tblGrid>
        <w:gridCol w:w="766"/>
        <w:gridCol w:w="3151"/>
        <w:gridCol w:w="4285"/>
        <w:gridCol w:w="2338"/>
        <w:gridCol w:w="1"/>
        <w:gridCol w:w="1628"/>
        <w:gridCol w:w="1295"/>
        <w:gridCol w:w="1"/>
        <w:gridCol w:w="1315"/>
      </w:tblGrid>
      <w:tr>
        <w:tblPrEx>
          <w:tblLayout w:type="fixed"/>
          <w:tblCellMar>
            <w:top w:w="0" w:type="dxa"/>
            <w:left w:w="108" w:type="dxa"/>
            <w:bottom w:w="0" w:type="dxa"/>
            <w:right w:w="108" w:type="dxa"/>
          </w:tblCellMar>
        </w:tblPrEx>
        <w:trPr>
          <w:trHeight w:val="290" w:hRule="atLeast"/>
        </w:trPr>
        <w:tc>
          <w:tcPr>
            <w:tcW w:w="766" w:type="dxa"/>
            <w:vMerge w:val="restart"/>
            <w:tcBorders>
              <w:top w:val="single" w:color="00000A" w:sz="4" w:space="0"/>
              <w:left w:val="single" w:color="00000A" w:sz="4" w:space="0"/>
              <w:bottom w:val="single" w:color="00000A" w:sz="4" w:space="0"/>
              <w:right w:val="single" w:color="00000A" w:sz="4" w:space="0"/>
            </w:tcBorders>
            <w:shd w:val="clear" w:color="auto" w:fill="FFFFFF"/>
            <w:tcMar>
              <w:left w:w="103" w:type="dxa"/>
            </w:tcMar>
          </w:tcPr>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 п/п</w:t>
            </w:r>
          </w:p>
        </w:tc>
        <w:tc>
          <w:tcPr>
            <w:tcW w:w="7436" w:type="dxa"/>
            <w:gridSpan w:val="2"/>
            <w:vMerge w:val="restart"/>
            <w:tcBorders>
              <w:top w:val="single" w:color="00000A" w:sz="4" w:space="0"/>
              <w:left w:val="single" w:color="00000A" w:sz="4" w:space="0"/>
              <w:right w:val="single" w:color="00000A" w:sz="4" w:space="0"/>
            </w:tcBorders>
            <w:shd w:val="clear" w:color="auto" w:fill="FFFFFF"/>
            <w:tcMar>
              <w:left w:w="103" w:type="dxa"/>
            </w:tcMar>
          </w:tcPr>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Наименование узла и его местоположение</w:t>
            </w:r>
          </w:p>
        </w:tc>
        <w:tc>
          <w:tcPr>
            <w:tcW w:w="6578" w:type="dxa"/>
            <w:gridSpan w:val="6"/>
            <w:tcBorders>
              <w:top w:val="single" w:color="auto" w:sz="4" w:space="0"/>
              <w:left w:val="single" w:color="00000A" w:sz="4" w:space="0"/>
              <w:bottom w:val="single" w:color="000001" w:sz="4" w:space="0"/>
              <w:right w:val="single" w:color="00000A" w:sz="4" w:space="0"/>
            </w:tcBorders>
            <w:shd w:val="clear" w:color="auto" w:fill="FFFFFF"/>
            <w:tcMar>
              <w:left w:w="103" w:type="dxa"/>
            </w:tcMar>
          </w:tcPr>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Оборудование</w:t>
            </w:r>
          </w:p>
        </w:tc>
      </w:tr>
      <w:tr>
        <w:tblPrEx>
          <w:tblLayout w:type="fixed"/>
          <w:tblCellMar>
            <w:top w:w="0" w:type="dxa"/>
            <w:left w:w="108" w:type="dxa"/>
            <w:bottom w:w="0" w:type="dxa"/>
            <w:right w:w="108" w:type="dxa"/>
          </w:tblCellMar>
        </w:tblPrEx>
        <w:trPr>
          <w:trHeight w:val="1156" w:hRule="atLeast"/>
        </w:trPr>
        <w:tc>
          <w:tcPr>
            <w:tcW w:w="766" w:type="dxa"/>
            <w:vMerge w:val="continue"/>
            <w:tcBorders>
              <w:top w:val="single" w:color="00000A" w:sz="4" w:space="0"/>
              <w:left w:val="single" w:color="00000A" w:sz="4" w:space="0"/>
              <w:bottom w:val="single" w:color="00000A" w:sz="4" w:space="0"/>
              <w:right w:val="single" w:color="00000A" w:sz="4" w:space="0"/>
            </w:tcBorders>
            <w:tcMar>
              <w:left w:w="103" w:type="dxa"/>
            </w:tcMar>
          </w:tcPr>
          <w:p>
            <w:pPr>
              <w:jc w:val="center"/>
              <w:rPr>
                <w:rFonts w:ascii="Times New Roman" w:hAnsi="Times New Roman" w:cs="Times New Roman"/>
                <w:b/>
                <w:bCs/>
                <w:color w:val="000000"/>
                <w:sz w:val="26"/>
                <w:szCs w:val="26"/>
              </w:rPr>
            </w:pPr>
          </w:p>
        </w:tc>
        <w:tc>
          <w:tcPr>
            <w:tcW w:w="7436" w:type="dxa"/>
            <w:gridSpan w:val="2"/>
            <w:vMerge w:val="continue"/>
            <w:tcBorders>
              <w:left w:val="single" w:color="00000A" w:sz="4" w:space="0"/>
              <w:bottom w:val="single" w:color="00000A" w:sz="4" w:space="0"/>
              <w:right w:val="single" w:color="00000A" w:sz="4" w:space="0"/>
            </w:tcBorders>
            <w:tcMar>
              <w:left w:w="103" w:type="dxa"/>
            </w:tcMar>
          </w:tcPr>
          <w:p>
            <w:pPr>
              <w:jc w:val="center"/>
              <w:rPr>
                <w:rFonts w:ascii="Times New Roman" w:hAnsi="Times New Roman" w:cs="Times New Roman"/>
                <w:b/>
                <w:bCs/>
                <w:color w:val="000000"/>
                <w:sz w:val="26"/>
                <w:szCs w:val="26"/>
              </w:rPr>
            </w:pPr>
          </w:p>
        </w:tc>
        <w:tc>
          <w:tcPr>
            <w:tcW w:w="2339" w:type="dxa"/>
            <w:gridSpan w:val="2"/>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марка насоса</w:t>
            </w:r>
          </w:p>
        </w:tc>
        <w:tc>
          <w:tcPr>
            <w:tcW w:w="1628" w:type="dxa"/>
            <w:tcBorders>
              <w:top w:val="nil"/>
              <w:left w:val="nil"/>
              <w:bottom w:val="single" w:color="00000A" w:sz="4" w:space="0"/>
              <w:right w:val="single" w:color="auto" w:sz="4" w:space="0"/>
            </w:tcBorders>
            <w:shd w:val="clear" w:color="auto" w:fill="FFFFFF"/>
          </w:tcPr>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Производите-льность, м³/ч</w:t>
            </w:r>
          </w:p>
        </w:tc>
        <w:tc>
          <w:tcPr>
            <w:tcW w:w="1296" w:type="dxa"/>
            <w:gridSpan w:val="2"/>
            <w:tcBorders>
              <w:top w:val="nil"/>
              <w:left w:val="single" w:color="auto" w:sz="4" w:space="0"/>
              <w:bottom w:val="single" w:color="00000A" w:sz="4" w:space="0"/>
              <w:right w:val="single" w:color="00000A" w:sz="4" w:space="0"/>
            </w:tcBorders>
            <w:shd w:val="clear" w:color="auto" w:fill="FFFFFF"/>
          </w:tcPr>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напор, м</w:t>
            </w:r>
          </w:p>
        </w:tc>
        <w:tc>
          <w:tcPr>
            <w:tcW w:w="1315" w:type="dxa"/>
            <w:tcBorders>
              <w:top w:val="single" w:color="00000A" w:sz="4" w:space="0"/>
              <w:left w:val="single" w:color="00000A" w:sz="4" w:space="0"/>
              <w:bottom w:val="single" w:color="000001" w:sz="4" w:space="0"/>
              <w:right w:val="single" w:color="00000A" w:sz="4" w:space="0"/>
            </w:tcBorders>
            <w:tcMar>
              <w:left w:w="103" w:type="dxa"/>
            </w:tcMar>
          </w:tcPr>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мощность,</w:t>
            </w:r>
          </w:p>
          <w:p>
            <w:pPr>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кВт</w:t>
            </w:r>
          </w:p>
        </w:tc>
      </w:tr>
      <w:tr>
        <w:tblPrEx>
          <w:tblLayout w:type="fixed"/>
          <w:tblCellMar>
            <w:top w:w="0" w:type="dxa"/>
            <w:left w:w="108" w:type="dxa"/>
            <w:bottom w:w="0" w:type="dxa"/>
            <w:right w:w="108" w:type="dxa"/>
          </w:tblCellMar>
        </w:tblPrEx>
        <w:trPr>
          <w:trHeight w:val="319" w:hRule="atLeast"/>
        </w:trPr>
        <w:tc>
          <w:tcPr>
            <w:tcW w:w="14780" w:type="dxa"/>
            <w:gridSpan w:val="9"/>
            <w:tcBorders>
              <w:top w:val="nil"/>
              <w:left w:val="single" w:color="00000A" w:sz="4" w:space="0"/>
              <w:bottom w:val="single" w:color="00000A" w:sz="4" w:space="0"/>
              <w:right w:val="single" w:color="00000A" w:sz="4" w:space="0"/>
            </w:tcBorders>
            <w:shd w:val="clear" w:color="auto" w:fill="FFFFFF"/>
            <w:tcMar>
              <w:left w:w="103" w:type="dxa"/>
            </w:tcMar>
          </w:tcPr>
          <w:p>
            <w:pPr>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Новосельское</w:t>
            </w:r>
            <w:r>
              <w:rPr>
                <w:rFonts w:ascii="Times New Roman" w:hAnsi="Times New Roman" w:cs="Times New Roman"/>
                <w:b/>
                <w:bCs/>
                <w:color w:val="000000"/>
                <w:sz w:val="26"/>
                <w:szCs w:val="26"/>
                <w:lang w:val="en-US"/>
              </w:rPr>
              <w:t xml:space="preserve"> </w:t>
            </w:r>
            <w:r>
              <w:rPr>
                <w:rFonts w:ascii="Times New Roman" w:hAnsi="Times New Roman" w:cs="Times New Roman"/>
                <w:b/>
                <w:bCs/>
                <w:color w:val="000000"/>
                <w:sz w:val="26"/>
                <w:szCs w:val="26"/>
              </w:rPr>
              <w:t>сельское поселение</w:t>
            </w:r>
          </w:p>
        </w:tc>
      </w:tr>
      <w:tr>
        <w:tblPrEx>
          <w:tblLayout w:type="fixed"/>
          <w:tblCellMar>
            <w:top w:w="0" w:type="dxa"/>
            <w:left w:w="108" w:type="dxa"/>
            <w:bottom w:w="0" w:type="dxa"/>
            <w:right w:w="108" w:type="dxa"/>
          </w:tblCellMar>
        </w:tblPrEx>
        <w:trPr>
          <w:trHeight w:val="810" w:hRule="atLeast"/>
        </w:trPr>
        <w:tc>
          <w:tcPr>
            <w:tcW w:w="766" w:type="dxa"/>
            <w:tcBorders>
              <w:top w:val="nil"/>
              <w:left w:val="single" w:color="00000A" w:sz="4" w:space="0"/>
              <w:bottom w:val="single" w:color="00000A" w:sz="4" w:space="0"/>
              <w:right w:val="single" w:color="00000A" w:sz="4" w:space="0"/>
            </w:tcBorders>
            <w:shd w:val="clear" w:color="auto" w:fill="FFFFFF"/>
            <w:tcMar>
              <w:left w:w="103" w:type="dxa"/>
            </w:tcMar>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1</w:t>
            </w:r>
          </w:p>
        </w:tc>
        <w:tc>
          <w:tcPr>
            <w:tcW w:w="3151"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sz w:val="26"/>
                <w:szCs w:val="26"/>
              </w:rPr>
            </w:pPr>
            <w:r>
              <w:rPr>
                <w:rFonts w:ascii="Times New Roman" w:hAnsi="Times New Roman" w:cs="Times New Roman"/>
                <w:sz w:val="26"/>
                <w:szCs w:val="26"/>
              </w:rPr>
              <w:t>Канализационная насосная станция, д.Большая Козона</w:t>
            </w:r>
          </w:p>
        </w:tc>
        <w:tc>
          <w:tcPr>
            <w:tcW w:w="4285"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sz w:val="26"/>
                <w:szCs w:val="26"/>
              </w:rPr>
            </w:pPr>
            <w:r>
              <w:rPr>
                <w:rFonts w:ascii="Times New Roman" w:hAnsi="Times New Roman" w:cs="Times New Roman"/>
                <w:sz w:val="26"/>
                <w:szCs w:val="26"/>
              </w:rPr>
              <w:t xml:space="preserve">Мира ул., 7а, Большая Козона д., </w:t>
            </w:r>
            <w:r>
              <w:rPr>
                <w:rFonts w:ascii="Times New Roman" w:hAnsi="Times New Roman" w:cs="Times New Roman"/>
                <w:sz w:val="26"/>
                <w:szCs w:val="26"/>
              </w:rPr>
              <w:br w:type="textWrapping"/>
            </w:r>
            <w:r>
              <w:rPr>
                <w:rFonts w:ascii="Times New Roman" w:hAnsi="Times New Roman" w:cs="Times New Roman"/>
                <w:sz w:val="26"/>
                <w:szCs w:val="26"/>
              </w:rPr>
              <w:t xml:space="preserve">Новосельское с/п, Старорусский район, </w:t>
            </w:r>
            <w:r>
              <w:rPr>
                <w:rFonts w:ascii="Times New Roman" w:hAnsi="Times New Roman" w:cs="Times New Roman"/>
                <w:sz w:val="26"/>
                <w:szCs w:val="26"/>
              </w:rPr>
              <w:br w:type="textWrapping"/>
            </w:r>
            <w:r>
              <w:rPr>
                <w:rFonts w:ascii="Times New Roman" w:hAnsi="Times New Roman" w:cs="Times New Roman"/>
                <w:sz w:val="26"/>
                <w:szCs w:val="26"/>
              </w:rPr>
              <w:t>Новгородская обл.</w:t>
            </w:r>
          </w:p>
        </w:tc>
        <w:tc>
          <w:tcPr>
            <w:tcW w:w="2338"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СМ 100-65-250/4</w:t>
            </w:r>
            <w:r>
              <w:rPr>
                <w:rFonts w:ascii="Times New Roman" w:hAnsi="Times New Roman" w:cs="Times New Roman"/>
                <w:color w:val="000000"/>
                <w:sz w:val="26"/>
                <w:szCs w:val="26"/>
              </w:rPr>
              <w:br w:type="textWrapping"/>
            </w:r>
            <w:r>
              <w:rPr>
                <w:rFonts w:ascii="Times New Roman" w:hAnsi="Times New Roman" w:cs="Times New Roman"/>
                <w:color w:val="000000"/>
                <w:sz w:val="26"/>
                <w:szCs w:val="26"/>
              </w:rPr>
              <w:t>СМ 100-65-250/4</w:t>
            </w:r>
          </w:p>
        </w:tc>
        <w:tc>
          <w:tcPr>
            <w:tcW w:w="1629" w:type="dxa"/>
            <w:gridSpan w:val="2"/>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50 </w:t>
            </w:r>
            <w:r>
              <w:rPr>
                <w:rFonts w:ascii="Times New Roman" w:hAnsi="Times New Roman" w:cs="Times New Roman"/>
                <w:color w:val="000000"/>
                <w:sz w:val="26"/>
                <w:szCs w:val="26"/>
              </w:rPr>
              <w:br w:type="textWrapping"/>
            </w:r>
            <w:r>
              <w:rPr>
                <w:rFonts w:ascii="Times New Roman" w:hAnsi="Times New Roman" w:cs="Times New Roman"/>
                <w:color w:val="000000"/>
                <w:sz w:val="26"/>
                <w:szCs w:val="26"/>
              </w:rPr>
              <w:t>50</w:t>
            </w:r>
          </w:p>
        </w:tc>
        <w:tc>
          <w:tcPr>
            <w:tcW w:w="1295"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r>
              <w:rPr>
                <w:rFonts w:ascii="Times New Roman" w:hAnsi="Times New Roman" w:cs="Times New Roman"/>
                <w:color w:val="000000"/>
                <w:sz w:val="26"/>
                <w:szCs w:val="26"/>
              </w:rPr>
              <w:br w:type="textWrapping"/>
            </w:r>
            <w:r>
              <w:rPr>
                <w:rFonts w:ascii="Times New Roman" w:hAnsi="Times New Roman" w:cs="Times New Roman"/>
                <w:color w:val="000000"/>
                <w:sz w:val="26"/>
                <w:szCs w:val="26"/>
              </w:rPr>
              <w:t>20</w:t>
            </w:r>
          </w:p>
        </w:tc>
        <w:tc>
          <w:tcPr>
            <w:tcW w:w="1316" w:type="dxa"/>
            <w:gridSpan w:val="2"/>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7,5</w:t>
            </w:r>
            <w:r>
              <w:rPr>
                <w:rFonts w:ascii="Times New Roman" w:hAnsi="Times New Roman" w:cs="Times New Roman"/>
                <w:color w:val="000000"/>
                <w:sz w:val="26"/>
                <w:szCs w:val="26"/>
              </w:rPr>
              <w:br w:type="textWrapping"/>
            </w:r>
            <w:r>
              <w:rPr>
                <w:rFonts w:ascii="Times New Roman" w:hAnsi="Times New Roman" w:cs="Times New Roman"/>
                <w:color w:val="000000"/>
                <w:sz w:val="26"/>
                <w:szCs w:val="26"/>
              </w:rPr>
              <w:t>7,5</w:t>
            </w:r>
          </w:p>
        </w:tc>
      </w:tr>
      <w:tr>
        <w:tblPrEx>
          <w:tblLayout w:type="fixed"/>
          <w:tblCellMar>
            <w:top w:w="0" w:type="dxa"/>
            <w:left w:w="108" w:type="dxa"/>
            <w:bottom w:w="0" w:type="dxa"/>
            <w:right w:w="108" w:type="dxa"/>
          </w:tblCellMar>
        </w:tblPrEx>
        <w:trPr>
          <w:trHeight w:val="862" w:hRule="atLeast"/>
        </w:trPr>
        <w:tc>
          <w:tcPr>
            <w:tcW w:w="766" w:type="dxa"/>
            <w:tcBorders>
              <w:top w:val="nil"/>
              <w:left w:val="single" w:color="00000A" w:sz="4" w:space="0"/>
              <w:bottom w:val="single" w:color="00000A" w:sz="4" w:space="0"/>
              <w:right w:val="single" w:color="00000A" w:sz="4" w:space="0"/>
            </w:tcBorders>
            <w:shd w:val="clear" w:color="auto" w:fill="FFFFFF"/>
            <w:tcMar>
              <w:left w:w="103" w:type="dxa"/>
            </w:tcMar>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2</w:t>
            </w:r>
          </w:p>
        </w:tc>
        <w:tc>
          <w:tcPr>
            <w:tcW w:w="3151"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sz w:val="26"/>
                <w:szCs w:val="26"/>
              </w:rPr>
            </w:pPr>
            <w:r>
              <w:rPr>
                <w:rFonts w:ascii="Times New Roman" w:hAnsi="Times New Roman" w:cs="Times New Roman"/>
                <w:sz w:val="26"/>
                <w:szCs w:val="26"/>
              </w:rPr>
              <w:t>Канализационная насосная станция, д.Нагаткино</w:t>
            </w:r>
          </w:p>
        </w:tc>
        <w:tc>
          <w:tcPr>
            <w:tcW w:w="4285"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sz w:val="26"/>
                <w:szCs w:val="26"/>
              </w:rPr>
            </w:pPr>
            <w:r>
              <w:rPr>
                <w:rFonts w:ascii="Times New Roman" w:hAnsi="Times New Roman" w:cs="Times New Roman"/>
                <w:sz w:val="26"/>
                <w:szCs w:val="26"/>
              </w:rPr>
              <w:t>Новгородская обл., Молодежная ул., 11а</w:t>
            </w:r>
            <w:r>
              <w:rPr>
                <w:rFonts w:ascii="Times New Roman" w:hAnsi="Times New Roman" w:cs="Times New Roman"/>
                <w:sz w:val="26"/>
                <w:szCs w:val="26"/>
              </w:rPr>
              <w:br w:type="textWrapping"/>
            </w:r>
            <w:r>
              <w:rPr>
                <w:rFonts w:ascii="Times New Roman" w:hAnsi="Times New Roman" w:cs="Times New Roman"/>
                <w:sz w:val="26"/>
                <w:szCs w:val="26"/>
              </w:rPr>
              <w:t>Нагаткино д, Новосельское с/п,</w:t>
            </w:r>
            <w:r>
              <w:rPr>
                <w:rFonts w:ascii="Times New Roman" w:hAnsi="Times New Roman" w:cs="Times New Roman"/>
                <w:sz w:val="26"/>
                <w:szCs w:val="26"/>
              </w:rPr>
              <w:br w:type="textWrapping"/>
            </w:r>
            <w:r>
              <w:rPr>
                <w:rFonts w:ascii="Times New Roman" w:hAnsi="Times New Roman" w:cs="Times New Roman"/>
                <w:sz w:val="26"/>
                <w:szCs w:val="26"/>
              </w:rPr>
              <w:t>Старорусский район, Новгородская обл.</w:t>
            </w:r>
          </w:p>
        </w:tc>
        <w:tc>
          <w:tcPr>
            <w:tcW w:w="2338"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ВИХРЬ ФН-1500Л</w:t>
            </w:r>
          </w:p>
        </w:tc>
        <w:tc>
          <w:tcPr>
            <w:tcW w:w="1629" w:type="dxa"/>
            <w:gridSpan w:val="2"/>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1295" w:type="dxa"/>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1316" w:type="dxa"/>
            <w:gridSpan w:val="2"/>
            <w:tcBorders>
              <w:top w:val="nil"/>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r>
      <w:tr>
        <w:tblPrEx>
          <w:tblLayout w:type="fixed"/>
          <w:tblCellMar>
            <w:top w:w="0" w:type="dxa"/>
            <w:left w:w="108" w:type="dxa"/>
            <w:bottom w:w="0" w:type="dxa"/>
            <w:right w:w="108" w:type="dxa"/>
          </w:tblCellMar>
        </w:tblPrEx>
        <w:trPr>
          <w:trHeight w:val="806" w:hRule="atLeast"/>
        </w:trPr>
        <w:tc>
          <w:tcPr>
            <w:tcW w:w="766" w:type="dxa"/>
            <w:tcBorders>
              <w:top w:val="single" w:color="00000A" w:sz="4" w:space="0"/>
              <w:left w:val="single" w:color="00000A" w:sz="4" w:space="0"/>
              <w:bottom w:val="single" w:color="00000A" w:sz="4" w:space="0"/>
              <w:right w:val="single" w:color="00000A" w:sz="4" w:space="0"/>
            </w:tcBorders>
            <w:shd w:val="clear" w:color="auto" w:fill="FFFFFF"/>
            <w:tcMar>
              <w:left w:w="103" w:type="dxa"/>
            </w:tcMar>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3</w:t>
            </w:r>
          </w:p>
        </w:tc>
        <w:tc>
          <w:tcPr>
            <w:tcW w:w="3151" w:type="dxa"/>
            <w:tcBorders>
              <w:top w:val="single" w:color="00000A" w:sz="4" w:space="0"/>
              <w:left w:val="nil"/>
              <w:bottom w:val="single" w:color="00000A" w:sz="4" w:space="0"/>
              <w:right w:val="single" w:color="00000A" w:sz="4" w:space="0"/>
            </w:tcBorders>
            <w:shd w:val="clear" w:color="auto" w:fill="FFFFFF"/>
          </w:tcPr>
          <w:p>
            <w:pPr>
              <w:jc w:val="center"/>
              <w:rPr>
                <w:rFonts w:ascii="Times New Roman" w:hAnsi="Times New Roman" w:cs="Times New Roman"/>
                <w:sz w:val="26"/>
                <w:szCs w:val="26"/>
              </w:rPr>
            </w:pPr>
            <w:r>
              <w:rPr>
                <w:rFonts w:ascii="Times New Roman" w:hAnsi="Times New Roman" w:cs="Times New Roman"/>
                <w:sz w:val="26"/>
                <w:szCs w:val="26"/>
              </w:rPr>
              <w:t>Канализационная насосная станция, п.Новосельский</w:t>
            </w:r>
          </w:p>
        </w:tc>
        <w:tc>
          <w:tcPr>
            <w:tcW w:w="4285" w:type="dxa"/>
            <w:tcBorders>
              <w:top w:val="single" w:color="00000A" w:sz="4" w:space="0"/>
              <w:left w:val="nil"/>
              <w:bottom w:val="single" w:color="00000A" w:sz="4" w:space="0"/>
              <w:right w:val="single" w:color="00000A" w:sz="4" w:space="0"/>
            </w:tcBorders>
            <w:shd w:val="clear" w:color="auto" w:fill="FFFFFF"/>
          </w:tcPr>
          <w:p>
            <w:pPr>
              <w:jc w:val="center"/>
              <w:rPr>
                <w:rFonts w:ascii="Times New Roman" w:hAnsi="Times New Roman" w:cs="Times New Roman"/>
                <w:sz w:val="26"/>
                <w:szCs w:val="26"/>
              </w:rPr>
            </w:pPr>
            <w:r>
              <w:rPr>
                <w:rFonts w:ascii="Times New Roman" w:hAnsi="Times New Roman" w:cs="Times New Roman"/>
                <w:sz w:val="26"/>
                <w:szCs w:val="26"/>
              </w:rPr>
              <w:t xml:space="preserve">ул. Новая, 4а, Новосельский пгт., </w:t>
            </w:r>
            <w:r>
              <w:rPr>
                <w:rFonts w:ascii="Times New Roman" w:hAnsi="Times New Roman" w:cs="Times New Roman"/>
                <w:sz w:val="26"/>
                <w:szCs w:val="26"/>
              </w:rPr>
              <w:br w:type="textWrapping"/>
            </w:r>
            <w:r>
              <w:rPr>
                <w:rFonts w:ascii="Times New Roman" w:hAnsi="Times New Roman" w:cs="Times New Roman"/>
                <w:sz w:val="26"/>
                <w:szCs w:val="26"/>
              </w:rPr>
              <w:t>Новосельское с/п, Старорусский район,</w:t>
            </w:r>
            <w:r>
              <w:rPr>
                <w:rFonts w:ascii="Times New Roman" w:hAnsi="Times New Roman" w:cs="Times New Roman"/>
                <w:sz w:val="26"/>
                <w:szCs w:val="26"/>
              </w:rPr>
              <w:br w:type="textWrapping"/>
            </w:r>
            <w:r>
              <w:rPr>
                <w:rFonts w:ascii="Times New Roman" w:hAnsi="Times New Roman" w:cs="Times New Roman"/>
                <w:sz w:val="26"/>
                <w:szCs w:val="26"/>
              </w:rPr>
              <w:t>Новгородская обл.</w:t>
            </w:r>
          </w:p>
        </w:tc>
        <w:tc>
          <w:tcPr>
            <w:tcW w:w="2338" w:type="dxa"/>
            <w:tcBorders>
              <w:top w:val="single" w:color="00000A" w:sz="4" w:space="0"/>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ПФ 1 65/160 132-3/2-016</w:t>
            </w:r>
          </w:p>
        </w:tc>
        <w:tc>
          <w:tcPr>
            <w:tcW w:w="1629" w:type="dxa"/>
            <w:gridSpan w:val="2"/>
            <w:tcBorders>
              <w:top w:val="single" w:color="00000A" w:sz="4" w:space="0"/>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p>
        </w:tc>
        <w:tc>
          <w:tcPr>
            <w:tcW w:w="1295" w:type="dxa"/>
            <w:tcBorders>
              <w:top w:val="single" w:color="00000A" w:sz="4" w:space="0"/>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15</w:t>
            </w:r>
          </w:p>
        </w:tc>
        <w:tc>
          <w:tcPr>
            <w:tcW w:w="1316" w:type="dxa"/>
            <w:gridSpan w:val="2"/>
            <w:tcBorders>
              <w:top w:val="single" w:color="00000A" w:sz="4" w:space="0"/>
              <w:left w:val="nil"/>
              <w:bottom w:val="single" w:color="00000A" w:sz="4" w:space="0"/>
              <w:right w:val="single" w:color="00000A" w:sz="4" w:space="0"/>
            </w:tcBorders>
            <w:shd w:val="clear" w:color="auto" w:fill="FFFFFF"/>
          </w:tcPr>
          <w:p>
            <w:pPr>
              <w:jc w:val="center"/>
              <w:rPr>
                <w:rFonts w:ascii="Times New Roman" w:hAnsi="Times New Roman" w:cs="Times New Roman"/>
                <w:color w:val="000000"/>
                <w:sz w:val="26"/>
                <w:szCs w:val="26"/>
              </w:rPr>
            </w:pPr>
            <w:r>
              <w:rPr>
                <w:rFonts w:ascii="Times New Roman" w:hAnsi="Times New Roman" w:cs="Times New Roman"/>
                <w:color w:val="000000"/>
                <w:sz w:val="26"/>
                <w:szCs w:val="26"/>
              </w:rPr>
              <w:t>3,0</w:t>
            </w:r>
          </w:p>
        </w:tc>
      </w:tr>
    </w:tbl>
    <w:p>
      <w:pPr>
        <w:widowControl w:val="0"/>
        <w:spacing w:after="0" w:line="100" w:lineRule="atLeast"/>
        <w:rPr>
          <w:rFonts w:ascii="Times New Roman" w:hAnsi="Times New Roman" w:cs="Times New Roman"/>
          <w:sz w:val="28"/>
          <w:szCs w:val="28"/>
        </w:rPr>
      </w:pPr>
    </w:p>
    <w:p>
      <w:pPr>
        <w:widowControl w:val="0"/>
        <w:spacing w:after="0" w:line="100" w:lineRule="atLeast"/>
        <w:rPr>
          <w:rFonts w:ascii="Times New Roman" w:hAnsi="Times New Roman" w:cs="Times New Roman"/>
          <w:sz w:val="28"/>
          <w:szCs w:val="28"/>
        </w:rPr>
      </w:pPr>
    </w:p>
    <w:tbl>
      <w:tblPr>
        <w:tblStyle w:val="11"/>
        <w:tblW w:w="14693" w:type="dxa"/>
        <w:tblInd w:w="93" w:type="dxa"/>
        <w:tblLayout w:type="fixed"/>
        <w:tblCellMar>
          <w:top w:w="0" w:type="dxa"/>
          <w:left w:w="108" w:type="dxa"/>
          <w:bottom w:w="0" w:type="dxa"/>
          <w:right w:w="108" w:type="dxa"/>
        </w:tblCellMar>
      </w:tblPr>
      <w:tblGrid>
        <w:gridCol w:w="574"/>
        <w:gridCol w:w="1577"/>
        <w:gridCol w:w="767"/>
        <w:gridCol w:w="766"/>
        <w:gridCol w:w="692"/>
        <w:gridCol w:w="692"/>
        <w:gridCol w:w="1247"/>
        <w:gridCol w:w="692"/>
        <w:gridCol w:w="766"/>
        <w:gridCol w:w="692"/>
        <w:gridCol w:w="692"/>
        <w:gridCol w:w="692"/>
        <w:gridCol w:w="692"/>
        <w:gridCol w:w="692"/>
        <w:gridCol w:w="692"/>
        <w:gridCol w:w="692"/>
        <w:gridCol w:w="692"/>
        <w:gridCol w:w="692"/>
        <w:gridCol w:w="692"/>
      </w:tblGrid>
      <w:tr>
        <w:tblPrEx>
          <w:tblLayout w:type="fixed"/>
          <w:tblCellMar>
            <w:top w:w="0" w:type="dxa"/>
            <w:left w:w="108" w:type="dxa"/>
            <w:bottom w:w="0" w:type="dxa"/>
            <w:right w:w="108" w:type="dxa"/>
          </w:tblCellMar>
        </w:tblPrEx>
        <w:trPr>
          <w:trHeight w:val="338" w:hRule="atLeast"/>
        </w:trPr>
        <w:tc>
          <w:tcPr>
            <w:tcW w:w="574" w:type="dxa"/>
            <w:vMerge w:val="restart"/>
            <w:tcBorders>
              <w:top w:val="single" w:color="auto" w:sz="8" w:space="0"/>
              <w:left w:val="single" w:color="auto" w:sz="8" w:space="0"/>
              <w:bottom w:val="single" w:color="000000"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№п/п</w:t>
            </w:r>
          </w:p>
        </w:tc>
        <w:tc>
          <w:tcPr>
            <w:tcW w:w="1577" w:type="dxa"/>
            <w:vMerge w:val="restart"/>
            <w:tcBorders>
              <w:top w:val="single" w:color="auto" w:sz="8" w:space="0"/>
              <w:left w:val="single" w:color="auto" w:sz="4" w:space="0"/>
              <w:bottom w:val="single" w:color="000000" w:sz="4" w:space="0"/>
              <w:right w:val="single" w:color="auto" w:sz="8"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Наименование района/организации</w:t>
            </w:r>
          </w:p>
        </w:tc>
        <w:tc>
          <w:tcPr>
            <w:tcW w:w="2917" w:type="dxa"/>
            <w:gridSpan w:val="4"/>
            <w:tcBorders>
              <w:top w:val="single" w:color="auto" w:sz="8" w:space="0"/>
              <w:left w:val="nil"/>
              <w:bottom w:val="nil"/>
              <w:right w:val="single" w:color="000000"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2020 год</w:t>
            </w:r>
          </w:p>
        </w:tc>
        <w:tc>
          <w:tcPr>
            <w:tcW w:w="1247" w:type="dxa"/>
            <w:vMerge w:val="restart"/>
            <w:tcBorders>
              <w:top w:val="single" w:color="auto" w:sz="8" w:space="0"/>
              <w:left w:val="single" w:color="auto" w:sz="4" w:space="0"/>
              <w:bottom w:val="single" w:color="000000" w:sz="4" w:space="0"/>
              <w:right w:val="nil"/>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Постановления комитета по тарифной политике Новгородской области</w:t>
            </w:r>
          </w:p>
        </w:tc>
        <w:tc>
          <w:tcPr>
            <w:tcW w:w="2842" w:type="dxa"/>
            <w:gridSpan w:val="4"/>
            <w:tcBorders>
              <w:top w:val="single" w:color="auto" w:sz="8" w:space="0"/>
              <w:left w:val="single" w:color="auto" w:sz="8" w:space="0"/>
              <w:bottom w:val="nil"/>
              <w:right w:val="single" w:color="000000" w:sz="8"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2021 год</w:t>
            </w:r>
          </w:p>
        </w:tc>
        <w:tc>
          <w:tcPr>
            <w:tcW w:w="2768" w:type="dxa"/>
            <w:gridSpan w:val="4"/>
            <w:tcBorders>
              <w:top w:val="single" w:color="auto" w:sz="8" w:space="0"/>
              <w:left w:val="nil"/>
              <w:bottom w:val="nil"/>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2022 год</w:t>
            </w:r>
          </w:p>
        </w:tc>
        <w:tc>
          <w:tcPr>
            <w:tcW w:w="2768" w:type="dxa"/>
            <w:gridSpan w:val="4"/>
            <w:tcBorders>
              <w:top w:val="single" w:color="auto" w:sz="8" w:space="0"/>
              <w:left w:val="single" w:color="auto" w:sz="8" w:space="0"/>
              <w:bottom w:val="nil"/>
              <w:right w:val="single" w:color="000000" w:sz="8"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2023 год</w:t>
            </w:r>
          </w:p>
        </w:tc>
      </w:tr>
      <w:tr>
        <w:tblPrEx>
          <w:tblLayout w:type="fixed"/>
          <w:tblCellMar>
            <w:top w:w="0" w:type="dxa"/>
            <w:left w:w="108" w:type="dxa"/>
            <w:bottom w:w="0" w:type="dxa"/>
            <w:right w:w="108" w:type="dxa"/>
          </w:tblCellMar>
        </w:tblPrEx>
        <w:trPr>
          <w:trHeight w:val="938" w:hRule="atLeast"/>
        </w:trPr>
        <w:tc>
          <w:tcPr>
            <w:tcW w:w="574" w:type="dxa"/>
            <w:vMerge w:val="continue"/>
            <w:tcBorders>
              <w:top w:val="single" w:color="auto" w:sz="8" w:space="0"/>
              <w:left w:val="single" w:color="auto" w:sz="8"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sz w:val="16"/>
                <w:szCs w:val="16"/>
                <w:lang w:eastAsia="ru-RU"/>
              </w:rPr>
            </w:pPr>
          </w:p>
        </w:tc>
        <w:tc>
          <w:tcPr>
            <w:tcW w:w="1577" w:type="dxa"/>
            <w:vMerge w:val="continue"/>
            <w:tcBorders>
              <w:top w:val="single" w:color="auto" w:sz="8" w:space="0"/>
              <w:left w:val="single" w:color="auto" w:sz="4" w:space="0"/>
              <w:bottom w:val="single" w:color="000000" w:sz="4" w:space="0"/>
              <w:right w:val="single" w:color="auto" w:sz="8" w:space="0"/>
            </w:tcBorders>
            <w:vAlign w:val="center"/>
          </w:tcPr>
          <w:p>
            <w:pPr>
              <w:spacing w:after="0" w:line="240" w:lineRule="auto"/>
              <w:rPr>
                <w:rFonts w:ascii="Times New Roman" w:hAnsi="Times New Roman" w:eastAsia="Times New Roman" w:cs="Times New Roman"/>
                <w:b/>
                <w:bCs/>
                <w:sz w:val="16"/>
                <w:szCs w:val="16"/>
                <w:lang w:eastAsia="ru-RU"/>
              </w:rPr>
            </w:pPr>
          </w:p>
        </w:tc>
        <w:tc>
          <w:tcPr>
            <w:tcW w:w="1533" w:type="dxa"/>
            <w:gridSpan w:val="2"/>
            <w:tcBorders>
              <w:top w:val="single" w:color="auto" w:sz="4" w:space="0"/>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Тариф для потребителей, кроме населения, руб/Гкал,руб/м3, без НДС</w:t>
            </w:r>
          </w:p>
        </w:tc>
        <w:tc>
          <w:tcPr>
            <w:tcW w:w="1384" w:type="dxa"/>
            <w:gridSpan w:val="2"/>
            <w:tcBorders>
              <w:top w:val="single" w:color="auto" w:sz="4" w:space="0"/>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Тариф для населения, руб/Гкал ,руб/м3 с НДС</w:t>
            </w:r>
          </w:p>
        </w:tc>
        <w:tc>
          <w:tcPr>
            <w:tcW w:w="1247" w:type="dxa"/>
            <w:vMerge w:val="continue"/>
            <w:tcBorders>
              <w:top w:val="single" w:color="auto" w:sz="8" w:space="0"/>
              <w:left w:val="single" w:color="auto" w:sz="4" w:space="0"/>
              <w:bottom w:val="single" w:color="000000" w:sz="4" w:space="0"/>
              <w:right w:val="nil"/>
            </w:tcBorders>
            <w:vAlign w:val="center"/>
          </w:tcPr>
          <w:p>
            <w:pPr>
              <w:spacing w:after="0" w:line="240" w:lineRule="auto"/>
              <w:rPr>
                <w:rFonts w:ascii="Times New Roman" w:hAnsi="Times New Roman" w:eastAsia="Times New Roman" w:cs="Times New Roman"/>
                <w:b/>
                <w:bCs/>
                <w:sz w:val="16"/>
                <w:szCs w:val="16"/>
                <w:lang w:eastAsia="ru-RU"/>
              </w:rPr>
            </w:pPr>
          </w:p>
        </w:tc>
        <w:tc>
          <w:tcPr>
            <w:tcW w:w="1458" w:type="dxa"/>
            <w:gridSpan w:val="2"/>
            <w:tcBorders>
              <w:top w:val="single" w:color="auto" w:sz="4" w:space="0"/>
              <w:left w:val="single" w:color="auto" w:sz="8" w:space="0"/>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Тариф для потребителей, кроме населения, руб/Гкал,руб/м3, без НДС</w:t>
            </w:r>
          </w:p>
        </w:tc>
        <w:tc>
          <w:tcPr>
            <w:tcW w:w="1384" w:type="dxa"/>
            <w:gridSpan w:val="2"/>
            <w:tcBorders>
              <w:top w:val="single" w:color="auto" w:sz="4" w:space="0"/>
              <w:left w:val="nil"/>
              <w:bottom w:val="single" w:color="auto" w:sz="4" w:space="0"/>
              <w:right w:val="single" w:color="000000" w:sz="8"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Тариф для населения, руб/Гкал ,руб/м3 с НДС</w:t>
            </w:r>
          </w:p>
        </w:tc>
        <w:tc>
          <w:tcPr>
            <w:tcW w:w="1384" w:type="dxa"/>
            <w:gridSpan w:val="2"/>
            <w:tcBorders>
              <w:top w:val="single" w:color="auto" w:sz="4" w:space="0"/>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Тариф для потребителей, кроме населения, руб/Гкал,руб/м3, без НДС</w:t>
            </w:r>
          </w:p>
        </w:tc>
        <w:tc>
          <w:tcPr>
            <w:tcW w:w="1384" w:type="dxa"/>
            <w:gridSpan w:val="2"/>
            <w:tcBorders>
              <w:top w:val="single" w:color="auto" w:sz="4" w:space="0"/>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Тариф для населения, руб/Гкал ,руб/м3 с НДС</w:t>
            </w:r>
          </w:p>
        </w:tc>
        <w:tc>
          <w:tcPr>
            <w:tcW w:w="1384" w:type="dxa"/>
            <w:gridSpan w:val="2"/>
            <w:tcBorders>
              <w:top w:val="single" w:color="auto" w:sz="4" w:space="0"/>
              <w:left w:val="single" w:color="auto" w:sz="8" w:space="0"/>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Тариф для потребителей, кроме населения, руб/Гкал,руб/м3, без НДС</w:t>
            </w:r>
          </w:p>
        </w:tc>
        <w:tc>
          <w:tcPr>
            <w:tcW w:w="1384" w:type="dxa"/>
            <w:gridSpan w:val="2"/>
            <w:tcBorders>
              <w:top w:val="single" w:color="auto" w:sz="4" w:space="0"/>
              <w:left w:val="nil"/>
              <w:bottom w:val="single" w:color="auto" w:sz="4" w:space="0"/>
              <w:right w:val="single" w:color="000000" w:sz="8"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Тариф для населения, руб/Гкал ,руб/м3 с НДС</w:t>
            </w:r>
          </w:p>
        </w:tc>
      </w:tr>
      <w:tr>
        <w:tblPrEx>
          <w:tblLayout w:type="fixed"/>
          <w:tblCellMar>
            <w:top w:w="0" w:type="dxa"/>
            <w:left w:w="108" w:type="dxa"/>
            <w:bottom w:w="0" w:type="dxa"/>
            <w:right w:w="108" w:type="dxa"/>
          </w:tblCellMar>
        </w:tblPrEx>
        <w:trPr>
          <w:trHeight w:val="638" w:hRule="atLeast"/>
        </w:trPr>
        <w:tc>
          <w:tcPr>
            <w:tcW w:w="574" w:type="dxa"/>
            <w:vMerge w:val="continue"/>
            <w:tcBorders>
              <w:top w:val="single" w:color="auto" w:sz="8" w:space="0"/>
              <w:left w:val="single" w:color="auto" w:sz="8"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sz w:val="16"/>
                <w:szCs w:val="16"/>
                <w:lang w:eastAsia="ru-RU"/>
              </w:rPr>
            </w:pPr>
          </w:p>
        </w:tc>
        <w:tc>
          <w:tcPr>
            <w:tcW w:w="1577" w:type="dxa"/>
            <w:vMerge w:val="continue"/>
            <w:tcBorders>
              <w:top w:val="single" w:color="auto" w:sz="8" w:space="0"/>
              <w:left w:val="single" w:color="auto" w:sz="4" w:space="0"/>
              <w:bottom w:val="single" w:color="000000" w:sz="4" w:space="0"/>
              <w:right w:val="single" w:color="auto" w:sz="8" w:space="0"/>
            </w:tcBorders>
            <w:vAlign w:val="center"/>
          </w:tcPr>
          <w:p>
            <w:pPr>
              <w:spacing w:after="0" w:line="240" w:lineRule="auto"/>
              <w:rPr>
                <w:rFonts w:ascii="Times New Roman" w:hAnsi="Times New Roman" w:eastAsia="Times New Roman" w:cs="Times New Roman"/>
                <w:b/>
                <w:bCs/>
                <w:sz w:val="16"/>
                <w:szCs w:val="16"/>
                <w:lang w:eastAsia="ru-RU"/>
              </w:rPr>
            </w:pPr>
          </w:p>
        </w:tc>
        <w:tc>
          <w:tcPr>
            <w:tcW w:w="767"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766"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c>
          <w:tcPr>
            <w:tcW w:w="1247" w:type="dxa"/>
            <w:vMerge w:val="continue"/>
            <w:tcBorders>
              <w:top w:val="single" w:color="auto" w:sz="8" w:space="0"/>
              <w:left w:val="single" w:color="auto" w:sz="4" w:space="0"/>
              <w:bottom w:val="single" w:color="000000" w:sz="4" w:space="0"/>
              <w:right w:val="nil"/>
            </w:tcBorders>
            <w:vAlign w:val="center"/>
          </w:tcPr>
          <w:p>
            <w:pPr>
              <w:spacing w:after="0" w:line="240" w:lineRule="auto"/>
              <w:rPr>
                <w:rFonts w:ascii="Times New Roman" w:hAnsi="Times New Roman" w:eastAsia="Times New Roman" w:cs="Times New Roman"/>
                <w:b/>
                <w:bCs/>
                <w:sz w:val="16"/>
                <w:szCs w:val="16"/>
                <w:lang w:eastAsia="ru-RU"/>
              </w:rPr>
            </w:pPr>
          </w:p>
        </w:tc>
        <w:tc>
          <w:tcPr>
            <w:tcW w:w="692" w:type="dxa"/>
            <w:tcBorders>
              <w:top w:val="nil"/>
              <w:left w:val="single" w:color="auto" w:sz="8" w:space="0"/>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766"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692" w:type="dxa"/>
            <w:tcBorders>
              <w:top w:val="nil"/>
              <w:left w:val="nil"/>
              <w:bottom w:val="single" w:color="auto" w:sz="4" w:space="0"/>
              <w:right w:val="single" w:color="auto" w:sz="8"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692" w:type="dxa"/>
            <w:tcBorders>
              <w:top w:val="nil"/>
              <w:left w:val="nil"/>
              <w:bottom w:val="single" w:color="auto" w:sz="4" w:space="0"/>
              <w:right w:val="nil"/>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c>
          <w:tcPr>
            <w:tcW w:w="692" w:type="dxa"/>
            <w:tcBorders>
              <w:top w:val="nil"/>
              <w:left w:val="single" w:color="auto" w:sz="8" w:space="0"/>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c>
          <w:tcPr>
            <w:tcW w:w="692" w:type="dxa"/>
            <w:tcBorders>
              <w:top w:val="nil"/>
              <w:left w:val="nil"/>
              <w:bottom w:val="single" w:color="auto" w:sz="4" w:space="0"/>
              <w:right w:val="single" w:color="auto" w:sz="4"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xml:space="preserve"> 01.01-30.06</w:t>
            </w:r>
          </w:p>
        </w:tc>
        <w:tc>
          <w:tcPr>
            <w:tcW w:w="692" w:type="dxa"/>
            <w:tcBorders>
              <w:top w:val="nil"/>
              <w:left w:val="nil"/>
              <w:bottom w:val="single" w:color="auto" w:sz="4" w:space="0"/>
              <w:right w:val="single" w:color="auto" w:sz="8" w:space="0"/>
            </w:tcBorders>
            <w:shd w:val="clear" w:color="000000" w:fill="F2F2F2"/>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01.07-31.12</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w:t>
            </w:r>
          </w:p>
        </w:tc>
        <w:tc>
          <w:tcPr>
            <w:tcW w:w="1577"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w:t>
            </w:r>
          </w:p>
        </w:tc>
        <w:tc>
          <w:tcPr>
            <w:tcW w:w="767"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766"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w:t>
            </w:r>
          </w:p>
        </w:tc>
        <w:tc>
          <w:tcPr>
            <w:tcW w:w="1247" w:type="dxa"/>
            <w:tcBorders>
              <w:top w:val="nil"/>
              <w:left w:val="nil"/>
              <w:bottom w:val="single" w:color="auto" w:sz="8"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w:t>
            </w:r>
          </w:p>
        </w:tc>
        <w:tc>
          <w:tcPr>
            <w:tcW w:w="692" w:type="dxa"/>
            <w:tcBorders>
              <w:top w:val="nil"/>
              <w:left w:val="single" w:color="auto" w:sz="8" w:space="0"/>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8</w:t>
            </w:r>
          </w:p>
        </w:tc>
        <w:tc>
          <w:tcPr>
            <w:tcW w:w="766"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9</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69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w:t>
            </w:r>
          </w:p>
        </w:tc>
        <w:tc>
          <w:tcPr>
            <w:tcW w:w="692" w:type="dxa"/>
            <w:tcBorders>
              <w:top w:val="nil"/>
              <w:left w:val="nil"/>
              <w:bottom w:val="single" w:color="auto" w:sz="8"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w:t>
            </w:r>
          </w:p>
        </w:tc>
        <w:tc>
          <w:tcPr>
            <w:tcW w:w="692" w:type="dxa"/>
            <w:tcBorders>
              <w:top w:val="nil"/>
              <w:left w:val="single" w:color="auto" w:sz="8" w:space="0"/>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w:t>
            </w:r>
          </w:p>
        </w:tc>
        <w:tc>
          <w:tcPr>
            <w:tcW w:w="692" w:type="dxa"/>
            <w:tcBorders>
              <w:top w:val="nil"/>
              <w:left w:val="nil"/>
              <w:bottom w:val="single" w:color="auto" w:sz="8"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w:t>
            </w:r>
          </w:p>
        </w:tc>
        <w:tc>
          <w:tcPr>
            <w:tcW w:w="692"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21</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w:t>
            </w:r>
          </w:p>
        </w:tc>
        <w:tc>
          <w:tcPr>
            <w:tcW w:w="1577" w:type="dxa"/>
            <w:tcBorders>
              <w:top w:val="nil"/>
              <w:left w:val="nil"/>
              <w:bottom w:val="single" w:color="auto" w:sz="4" w:space="0"/>
              <w:right w:val="single" w:color="auto" w:sz="8"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Старорусский район</w:t>
            </w:r>
          </w:p>
        </w:tc>
        <w:tc>
          <w:tcPr>
            <w:tcW w:w="767"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000000" w:fill="A6A6A6"/>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000000" w:fill="A6A6A6"/>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16.1.</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ООО "Тепловая Компания Новгородская"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тепловая энергия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3083,47</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3376,4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2203,86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2424,25</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18.12.2018 №65/12</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3217,34</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3305,42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2424,25</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2379,11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3305,42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3407,81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2379,11</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2474,28</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3407,81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3528,6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2474,28</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2573,25</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ГВС</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204,62</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225,09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159,11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165,63</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18.12.2018 №65/13</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225,09</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234,09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165,63</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172,26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234,09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243,45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172,26</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179,15</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243,45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253,19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179,15</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186,31</w:t>
            </w:r>
          </w:p>
        </w:tc>
      </w:tr>
      <w:tr>
        <w:tblPrEx>
          <w:tblLayout w:type="fixed"/>
          <w:tblCellMar>
            <w:top w:w="0" w:type="dxa"/>
            <w:left w:w="108" w:type="dxa"/>
            <w:bottom w:w="0" w:type="dxa"/>
            <w:right w:w="108" w:type="dxa"/>
          </w:tblCellMar>
        </w:tblPrEx>
        <w:trPr>
          <w:trHeight w:val="645"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16.2.</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ООО Старорусское "Жилищно-коммунальное хозяйство"</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 xml:space="preserve"> -водоснабжение</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34,84</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36,07</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28,06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29,74</w:t>
            </w:r>
          </w:p>
        </w:tc>
        <w:tc>
          <w:tcPr>
            <w:tcW w:w="1247" w:type="dxa"/>
            <w:vMerge w:val="restart"/>
            <w:tcBorders>
              <w:top w:val="nil"/>
              <w:left w:val="single" w:color="auto" w:sz="4" w:space="0"/>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18.12.2019 № 82/4</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 xml:space="preserve">водоотведение (полный цикл) </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42,39</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44,04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39,21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41,56</w:t>
            </w:r>
          </w:p>
        </w:tc>
        <w:tc>
          <w:tcPr>
            <w:tcW w:w="1247" w:type="dxa"/>
            <w:vMerge w:val="continue"/>
            <w:tcBorders>
              <w:top w:val="nil"/>
              <w:left w:val="single" w:color="auto" w:sz="4" w:space="0"/>
              <w:bottom w:val="single" w:color="auto" w:sz="4" w:space="0"/>
              <w:right w:val="nil"/>
            </w:tcBorders>
            <w:vAlign w:val="center"/>
          </w:tcPr>
          <w:p>
            <w:pPr>
              <w:spacing w:after="0" w:line="240" w:lineRule="auto"/>
              <w:rPr>
                <w:rFonts w:ascii="Times New Roman" w:hAnsi="Times New Roman" w:eastAsia="Times New Roman" w:cs="Times New Roman"/>
                <w:sz w:val="16"/>
                <w:szCs w:val="16"/>
                <w:lang w:eastAsia="ru-RU"/>
              </w:rPr>
            </w:pP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пропуск стоков</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23,98</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24,89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18,14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19,23</w:t>
            </w:r>
          </w:p>
        </w:tc>
        <w:tc>
          <w:tcPr>
            <w:tcW w:w="1247" w:type="dxa"/>
            <w:vMerge w:val="continue"/>
            <w:tcBorders>
              <w:top w:val="nil"/>
              <w:left w:val="single" w:color="auto" w:sz="4" w:space="0"/>
              <w:bottom w:val="single" w:color="auto" w:sz="4" w:space="0"/>
              <w:right w:val="nil"/>
            </w:tcBorders>
            <w:vAlign w:val="center"/>
          </w:tcPr>
          <w:p>
            <w:pPr>
              <w:spacing w:after="0" w:line="240" w:lineRule="auto"/>
              <w:rPr>
                <w:rFonts w:ascii="Times New Roman" w:hAnsi="Times New Roman" w:eastAsia="Times New Roman" w:cs="Times New Roman"/>
                <w:sz w:val="16"/>
                <w:szCs w:val="16"/>
                <w:lang w:eastAsia="ru-RU"/>
              </w:rPr>
            </w:pP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техническая вода</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27,1</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28,1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1247" w:type="dxa"/>
            <w:vMerge w:val="continue"/>
            <w:tcBorders>
              <w:top w:val="nil"/>
              <w:left w:val="single" w:color="auto" w:sz="4" w:space="0"/>
              <w:bottom w:val="single" w:color="auto" w:sz="4" w:space="0"/>
              <w:right w:val="nil"/>
            </w:tcBorders>
            <w:vAlign w:val="center"/>
          </w:tcPr>
          <w:p>
            <w:pPr>
              <w:spacing w:after="0" w:line="240" w:lineRule="auto"/>
              <w:rPr>
                <w:rFonts w:ascii="Times New Roman" w:hAnsi="Times New Roman" w:eastAsia="Times New Roman" w:cs="Times New Roman"/>
                <w:sz w:val="16"/>
                <w:szCs w:val="16"/>
                <w:lang w:eastAsia="ru-RU"/>
              </w:rPr>
            </w:pP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16.3.</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ЗАО "Курорт Старая Русса"</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тепловая энергия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1253,03</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1294,03</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1503,64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1499,27</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15.11.2018 №46/3</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1249,39</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1290,9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1499,27</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1549,08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1290,9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1333,15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1549,08</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1599,78</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1333,15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1372,6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1599,78</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1647,12</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ГВС</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112,43</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116,2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134,92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139,44</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04.12.2018 №57/2</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113,51</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117,52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136,21</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141,02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117,52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121,64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141,02</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145,97</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121,64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125,65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145,97</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150,78</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16.4.</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ООО "ПК РУСЬ"</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тепловая энергия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1129,82</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1176,26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1355,78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1411,51</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20.11.2018 №49/1</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1156,78</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1193,67</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1388,14</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1432,4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1193,67</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1231,69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1432,4</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1478,03</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1231,69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1270,86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1478,03</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1525,03</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16.5.</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ООО "ЭнергоИнвест"</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тепловая энергия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1576,59</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1576,59</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1891,91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1891,91</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08.11.2018 №42/9</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1342,48</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1382,8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1610,98</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1659,36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1382,8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1424,35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1659,36</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1709,22</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1424,35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1467,18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1709,22</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1760,62</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ГВС</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127,07</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128,3</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152,48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153,96</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04.12.2018 №57/4</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114,34</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118,12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137,21</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141,74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118,12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122,04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141,74</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146,45</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122,04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126,1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146,45</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151,32</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16.6.</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ООО "Лакто-Новгород"</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тепловая энергия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1174,63</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1174,63</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01.11.2018 №40/6</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1253,16</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1278,53</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16.7.</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ФГБУ ЦЖКУ МО РФ</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 xml:space="preserve"> -водоснабжение</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21,69</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22,48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26,03</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26,98</w:t>
            </w:r>
          </w:p>
        </w:tc>
        <w:tc>
          <w:tcPr>
            <w:tcW w:w="1247" w:type="dxa"/>
            <w:vMerge w:val="restart"/>
            <w:tcBorders>
              <w:top w:val="nil"/>
              <w:left w:val="single" w:color="auto" w:sz="4" w:space="0"/>
              <w:bottom w:val="single" w:color="000000"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11.12.2017 №47/5</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водоотведение (полный цикл)</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6,52</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6,82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7,82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8,18</w:t>
            </w:r>
          </w:p>
        </w:tc>
        <w:tc>
          <w:tcPr>
            <w:tcW w:w="1247" w:type="dxa"/>
            <w:vMerge w:val="continue"/>
            <w:tcBorders>
              <w:top w:val="nil"/>
              <w:left w:val="single" w:color="auto" w:sz="4" w:space="0"/>
              <w:bottom w:val="single" w:color="000000" w:sz="4" w:space="0"/>
              <w:right w:val="nil"/>
            </w:tcBorders>
            <w:vAlign w:val="center"/>
          </w:tcPr>
          <w:p>
            <w:pPr>
              <w:spacing w:after="0" w:line="240" w:lineRule="auto"/>
              <w:rPr>
                <w:rFonts w:ascii="Times New Roman" w:hAnsi="Times New Roman" w:eastAsia="Times New Roman" w:cs="Times New Roman"/>
                <w:sz w:val="16"/>
                <w:szCs w:val="16"/>
                <w:lang w:eastAsia="ru-RU"/>
              </w:rPr>
            </w:pP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Layout w:type="fixed"/>
          <w:tblCellMar>
            <w:top w:w="0" w:type="dxa"/>
            <w:left w:w="108" w:type="dxa"/>
            <w:bottom w:w="0" w:type="dxa"/>
            <w:right w:w="108" w:type="dxa"/>
          </w:tblCellMar>
        </w:tblPrEx>
        <w:trPr>
          <w:trHeight w:val="300"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тепловая энергия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2940,25</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3031,25</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2361,94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2598,13</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11.12.2017 №47/3</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w:t>
            </w:r>
          </w:p>
        </w:tc>
      </w:tr>
      <w:tr>
        <w:tblPrEx>
          <w:tblLayout w:type="fixed"/>
          <w:tblCellMar>
            <w:top w:w="0" w:type="dxa"/>
            <w:left w:w="108" w:type="dxa"/>
            <w:bottom w:w="0" w:type="dxa"/>
            <w:right w:w="108" w:type="dxa"/>
          </w:tblCellMar>
        </w:tblPrEx>
        <w:trPr>
          <w:trHeight w:val="312"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16.8.</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ООО "ТК Северная"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12"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 xml:space="preserve"> тепловая энергия</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10262,24</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10262,24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2737,6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2847,1</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04.12.2018 №57</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10697,6</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11037,88</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2841,63</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2955,3</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w:t>
            </w:r>
          </w:p>
        </w:tc>
      </w:tr>
      <w:tr>
        <w:tblPrEx>
          <w:tblLayout w:type="fixed"/>
          <w:tblCellMar>
            <w:top w:w="0" w:type="dxa"/>
            <w:left w:w="108" w:type="dxa"/>
            <w:bottom w:w="0" w:type="dxa"/>
            <w:right w:w="108" w:type="dxa"/>
          </w:tblCellMar>
        </w:tblPrEx>
        <w:trPr>
          <w:trHeight w:val="312"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ООО "Экосервис"</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r>
      <w:tr>
        <w:tblPrEx>
          <w:tblLayout w:type="fixed"/>
          <w:tblCellMar>
            <w:top w:w="0" w:type="dxa"/>
            <w:left w:w="108" w:type="dxa"/>
            <w:bottom w:w="0" w:type="dxa"/>
            <w:right w:w="108" w:type="dxa"/>
          </w:tblCellMar>
        </w:tblPrEx>
        <w:trPr>
          <w:trHeight w:val="323" w:hRule="atLeast"/>
        </w:trPr>
        <w:tc>
          <w:tcPr>
            <w:tcW w:w="574"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 </w:t>
            </w:r>
          </w:p>
        </w:tc>
        <w:tc>
          <w:tcPr>
            <w:tcW w:w="1577"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i/>
                <w:iCs/>
                <w:sz w:val="16"/>
                <w:szCs w:val="16"/>
                <w:lang w:eastAsia="ru-RU"/>
              </w:rPr>
            </w:pPr>
            <w:r>
              <w:rPr>
                <w:rFonts w:ascii="Times New Roman" w:hAnsi="Times New Roman" w:eastAsia="Times New Roman" w:cs="Times New Roman"/>
                <w:i/>
                <w:iCs/>
                <w:sz w:val="16"/>
                <w:szCs w:val="16"/>
                <w:lang w:eastAsia="ru-RU"/>
              </w:rPr>
              <w:t xml:space="preserve">обращение с ТКО 3 зона </w:t>
            </w:r>
          </w:p>
        </w:tc>
        <w:tc>
          <w:tcPr>
            <w:tcW w:w="7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273,74</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301,12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273,74</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301,12</w:t>
            </w:r>
          </w:p>
        </w:tc>
        <w:tc>
          <w:tcPr>
            <w:tcW w:w="1247"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от 12.12.2018 №62/1</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539,78</w:t>
            </w:r>
          </w:p>
        </w:tc>
        <w:tc>
          <w:tcPr>
            <w:tcW w:w="76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539,12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539,78</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539,12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539,12</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552,76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539,12</w:t>
            </w:r>
          </w:p>
        </w:tc>
        <w:tc>
          <w:tcPr>
            <w:tcW w:w="692" w:type="dxa"/>
            <w:tcBorders>
              <w:top w:val="nil"/>
              <w:left w:val="nil"/>
              <w:bottom w:val="single" w:color="auto" w:sz="4" w:space="0"/>
              <w:right w:val="nil"/>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552,76</w:t>
            </w:r>
          </w:p>
        </w:tc>
        <w:tc>
          <w:tcPr>
            <w:tcW w:w="692" w:type="dxa"/>
            <w:tcBorders>
              <w:top w:val="nil"/>
              <w:left w:val="single" w:color="auto" w:sz="8"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552,76</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575,31</w:t>
            </w:r>
          </w:p>
        </w:tc>
        <w:tc>
          <w:tcPr>
            <w:tcW w:w="6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552,76</w:t>
            </w:r>
          </w:p>
        </w:tc>
        <w:tc>
          <w:tcPr>
            <w:tcW w:w="692" w:type="dxa"/>
            <w:tcBorders>
              <w:top w:val="nil"/>
              <w:left w:val="nil"/>
              <w:bottom w:val="single" w:color="auto" w:sz="4"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sz w:val="16"/>
                <w:szCs w:val="16"/>
                <w:lang w:eastAsia="ru-RU"/>
              </w:rPr>
            </w:pPr>
            <w:r>
              <w:rPr>
                <w:rFonts w:ascii="Times New Roman" w:hAnsi="Times New Roman" w:eastAsia="Times New Roman" w:cs="Times New Roman"/>
                <w:b/>
                <w:bCs/>
                <w:sz w:val="16"/>
                <w:szCs w:val="16"/>
                <w:lang w:eastAsia="ru-RU"/>
              </w:rPr>
              <w:t>575,31</w:t>
            </w:r>
          </w:p>
        </w:tc>
      </w:tr>
    </w:tbl>
    <w:p>
      <w:pPr>
        <w:widowControl w:val="0"/>
        <w:spacing w:after="0" w:line="100" w:lineRule="atLeast"/>
        <w:rPr>
          <w:rFonts w:ascii="Times New Roman" w:hAnsi="Times New Roman" w:cs="Times New Roman"/>
          <w:sz w:val="28"/>
          <w:szCs w:val="28"/>
        </w:rPr>
        <w:sectPr>
          <w:headerReference r:id="rId3" w:type="default"/>
          <w:pgSz w:w="16838" w:h="11906" w:orient="landscape"/>
          <w:pgMar w:top="851" w:right="1134" w:bottom="1701" w:left="1134" w:header="0" w:footer="340" w:gutter="0"/>
          <w:cols w:space="720" w:num="1"/>
          <w:formProt w:val="0"/>
          <w:docGrid w:linePitch="360" w:charSpace="4096"/>
        </w:sectPr>
      </w:pPr>
    </w:p>
    <w:p>
      <w:pPr>
        <w:spacing w:after="0"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4.5. Краткий анализ существующего состояния системы электроснабжения.</w:t>
      </w:r>
    </w:p>
    <w:p>
      <w:pPr>
        <w:spacing w:after="0" w:line="100" w:lineRule="atLeast"/>
        <w:jc w:val="both"/>
        <w:rPr>
          <w:rFonts w:ascii="Times New Roman" w:hAnsi="Times New Roman" w:cs="Times New Roman"/>
          <w:sz w:val="28"/>
          <w:szCs w:val="28"/>
        </w:rPr>
      </w:pPr>
    </w:p>
    <w:p>
      <w:pPr>
        <w:spacing w:line="100" w:lineRule="atLeast"/>
        <w:ind w:firstLine="568"/>
        <w:jc w:val="both"/>
        <w:rPr>
          <w:rFonts w:ascii="Times New Roman" w:hAnsi="Times New Roman" w:cs="Times New Roman"/>
          <w:sz w:val="28"/>
          <w:szCs w:val="28"/>
        </w:rPr>
      </w:pPr>
      <w:r>
        <w:rPr>
          <w:rFonts w:ascii="Times New Roman" w:hAnsi="Times New Roman" w:cs="Times New Roman"/>
          <w:sz w:val="28"/>
          <w:szCs w:val="28"/>
        </w:rPr>
        <w:t>На территории Новосельского сельского поселения услуги по эксплуатации и обслуживанию электросетей оказывает компания, входящая в состав энергосистемы Новгородской области - филиал ПАО «Межрегиональная распределительная сетевая компания Северо-Запада» «Новгородэнерго».</w:t>
      </w:r>
    </w:p>
    <w:p>
      <w:pPr>
        <w:spacing w:line="100" w:lineRule="atLeast"/>
        <w:ind w:firstLine="568"/>
        <w:jc w:val="both"/>
        <w:rPr>
          <w:rFonts w:ascii="Times New Roman" w:hAnsi="Times New Roman" w:cs="Times New Roman"/>
          <w:sz w:val="28"/>
          <w:szCs w:val="28"/>
        </w:rPr>
      </w:pPr>
      <w:r>
        <w:rPr>
          <w:rFonts w:ascii="Times New Roman" w:hAnsi="Times New Roman" w:cs="Times New Roman"/>
          <w:sz w:val="28"/>
          <w:szCs w:val="28"/>
        </w:rPr>
        <w:t>К центрам питания 110-35 кВ, которые имеют ограничение на технологическое присоединение, относятся:</w:t>
      </w:r>
    </w:p>
    <w:tbl>
      <w:tblPr>
        <w:tblStyle w:val="11"/>
        <w:tblW w:w="15000" w:type="dxa"/>
        <w:tblInd w:w="2"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1583"/>
        <w:gridCol w:w="3542"/>
        <w:gridCol w:w="4075"/>
        <w:gridCol w:w="580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953" w:hRule="atLeast"/>
        </w:trPr>
        <w:tc>
          <w:tcPr>
            <w:tcW w:w="1583" w:type="dxa"/>
            <w:tcMar>
              <w:left w:w="108" w:type="dxa"/>
            </w:tcMar>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 п/п</w:t>
            </w:r>
          </w:p>
        </w:tc>
        <w:tc>
          <w:tcPr>
            <w:tcW w:w="3542" w:type="dxa"/>
            <w:tcMar>
              <w:left w:w="108" w:type="dxa"/>
            </w:tcMar>
          </w:tcPr>
          <w:p>
            <w:pPr>
              <w:spacing w:line="100" w:lineRule="atLeast"/>
              <w:ind w:left="-135" w:firstLine="135"/>
              <w:jc w:val="center"/>
              <w:rPr>
                <w:rFonts w:ascii="Times New Roman" w:hAnsi="Times New Roman" w:cs="Times New Roman"/>
                <w:sz w:val="24"/>
                <w:szCs w:val="24"/>
              </w:rPr>
            </w:pPr>
            <w:r>
              <w:rPr>
                <w:rFonts w:ascii="Times New Roman" w:hAnsi="Times New Roman" w:cs="Times New Roman"/>
                <w:sz w:val="24"/>
                <w:szCs w:val="24"/>
              </w:rPr>
              <w:t>Наименование центра питания</w:t>
            </w:r>
          </w:p>
        </w:tc>
        <w:tc>
          <w:tcPr>
            <w:tcW w:w="4075" w:type="dxa"/>
            <w:tcMar>
              <w:left w:w="108" w:type="dxa"/>
            </w:tcMar>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Наименование поселения</w:t>
            </w:r>
          </w:p>
        </w:tc>
        <w:tc>
          <w:tcPr>
            <w:tcW w:w="5800" w:type="dxa"/>
            <w:tcMar>
              <w:left w:w="108" w:type="dxa"/>
            </w:tcMar>
          </w:tcPr>
          <w:p>
            <w:pPr>
              <w:spacing w:line="100" w:lineRule="atLeast"/>
              <w:jc w:val="center"/>
              <w:rPr>
                <w:rFonts w:ascii="Times New Roman" w:hAnsi="Times New Roman" w:cs="Times New Roman"/>
                <w:sz w:val="24"/>
                <w:szCs w:val="24"/>
              </w:rPr>
            </w:pPr>
            <w:r>
              <w:rPr>
                <w:rFonts w:ascii="Times New Roman" w:hAnsi="Times New Roman" w:cs="Times New Roman"/>
                <w:sz w:val="24"/>
                <w:szCs w:val="24"/>
              </w:rPr>
              <w:t>Загрузка трансформаторов в аварийном режиме с учётом заключённых договоров на технологическое присоединение на 30.09.2016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685" w:hRule="atLeast"/>
        </w:trPr>
        <w:tc>
          <w:tcPr>
            <w:tcW w:w="1583" w:type="dxa"/>
            <w:tcMar>
              <w:left w:w="108" w:type="dxa"/>
            </w:tcMar>
          </w:tcPr>
          <w:p>
            <w:pPr>
              <w:spacing w:line="100" w:lineRule="atLeast"/>
              <w:jc w:val="center"/>
              <w:rPr>
                <w:rFonts w:ascii="Times New Roman" w:hAnsi="Times New Roman" w:cs="Times New Roman"/>
                <w:sz w:val="28"/>
                <w:szCs w:val="28"/>
              </w:rPr>
            </w:pPr>
            <w:r>
              <w:rPr>
                <w:rFonts w:ascii="Times New Roman" w:hAnsi="Times New Roman" w:cs="Times New Roman"/>
                <w:sz w:val="28"/>
                <w:szCs w:val="28"/>
              </w:rPr>
              <w:t>1</w:t>
            </w:r>
          </w:p>
        </w:tc>
        <w:tc>
          <w:tcPr>
            <w:tcW w:w="3542" w:type="dxa"/>
            <w:tcMar>
              <w:left w:w="108" w:type="dxa"/>
            </w:tcMar>
          </w:tcPr>
          <w:p>
            <w:pPr>
              <w:widowControl w:val="0"/>
              <w:spacing w:line="100" w:lineRule="atLeast"/>
              <w:jc w:val="center"/>
              <w:rPr>
                <w:rFonts w:ascii="Times New Roman" w:hAnsi="Times New Roman" w:cs="Times New Roman"/>
                <w:sz w:val="28"/>
                <w:szCs w:val="28"/>
              </w:rPr>
            </w:pPr>
            <w:r>
              <w:rPr>
                <w:rFonts w:ascii="Times New Roman" w:hAnsi="Times New Roman" w:cs="Times New Roman"/>
                <w:sz w:val="28"/>
                <w:szCs w:val="28"/>
              </w:rPr>
              <w:t>ПС Теремово</w:t>
            </w:r>
          </w:p>
        </w:tc>
        <w:tc>
          <w:tcPr>
            <w:tcW w:w="4075" w:type="dxa"/>
            <w:tcMar>
              <w:left w:w="108" w:type="dxa"/>
            </w:tcMar>
          </w:tcPr>
          <w:p>
            <w:pPr>
              <w:widowControl w:val="0"/>
              <w:spacing w:line="100" w:lineRule="atLeast"/>
              <w:jc w:val="center"/>
              <w:rPr>
                <w:rFonts w:ascii="Times New Roman" w:hAnsi="Times New Roman" w:cs="Times New Roman"/>
                <w:sz w:val="28"/>
                <w:szCs w:val="28"/>
              </w:rPr>
            </w:pPr>
            <w:r>
              <w:rPr>
                <w:rFonts w:ascii="Times New Roman" w:hAnsi="Times New Roman" w:cs="Times New Roman"/>
                <w:sz w:val="28"/>
                <w:szCs w:val="28"/>
              </w:rPr>
              <w:t>Новосельское сельское поселение</w:t>
            </w:r>
          </w:p>
        </w:tc>
        <w:tc>
          <w:tcPr>
            <w:tcW w:w="5800" w:type="dxa"/>
            <w:tcMar>
              <w:left w:w="108" w:type="dxa"/>
            </w:tcMar>
          </w:tcPr>
          <w:p>
            <w:pPr>
              <w:widowControl w:val="0"/>
              <w:spacing w:line="100" w:lineRule="atLeast"/>
              <w:jc w:val="center"/>
              <w:rPr>
                <w:rFonts w:ascii="Times New Roman" w:hAnsi="Times New Roman" w:cs="Times New Roman"/>
                <w:sz w:val="28"/>
                <w:szCs w:val="28"/>
              </w:rPr>
            </w:pPr>
            <w:r>
              <w:rPr>
                <w:rFonts w:ascii="Times New Roman" w:hAnsi="Times New Roman" w:cs="Times New Roman"/>
                <w:sz w:val="28"/>
                <w:szCs w:val="28"/>
              </w:rPr>
              <w:t>7</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696" w:hRule="atLeast"/>
        </w:trPr>
        <w:tc>
          <w:tcPr>
            <w:tcW w:w="1583" w:type="dxa"/>
            <w:tcMar>
              <w:left w:w="108" w:type="dxa"/>
            </w:tcMar>
          </w:tcPr>
          <w:p>
            <w:pPr>
              <w:spacing w:line="100" w:lineRule="atLeast"/>
              <w:jc w:val="center"/>
              <w:rPr>
                <w:rFonts w:ascii="Times New Roman" w:hAnsi="Times New Roman" w:cs="Times New Roman"/>
                <w:sz w:val="28"/>
                <w:szCs w:val="28"/>
              </w:rPr>
            </w:pPr>
            <w:r>
              <w:rPr>
                <w:rFonts w:ascii="Times New Roman" w:hAnsi="Times New Roman" w:cs="Times New Roman"/>
                <w:sz w:val="28"/>
                <w:szCs w:val="28"/>
              </w:rPr>
              <w:t>2</w:t>
            </w:r>
          </w:p>
        </w:tc>
        <w:tc>
          <w:tcPr>
            <w:tcW w:w="3542" w:type="dxa"/>
            <w:tcMar>
              <w:left w:w="108" w:type="dxa"/>
            </w:tcMar>
          </w:tcPr>
          <w:p>
            <w:pPr>
              <w:widowControl w:val="0"/>
              <w:spacing w:line="100" w:lineRule="atLeast"/>
              <w:jc w:val="center"/>
              <w:rPr>
                <w:rFonts w:ascii="Times New Roman" w:hAnsi="Times New Roman" w:cs="Times New Roman"/>
                <w:sz w:val="28"/>
                <w:szCs w:val="28"/>
              </w:rPr>
            </w:pPr>
            <w:r>
              <w:rPr>
                <w:rFonts w:ascii="Times New Roman" w:hAnsi="Times New Roman" w:cs="Times New Roman"/>
                <w:sz w:val="28"/>
                <w:szCs w:val="28"/>
              </w:rPr>
              <w:t>ПС Новосельская</w:t>
            </w:r>
          </w:p>
        </w:tc>
        <w:tc>
          <w:tcPr>
            <w:tcW w:w="4075" w:type="dxa"/>
            <w:tcMar>
              <w:left w:w="108" w:type="dxa"/>
            </w:tcMar>
          </w:tcPr>
          <w:p>
            <w:pPr>
              <w:widowControl w:val="0"/>
              <w:spacing w:line="100" w:lineRule="atLeast"/>
              <w:jc w:val="center"/>
              <w:rPr>
                <w:rFonts w:ascii="Times New Roman" w:hAnsi="Times New Roman" w:cs="Times New Roman"/>
                <w:sz w:val="28"/>
                <w:szCs w:val="28"/>
              </w:rPr>
            </w:pPr>
            <w:r>
              <w:rPr>
                <w:rFonts w:ascii="Times New Roman" w:hAnsi="Times New Roman" w:cs="Times New Roman"/>
                <w:sz w:val="28"/>
                <w:szCs w:val="28"/>
              </w:rPr>
              <w:t>Новосельское сельское поселение</w:t>
            </w:r>
          </w:p>
        </w:tc>
        <w:tc>
          <w:tcPr>
            <w:tcW w:w="5800" w:type="dxa"/>
            <w:tcMar>
              <w:left w:w="108" w:type="dxa"/>
            </w:tcMar>
          </w:tcPr>
          <w:p>
            <w:pPr>
              <w:widowControl w:val="0"/>
              <w:spacing w:line="100" w:lineRule="atLeast"/>
              <w:jc w:val="center"/>
              <w:rPr>
                <w:rFonts w:ascii="Times New Roman" w:hAnsi="Times New Roman" w:cs="Times New Roman"/>
                <w:sz w:val="28"/>
                <w:szCs w:val="28"/>
              </w:rPr>
            </w:pPr>
            <w:r>
              <w:rPr>
                <w:rFonts w:ascii="Times New Roman" w:hAnsi="Times New Roman" w:cs="Times New Roman"/>
                <w:sz w:val="28"/>
                <w:szCs w:val="28"/>
              </w:rPr>
              <w:t>7</w:t>
            </w:r>
          </w:p>
        </w:tc>
      </w:tr>
    </w:tbl>
    <w:p>
      <w:pPr>
        <w:tabs>
          <w:tab w:val="left" w:pos="709"/>
        </w:tabs>
        <w:ind w:firstLine="553"/>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На территории поеления расположена 45 трансформаторных подстанции. </w:t>
      </w:r>
    </w:p>
    <w:p>
      <w:pPr>
        <w:spacing w:line="100" w:lineRule="atLeast"/>
        <w:jc w:val="center"/>
        <w:rPr>
          <w:rFonts w:ascii="Times New Roman" w:hAnsi="Times New Roman" w:cs="Times New Roman"/>
          <w:sz w:val="28"/>
          <w:szCs w:val="28"/>
        </w:rPr>
      </w:pPr>
      <w:r>
        <w:rPr>
          <w:rFonts w:ascii="Times New Roman" w:hAnsi="Times New Roman" w:cs="Times New Roman"/>
          <w:color w:val="000000"/>
          <w:sz w:val="28"/>
          <w:szCs w:val="28"/>
        </w:rPr>
        <w:t>Действующие трансформаторные подстанции</w:t>
      </w:r>
    </w:p>
    <w:tbl>
      <w:tblPr>
        <w:tblStyle w:val="11"/>
        <w:tblW w:w="14960" w:type="dxa"/>
        <w:tblInd w:w="-5" w:type="dxa"/>
        <w:tblLayout w:type="fixed"/>
        <w:tblCellMar>
          <w:top w:w="0" w:type="dxa"/>
          <w:left w:w="108" w:type="dxa"/>
          <w:bottom w:w="0" w:type="dxa"/>
          <w:right w:w="108" w:type="dxa"/>
        </w:tblCellMar>
      </w:tblPr>
      <w:tblGrid>
        <w:gridCol w:w="911"/>
        <w:gridCol w:w="1896"/>
        <w:gridCol w:w="2547"/>
        <w:gridCol w:w="3533"/>
        <w:gridCol w:w="2878"/>
        <w:gridCol w:w="3195"/>
      </w:tblGrid>
      <w:tr>
        <w:tblPrEx>
          <w:tblLayout w:type="fixed"/>
          <w:tblCellMar>
            <w:top w:w="0" w:type="dxa"/>
            <w:left w:w="108" w:type="dxa"/>
            <w:bottom w:w="0" w:type="dxa"/>
            <w:right w:w="108" w:type="dxa"/>
          </w:tblCellMar>
        </w:tblPrEx>
        <w:trPr>
          <w:trHeight w:val="1238" w:hRule="atLeast"/>
        </w:trPr>
        <w:tc>
          <w:tcPr>
            <w:tcW w:w="911" w:type="dxa"/>
            <w:tcBorders>
              <w:top w:val="single" w:color="00000A" w:sz="4" w:space="0"/>
              <w:left w:val="single" w:color="00000A" w:sz="4" w:space="0"/>
              <w:bottom w:val="single" w:color="00000A" w:sz="4" w:space="0"/>
              <w:right w:val="single" w:color="00000A" w:sz="4" w:space="0"/>
            </w:tcBorders>
            <w:tcMar>
              <w:left w:w="103" w:type="dxa"/>
            </w:tcMar>
          </w:tcPr>
          <w:p>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п/п</w:t>
            </w:r>
          </w:p>
        </w:tc>
        <w:tc>
          <w:tcPr>
            <w:tcW w:w="1896" w:type="dxa"/>
            <w:tcBorders>
              <w:top w:val="single" w:color="00000A" w:sz="4" w:space="0"/>
              <w:left w:val="nil"/>
              <w:bottom w:val="single" w:color="00000A" w:sz="4" w:space="0"/>
              <w:right w:val="single" w:color="00000A" w:sz="4" w:space="0"/>
            </w:tcBorders>
          </w:tcPr>
          <w:p>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Тип ТП</w:t>
            </w:r>
          </w:p>
        </w:tc>
        <w:tc>
          <w:tcPr>
            <w:tcW w:w="2547" w:type="dxa"/>
            <w:tcBorders>
              <w:top w:val="single" w:color="00000A" w:sz="4" w:space="0"/>
              <w:left w:val="nil"/>
              <w:bottom w:val="single" w:color="00000A" w:sz="4" w:space="0"/>
              <w:right w:val="single" w:color="00000A" w:sz="4" w:space="0"/>
            </w:tcBorders>
          </w:tcPr>
          <w:p>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Количество</w:t>
            </w:r>
          </w:p>
        </w:tc>
        <w:tc>
          <w:tcPr>
            <w:tcW w:w="3533" w:type="dxa"/>
            <w:tcBorders>
              <w:top w:val="single" w:color="00000A" w:sz="4" w:space="0"/>
              <w:left w:val="nil"/>
              <w:bottom w:val="single" w:color="00000A" w:sz="4" w:space="0"/>
              <w:right w:val="single" w:color="00000A" w:sz="4" w:space="0"/>
            </w:tcBorders>
          </w:tcPr>
          <w:p>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Мощность установленных трансформаторов (кВА)</w:t>
            </w:r>
          </w:p>
        </w:tc>
        <w:tc>
          <w:tcPr>
            <w:tcW w:w="2878" w:type="dxa"/>
            <w:tcBorders>
              <w:top w:val="single" w:color="00000A" w:sz="4" w:space="0"/>
              <w:left w:val="nil"/>
              <w:bottom w:val="single" w:color="00000A" w:sz="4" w:space="0"/>
              <w:right w:val="single" w:color="00000A" w:sz="4" w:space="0"/>
            </w:tcBorders>
          </w:tcPr>
          <w:p>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Напряжение (кВ)</w:t>
            </w:r>
          </w:p>
        </w:tc>
        <w:tc>
          <w:tcPr>
            <w:tcW w:w="3195" w:type="dxa"/>
            <w:tcBorders>
              <w:top w:val="single" w:color="00000A" w:sz="4" w:space="0"/>
              <w:left w:val="nil"/>
              <w:bottom w:val="single" w:color="00000A" w:sz="4" w:space="0"/>
              <w:right w:val="single" w:color="00000A" w:sz="4" w:space="0"/>
            </w:tcBorders>
          </w:tcPr>
          <w:p>
            <w:pPr>
              <w:spacing w:line="100" w:lineRule="atLeast"/>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Источник  питания</w:t>
            </w:r>
          </w:p>
        </w:tc>
      </w:tr>
      <w:tr>
        <w:tblPrEx>
          <w:tblLayout w:type="fixed"/>
          <w:tblCellMar>
            <w:top w:w="0" w:type="dxa"/>
            <w:left w:w="108" w:type="dxa"/>
            <w:bottom w:w="0" w:type="dxa"/>
            <w:right w:w="108" w:type="dxa"/>
          </w:tblCellMar>
        </w:tblPrEx>
        <w:trPr>
          <w:trHeight w:val="316" w:hRule="atLeast"/>
        </w:trPr>
        <w:tc>
          <w:tcPr>
            <w:tcW w:w="911" w:type="dxa"/>
            <w:tcBorders>
              <w:top w:val="nil"/>
              <w:left w:val="single" w:color="00000A" w:sz="8" w:space="0"/>
              <w:bottom w:val="single" w:color="00000A" w:sz="4" w:space="0"/>
              <w:right w:val="single" w:color="00000A" w:sz="4" w:space="0"/>
            </w:tcBorders>
            <w:tcMar>
              <w:left w:w="98" w:type="dxa"/>
            </w:tcMar>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2</w:t>
            </w:r>
          </w:p>
        </w:tc>
        <w:tc>
          <w:tcPr>
            <w:tcW w:w="1896"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КТП</w:t>
            </w:r>
          </w:p>
        </w:tc>
        <w:tc>
          <w:tcPr>
            <w:tcW w:w="2547"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44</w:t>
            </w:r>
          </w:p>
        </w:tc>
        <w:tc>
          <w:tcPr>
            <w:tcW w:w="3533"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3816</w:t>
            </w:r>
          </w:p>
        </w:tc>
        <w:tc>
          <w:tcPr>
            <w:tcW w:w="2878"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10/0,4</w:t>
            </w:r>
          </w:p>
        </w:tc>
        <w:tc>
          <w:tcPr>
            <w:tcW w:w="3195" w:type="dxa"/>
            <w:tcBorders>
              <w:top w:val="nil"/>
              <w:left w:val="nil"/>
              <w:bottom w:val="single" w:color="00000A" w:sz="4" w:space="0"/>
              <w:right w:val="single" w:color="00000A" w:sz="8"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ПС Теремово</w:t>
            </w:r>
          </w:p>
        </w:tc>
      </w:tr>
      <w:tr>
        <w:tblPrEx>
          <w:tblLayout w:type="fixed"/>
          <w:tblCellMar>
            <w:top w:w="0" w:type="dxa"/>
            <w:left w:w="108" w:type="dxa"/>
            <w:bottom w:w="0" w:type="dxa"/>
            <w:right w:w="108" w:type="dxa"/>
          </w:tblCellMar>
        </w:tblPrEx>
        <w:trPr>
          <w:trHeight w:val="624" w:hRule="atLeast"/>
        </w:trPr>
        <w:tc>
          <w:tcPr>
            <w:tcW w:w="911" w:type="dxa"/>
            <w:tcBorders>
              <w:top w:val="nil"/>
              <w:left w:val="single" w:color="00000A" w:sz="8" w:space="0"/>
              <w:bottom w:val="single" w:color="00000A" w:sz="4" w:space="0"/>
              <w:right w:val="single" w:color="00000A" w:sz="4" w:space="0"/>
            </w:tcBorders>
            <w:tcMar>
              <w:left w:w="98" w:type="dxa"/>
            </w:tcMar>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9</w:t>
            </w:r>
          </w:p>
        </w:tc>
        <w:tc>
          <w:tcPr>
            <w:tcW w:w="1896"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КТП</w:t>
            </w:r>
          </w:p>
        </w:tc>
        <w:tc>
          <w:tcPr>
            <w:tcW w:w="2547"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1</w:t>
            </w:r>
          </w:p>
        </w:tc>
        <w:tc>
          <w:tcPr>
            <w:tcW w:w="3533"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400</w:t>
            </w:r>
          </w:p>
        </w:tc>
        <w:tc>
          <w:tcPr>
            <w:tcW w:w="2878"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10/0,4</w:t>
            </w:r>
          </w:p>
        </w:tc>
        <w:tc>
          <w:tcPr>
            <w:tcW w:w="3195" w:type="dxa"/>
            <w:tcBorders>
              <w:top w:val="nil"/>
              <w:left w:val="nil"/>
              <w:bottom w:val="single" w:color="00000A" w:sz="4" w:space="0"/>
              <w:right w:val="single" w:color="00000A" w:sz="8"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ПС Новосельский</w:t>
            </w:r>
          </w:p>
        </w:tc>
      </w:tr>
      <w:tr>
        <w:tblPrEx>
          <w:tblLayout w:type="fixed"/>
          <w:tblCellMar>
            <w:top w:w="0" w:type="dxa"/>
            <w:left w:w="108" w:type="dxa"/>
            <w:bottom w:w="0" w:type="dxa"/>
            <w:right w:w="108" w:type="dxa"/>
          </w:tblCellMar>
        </w:tblPrEx>
        <w:trPr>
          <w:trHeight w:val="326" w:hRule="atLeast"/>
        </w:trPr>
        <w:tc>
          <w:tcPr>
            <w:tcW w:w="911" w:type="dxa"/>
            <w:tcBorders>
              <w:top w:val="nil"/>
              <w:left w:val="single" w:color="00000A" w:sz="8" w:space="0"/>
              <w:bottom w:val="single" w:color="00000A" w:sz="4" w:space="0"/>
              <w:right w:val="single" w:color="00000A" w:sz="4" w:space="0"/>
            </w:tcBorders>
            <w:tcMar>
              <w:left w:w="98" w:type="dxa"/>
            </w:tcMar>
            <w:vAlign w:val="bottom"/>
          </w:tcPr>
          <w:p>
            <w:pPr>
              <w:widowControl w:val="0"/>
              <w:jc w:val="center"/>
              <w:rPr>
                <w:rFonts w:ascii="Times New Roman" w:hAnsi="Times New Roman" w:cs="Times New Roman"/>
                <w:sz w:val="28"/>
                <w:szCs w:val="28"/>
              </w:rPr>
            </w:pPr>
          </w:p>
        </w:tc>
        <w:tc>
          <w:tcPr>
            <w:tcW w:w="1896"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ИТОГО</w:t>
            </w:r>
          </w:p>
        </w:tc>
        <w:tc>
          <w:tcPr>
            <w:tcW w:w="2547"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371</w:t>
            </w:r>
          </w:p>
        </w:tc>
        <w:tc>
          <w:tcPr>
            <w:tcW w:w="3533"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r>
              <w:rPr>
                <w:rFonts w:ascii="Times New Roman" w:hAnsi="Times New Roman" w:cs="Times New Roman"/>
                <w:sz w:val="28"/>
                <w:szCs w:val="28"/>
              </w:rPr>
              <w:t>52170</w:t>
            </w:r>
          </w:p>
        </w:tc>
        <w:tc>
          <w:tcPr>
            <w:tcW w:w="2878" w:type="dxa"/>
            <w:tcBorders>
              <w:top w:val="nil"/>
              <w:left w:val="nil"/>
              <w:bottom w:val="single" w:color="00000A" w:sz="4" w:space="0"/>
              <w:right w:val="single" w:color="00000A" w:sz="4" w:space="0"/>
            </w:tcBorders>
            <w:vAlign w:val="bottom"/>
          </w:tcPr>
          <w:p>
            <w:pPr>
              <w:widowControl w:val="0"/>
              <w:jc w:val="center"/>
              <w:rPr>
                <w:rFonts w:ascii="Times New Roman" w:hAnsi="Times New Roman" w:cs="Times New Roman"/>
                <w:sz w:val="28"/>
                <w:szCs w:val="28"/>
              </w:rPr>
            </w:pPr>
          </w:p>
        </w:tc>
        <w:tc>
          <w:tcPr>
            <w:tcW w:w="3195" w:type="dxa"/>
            <w:tcBorders>
              <w:top w:val="nil"/>
              <w:left w:val="nil"/>
              <w:bottom w:val="single" w:color="00000A" w:sz="4" w:space="0"/>
              <w:right w:val="single" w:color="00000A" w:sz="8" w:space="0"/>
            </w:tcBorders>
            <w:vAlign w:val="bottom"/>
          </w:tcPr>
          <w:p>
            <w:pPr>
              <w:widowControl w:val="0"/>
              <w:jc w:val="center"/>
              <w:rPr>
                <w:rFonts w:ascii="Times New Roman" w:hAnsi="Times New Roman" w:cs="Times New Roman"/>
                <w:sz w:val="28"/>
                <w:szCs w:val="28"/>
              </w:rPr>
            </w:pPr>
          </w:p>
        </w:tc>
      </w:tr>
    </w:tbl>
    <w:p>
      <w:pPr>
        <w:tabs>
          <w:tab w:val="left" w:pos="709"/>
        </w:tabs>
        <w:spacing w:line="100" w:lineRule="atLeast"/>
        <w:ind w:firstLine="56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Объем потребления электроэнергии в 2019 году всеми потребителями района составил 193624,7076 тыс. кВт*ч. В структуре потребления электроэнергии наибольший объем потребления приходится на долю категории прочих потребителей.</w:t>
      </w:r>
    </w:p>
    <w:p>
      <w:pPr>
        <w:spacing w:after="0"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4.6. Краткий анализ существующего состояния системы газоснабжения.</w:t>
      </w:r>
    </w:p>
    <w:p>
      <w:pPr>
        <w:spacing w:after="0" w:line="100" w:lineRule="atLeast"/>
        <w:ind w:firstLine="553"/>
        <w:jc w:val="both"/>
        <w:rPr>
          <w:rFonts w:ascii="Times New Roman" w:hAnsi="Times New Roman" w:cs="Times New Roman"/>
          <w:sz w:val="28"/>
          <w:szCs w:val="28"/>
          <w:highlight w:val="yellow"/>
        </w:rPr>
      </w:pPr>
    </w:p>
    <w:p>
      <w:pPr>
        <w:spacing w:after="0" w:line="240" w:lineRule="auto"/>
        <w:ind w:firstLine="610" w:firstLineChars="218"/>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 xml:space="preserve">В настоящее время газоснабжение Новосельского поселения  осуществляется природным и сжиженным углеводородным газом (СУГ). </w:t>
      </w:r>
      <w:r>
        <w:rPr>
          <w:rFonts w:ascii="Times New Roman" w:hAnsi="Times New Roman"/>
          <w:sz w:val="28"/>
          <w:szCs w:val="28"/>
        </w:rPr>
        <w:t xml:space="preserve">Поставку природного газа потребителям в Новгородской области, в т.ч. и в Новосельском сельском поселении, осуществляет АО «Газпром </w:t>
      </w:r>
      <w:r>
        <w:rPr>
          <w:rFonts w:ascii="Times New Roman" w:hAnsi="Times New Roman" w:cs="Times New Roman"/>
          <w:sz w:val="28"/>
          <w:szCs w:val="28"/>
        </w:rPr>
        <w:t>газораспределение Великий Новгород». На территории поселения расположены подземные и наземные газораспределительные сети высокого, среднего и низкого давления.</w:t>
      </w:r>
    </w:p>
    <w:p>
      <w:pPr>
        <w:spacing w:after="0" w:line="240" w:lineRule="auto"/>
        <w:ind w:firstLine="610" w:firstLineChars="218"/>
        <w:jc w:val="both"/>
        <w:rPr>
          <w:rFonts w:ascii="Times New Roman" w:hAnsi="Times New Roman" w:cs="Times New Roman"/>
          <w:sz w:val="28"/>
          <w:szCs w:val="28"/>
        </w:rPr>
      </w:pPr>
      <w:r>
        <w:rPr>
          <w:rFonts w:ascii="Times New Roman" w:hAnsi="Times New Roman" w:cs="Times New Roman"/>
          <w:sz w:val="28"/>
          <w:szCs w:val="28"/>
        </w:rPr>
        <w:t>На территории поселения 2 газопровода общей протяжённостью более 7312 м, построенных органами местного самоуправления в сельских поселениях по целевым программам:</w:t>
      </w:r>
    </w:p>
    <w:p>
      <w:pPr>
        <w:widowControl w:val="0"/>
        <w:spacing w:after="0" w:line="240" w:lineRule="auto"/>
        <w:ind w:left="7" w:right="20" w:firstLine="560"/>
        <w:jc w:val="both"/>
        <w:rPr>
          <w:rFonts w:ascii="Times New Roman" w:hAnsi="Times New Roman" w:cs="Times New Roman"/>
          <w:sz w:val="28"/>
          <w:szCs w:val="28"/>
        </w:rPr>
      </w:pPr>
      <w:r>
        <w:rPr>
          <w:rFonts w:ascii="Times New Roman" w:hAnsi="Times New Roman" w:cs="Times New Roman"/>
          <w:sz w:val="28"/>
          <w:szCs w:val="28"/>
        </w:rPr>
        <w:t>газопровод в населённых пунктах д. Чириково, д. Деревково, д. Глу-шица Старорусского района Новгородской области, протяжённостью 5684 м;</w:t>
      </w:r>
    </w:p>
    <w:p>
      <w:pPr>
        <w:widowControl w:val="0"/>
        <w:spacing w:after="0" w:line="240" w:lineRule="auto"/>
        <w:ind w:left="7" w:right="20" w:firstLine="5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газопровод среднего и низкого давления в д. Нагаткино Старорусского района Новгородской области, протяжённостью 1628 м;</w:t>
      </w:r>
    </w:p>
    <w:p>
      <w:pPr>
        <w:spacing w:after="0" w:line="240" w:lineRule="auto"/>
        <w:ind w:firstLine="610" w:firstLineChars="218"/>
        <w:jc w:val="both"/>
        <w:rPr>
          <w:rFonts w:ascii="Times New Roman" w:hAnsi="Times New Roman" w:cs="Times New Roman"/>
          <w:sz w:val="28"/>
          <w:szCs w:val="28"/>
        </w:rPr>
      </w:pPr>
      <w:r>
        <w:rPr>
          <w:rFonts w:ascii="Times New Roman" w:hAnsi="Times New Roman" w:cs="Times New Roman"/>
          <w:sz w:val="28"/>
          <w:szCs w:val="28"/>
        </w:rPr>
        <w:t>СУГ поступает из газонаполнительной станции Великого Новгорода и используется населением на нужды пищеприготовления. Уровень газификации населенных пунктов Новосельского поселения  сжиженным газом  составляет 60%</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Протяженность распределительных сетей газификации 15,7 км.</w:t>
      </w:r>
    </w:p>
    <w:p>
      <w:pPr>
        <w:spacing w:after="0" w:line="100" w:lineRule="atLeast"/>
        <w:ind w:firstLine="708"/>
        <w:jc w:val="both"/>
        <w:rPr>
          <w:rFonts w:ascii="Times New Roman" w:hAnsi="Times New Roman"/>
          <w:sz w:val="28"/>
          <w:szCs w:val="28"/>
        </w:rPr>
      </w:pPr>
    </w:p>
    <w:p>
      <w:pPr>
        <w:spacing w:after="0"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4.7.Краткий анализ существующего состояния системы сбора и утилизации ТКО.</w:t>
      </w:r>
    </w:p>
    <w:p>
      <w:pPr>
        <w:widowControl w:val="0"/>
        <w:spacing w:after="0" w:line="100" w:lineRule="atLeast"/>
        <w:ind w:firstLine="568"/>
        <w:jc w:val="both"/>
        <w:rPr>
          <w:rFonts w:ascii="Times New Roman" w:hAnsi="Times New Roman" w:cs="Times New Roman"/>
          <w:color w:val="212121"/>
          <w:sz w:val="28"/>
          <w:szCs w:val="28"/>
        </w:rPr>
      </w:pPr>
      <w:r>
        <w:rPr>
          <w:rFonts w:ascii="Times New Roman" w:hAnsi="Times New Roman" w:cs="Times New Roman"/>
          <w:color w:val="212121"/>
          <w:sz w:val="28"/>
          <w:szCs w:val="28"/>
        </w:rPr>
        <w:t>В настоящее время на территории Новосельского сельского поселения вывоз бытовых отходов с территории осуществляется коммерческой организацией.</w:t>
      </w:r>
    </w:p>
    <w:p>
      <w:pPr>
        <w:widowControl w:val="0"/>
        <w:spacing w:after="0" w:line="100" w:lineRule="atLeast"/>
        <w:ind w:left="7" w:firstLine="568"/>
        <w:jc w:val="both"/>
        <w:rPr>
          <w:rFonts w:ascii="Times New Roman" w:hAnsi="Times New Roman" w:cs="Times New Roman"/>
          <w:sz w:val="28"/>
          <w:szCs w:val="28"/>
        </w:rPr>
      </w:pPr>
      <w:r>
        <w:rPr>
          <w:rFonts w:ascii="Times New Roman" w:hAnsi="Times New Roman" w:cs="Times New Roman"/>
          <w:sz w:val="28"/>
          <w:szCs w:val="28"/>
        </w:rPr>
        <w:t>Частный сектор ещё не полностью охвачен договорами на вывоз мусора. ТКО из частного сектора вывозится мусоровозами специализированных предприятий как контейнерным, так и без контейнерным способами. Для полного охвата вывоза мусора из частного сектора проводится работа с населением о необходимости заключения соответствующих договоров.</w:t>
      </w:r>
    </w:p>
    <w:p>
      <w:pPr>
        <w:jc w:val="center"/>
        <w:rPr>
          <w:rFonts w:ascii="Times New Roman" w:hAnsi="Times New Roman" w:cs="Times New Roman"/>
          <w:color w:val="000000"/>
          <w:sz w:val="28"/>
          <w:szCs w:val="28"/>
        </w:rPr>
      </w:pPr>
      <w:r>
        <w:rPr>
          <w:rFonts w:ascii="Times New Roman" w:hAnsi="Times New Roman" w:cs="Times New Roman"/>
          <w:sz w:val="28"/>
          <w:szCs w:val="28"/>
        </w:rPr>
        <w:t>Информация об организации на территории поселения сбора и вывоза бытовых отходов на полигоны ТКО</w:t>
      </w:r>
    </w:p>
    <w:tbl>
      <w:tblPr>
        <w:tblStyle w:val="11"/>
        <w:tblW w:w="14780" w:type="dxa"/>
        <w:tblInd w:w="2"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814"/>
        <w:gridCol w:w="2221"/>
        <w:gridCol w:w="3047"/>
        <w:gridCol w:w="1610"/>
        <w:gridCol w:w="3810"/>
        <w:gridCol w:w="3278"/>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1510" w:hRule="atLeast"/>
        </w:trPr>
        <w:tc>
          <w:tcPr>
            <w:tcW w:w="814" w:type="dxa"/>
            <w:shd w:val="clear" w:color="auto" w:fill="FFFFFF" w:themeFill="background1"/>
            <w:tcMar>
              <w:left w:w="108" w:type="dxa"/>
            </w:tcMar>
          </w:tcPr>
          <w:p>
            <w:pPr>
              <w:ind w:right="-66"/>
              <w:jc w:val="center"/>
              <w:rPr>
                <w:rFonts w:ascii="Times New Roman" w:hAnsi="Times New Roman" w:cs="Times New Roman"/>
                <w:b/>
              </w:rPr>
            </w:pPr>
            <w:r>
              <w:rPr>
                <w:rFonts w:ascii="Times New Roman" w:hAnsi="Times New Roman" w:cs="Times New Roman"/>
                <w:b/>
              </w:rPr>
              <w:t>№ п/п</w:t>
            </w:r>
          </w:p>
        </w:tc>
        <w:tc>
          <w:tcPr>
            <w:tcW w:w="2221" w:type="dxa"/>
            <w:shd w:val="clear" w:color="auto" w:fill="FFFFFF" w:themeFill="background1"/>
            <w:tcMar>
              <w:left w:w="108" w:type="dxa"/>
            </w:tcMar>
          </w:tcPr>
          <w:p>
            <w:pPr>
              <w:jc w:val="center"/>
              <w:rPr>
                <w:rFonts w:ascii="Times New Roman" w:hAnsi="Times New Roman" w:cs="Times New Roman"/>
                <w:b/>
              </w:rPr>
            </w:pPr>
            <w:r>
              <w:rPr>
                <w:rFonts w:ascii="Times New Roman" w:hAnsi="Times New Roman" w:cs="Times New Roman"/>
                <w:b/>
              </w:rPr>
              <w:t>Поселение</w:t>
            </w:r>
          </w:p>
        </w:tc>
        <w:tc>
          <w:tcPr>
            <w:tcW w:w="3047" w:type="dxa"/>
            <w:shd w:val="clear" w:color="auto" w:fill="FFFFFF" w:themeFill="background1"/>
            <w:tcMar>
              <w:left w:w="108" w:type="dxa"/>
            </w:tcMar>
          </w:tcPr>
          <w:p>
            <w:pPr>
              <w:jc w:val="center"/>
              <w:rPr>
                <w:rFonts w:ascii="Times New Roman" w:hAnsi="Times New Roman" w:cs="Times New Roman"/>
                <w:b/>
              </w:rPr>
            </w:pPr>
            <w:r>
              <w:rPr>
                <w:rFonts w:ascii="Times New Roman" w:hAnsi="Times New Roman" w:cs="Times New Roman"/>
                <w:b/>
              </w:rPr>
              <w:t>Перечень организаций, осуществляющих сбор и вывоз отходов</w:t>
            </w:r>
          </w:p>
        </w:tc>
        <w:tc>
          <w:tcPr>
            <w:tcW w:w="1610" w:type="dxa"/>
            <w:shd w:val="clear" w:color="auto" w:fill="FFFFFF" w:themeFill="background1"/>
            <w:tcMar>
              <w:left w:w="108" w:type="dxa"/>
            </w:tcMar>
          </w:tcPr>
          <w:p>
            <w:pPr>
              <w:jc w:val="center"/>
              <w:rPr>
                <w:rFonts w:ascii="Times New Roman" w:hAnsi="Times New Roman" w:cs="Times New Roman"/>
                <w:b/>
              </w:rPr>
            </w:pPr>
            <w:r>
              <w:rPr>
                <w:rFonts w:ascii="Times New Roman" w:hAnsi="Times New Roman" w:cs="Times New Roman"/>
                <w:b/>
              </w:rPr>
              <w:t>Период вывоза</w:t>
            </w:r>
          </w:p>
        </w:tc>
        <w:tc>
          <w:tcPr>
            <w:tcW w:w="3810" w:type="dxa"/>
            <w:shd w:val="clear" w:color="auto" w:fill="FFFFFF" w:themeFill="background1"/>
            <w:tcMar>
              <w:left w:w="108" w:type="dxa"/>
            </w:tcMar>
          </w:tcPr>
          <w:p>
            <w:pPr>
              <w:jc w:val="center"/>
              <w:rPr>
                <w:rFonts w:ascii="Times New Roman" w:hAnsi="Times New Roman" w:cs="Times New Roman"/>
                <w:b/>
              </w:rPr>
            </w:pPr>
            <w:r>
              <w:rPr>
                <w:rFonts w:ascii="Times New Roman" w:hAnsi="Times New Roman" w:cs="Times New Roman"/>
                <w:b/>
              </w:rPr>
              <w:t>Места размещения отходов</w:t>
            </w:r>
          </w:p>
        </w:tc>
        <w:tc>
          <w:tcPr>
            <w:tcW w:w="3278" w:type="dxa"/>
            <w:shd w:val="clear" w:color="auto" w:fill="FFFFFF" w:themeFill="background1"/>
            <w:tcMar>
              <w:left w:w="108" w:type="dxa"/>
            </w:tcMar>
          </w:tcPr>
          <w:p>
            <w:pPr>
              <w:jc w:val="center"/>
              <w:rPr>
                <w:rFonts w:ascii="Times New Roman" w:hAnsi="Times New Roman" w:cs="Times New Roman"/>
                <w:b/>
              </w:rPr>
            </w:pPr>
            <w:r>
              <w:rPr>
                <w:rFonts w:ascii="Times New Roman" w:hAnsi="Times New Roman" w:cs="Times New Roman"/>
                <w:b/>
              </w:rPr>
              <w:t>Собственники полигонов ТКО</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303" w:hRule="atLeast"/>
        </w:trPr>
        <w:tc>
          <w:tcPr>
            <w:tcW w:w="814" w:type="dxa"/>
            <w:shd w:val="clear" w:color="auto" w:fill="FFFFFF" w:themeFill="background1"/>
            <w:tcMar>
              <w:left w:w="108" w:type="dxa"/>
            </w:tcMar>
          </w:tcPr>
          <w:p>
            <w:pPr>
              <w:jc w:val="center"/>
              <w:rPr>
                <w:rFonts w:ascii="Times New Roman" w:hAnsi="Times New Roman" w:cs="Times New Roman"/>
              </w:rPr>
            </w:pPr>
            <w:r>
              <w:rPr>
                <w:rFonts w:ascii="Times New Roman" w:hAnsi="Times New Roman" w:cs="Times New Roman"/>
              </w:rPr>
              <w:t>1</w:t>
            </w:r>
          </w:p>
        </w:tc>
        <w:tc>
          <w:tcPr>
            <w:tcW w:w="2221" w:type="dxa"/>
            <w:shd w:val="clear" w:color="auto" w:fill="FFFFFF" w:themeFill="background1"/>
            <w:tcMar>
              <w:left w:w="108" w:type="dxa"/>
            </w:tcMar>
          </w:tcPr>
          <w:p>
            <w:pPr>
              <w:tabs>
                <w:tab w:val="left" w:pos="656"/>
              </w:tabs>
              <w:jc w:val="center"/>
              <w:rPr>
                <w:rFonts w:ascii="Times New Roman" w:hAnsi="Times New Roman" w:cs="Times New Roman"/>
              </w:rPr>
            </w:pPr>
            <w:r>
              <w:rPr>
                <w:rFonts w:ascii="Times New Roman" w:hAnsi="Times New Roman" w:cs="Times New Roman"/>
              </w:rPr>
              <w:t>2</w:t>
            </w:r>
          </w:p>
        </w:tc>
        <w:tc>
          <w:tcPr>
            <w:tcW w:w="3047" w:type="dxa"/>
            <w:shd w:val="clear" w:color="auto" w:fill="FFFFFF" w:themeFill="background1"/>
            <w:tcMar>
              <w:left w:w="108" w:type="dxa"/>
            </w:tcMar>
          </w:tcPr>
          <w:p>
            <w:pPr>
              <w:tabs>
                <w:tab w:val="left" w:pos="656"/>
              </w:tabs>
              <w:jc w:val="center"/>
              <w:rPr>
                <w:rFonts w:ascii="Times New Roman" w:hAnsi="Times New Roman" w:cs="Times New Roman"/>
              </w:rPr>
            </w:pPr>
            <w:r>
              <w:rPr>
                <w:rFonts w:ascii="Times New Roman" w:hAnsi="Times New Roman" w:cs="Times New Roman"/>
              </w:rPr>
              <w:t>3</w:t>
            </w:r>
          </w:p>
        </w:tc>
        <w:tc>
          <w:tcPr>
            <w:tcW w:w="1610" w:type="dxa"/>
            <w:shd w:val="clear" w:color="auto" w:fill="FFFFFF" w:themeFill="background1"/>
            <w:tcMar>
              <w:left w:w="108" w:type="dxa"/>
            </w:tcMar>
          </w:tcPr>
          <w:p>
            <w:pPr>
              <w:jc w:val="center"/>
              <w:rPr>
                <w:rFonts w:ascii="Times New Roman" w:hAnsi="Times New Roman" w:cs="Times New Roman"/>
              </w:rPr>
            </w:pPr>
            <w:r>
              <w:rPr>
                <w:rFonts w:ascii="Times New Roman" w:hAnsi="Times New Roman" w:cs="Times New Roman"/>
              </w:rPr>
              <w:t>4</w:t>
            </w:r>
          </w:p>
        </w:tc>
        <w:tc>
          <w:tcPr>
            <w:tcW w:w="3810" w:type="dxa"/>
            <w:shd w:val="clear" w:color="auto" w:fill="FFFFFF" w:themeFill="background1"/>
            <w:tcMar>
              <w:left w:w="108" w:type="dxa"/>
            </w:tcMar>
          </w:tcPr>
          <w:p>
            <w:pPr>
              <w:jc w:val="center"/>
              <w:rPr>
                <w:rFonts w:ascii="Times New Roman" w:hAnsi="Times New Roman" w:cs="Times New Roman"/>
              </w:rPr>
            </w:pPr>
            <w:r>
              <w:rPr>
                <w:rFonts w:ascii="Times New Roman" w:hAnsi="Times New Roman" w:cs="Times New Roman"/>
              </w:rPr>
              <w:t>5</w:t>
            </w:r>
          </w:p>
        </w:tc>
        <w:tc>
          <w:tcPr>
            <w:tcW w:w="3278" w:type="dxa"/>
            <w:shd w:val="clear" w:color="auto" w:fill="FFFFFF" w:themeFill="background1"/>
            <w:tcMar>
              <w:left w:w="108" w:type="dxa"/>
            </w:tcMar>
          </w:tcPr>
          <w:p>
            <w:pPr>
              <w:jc w:val="center"/>
              <w:rPr>
                <w:rFonts w:ascii="Times New Roman" w:hAnsi="Times New Roman" w:cs="Times New Roman"/>
              </w:rPr>
            </w:pPr>
            <w:r>
              <w:rPr>
                <w:rFonts w:ascii="Times New Roman" w:hAnsi="Times New Roman" w:cs="Times New Roman"/>
              </w:rPr>
              <w:t>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Ex>
        <w:trPr>
          <w:trHeight w:val="932" w:hRule="atLeast"/>
        </w:trPr>
        <w:tc>
          <w:tcPr>
            <w:tcW w:w="814" w:type="dxa"/>
            <w:tcBorders>
              <w:right w:val="single" w:color="auto" w:sz="4" w:space="0"/>
            </w:tcBorders>
            <w:tcMar>
              <w:left w:w="108" w:type="dxa"/>
            </w:tcMar>
          </w:tcPr>
          <w:p>
            <w:pPr>
              <w:jc w:val="center"/>
              <w:rPr>
                <w:rFonts w:ascii="Times New Roman" w:hAnsi="Times New Roman" w:cs="Times New Roman"/>
              </w:rPr>
            </w:pPr>
            <w:r>
              <w:rPr>
                <w:rFonts w:ascii="Times New Roman" w:hAnsi="Times New Roman" w:cs="Times New Roman"/>
              </w:rPr>
              <w:t>6</w:t>
            </w:r>
          </w:p>
        </w:tc>
        <w:tc>
          <w:tcPr>
            <w:tcW w:w="2221" w:type="dxa"/>
            <w:tcBorders>
              <w:top w:val="single" w:color="auto" w:sz="4" w:space="0"/>
              <w:left w:val="single" w:color="auto" w:sz="4" w:space="0"/>
              <w:bottom w:val="single" w:color="auto" w:sz="4" w:space="0"/>
              <w:right w:val="single" w:color="auto" w:sz="4" w:space="0"/>
            </w:tcBorders>
            <w:tcMar>
              <w:left w:w="108" w:type="dxa"/>
            </w:tcMar>
          </w:tcPr>
          <w:p>
            <w:pPr>
              <w:jc w:val="center"/>
              <w:rPr>
                <w:rFonts w:ascii="Times New Roman" w:hAnsi="Times New Roman" w:cs="Times New Roman"/>
              </w:rPr>
            </w:pPr>
            <w:r>
              <w:rPr>
                <w:rFonts w:ascii="Times New Roman" w:hAnsi="Times New Roman" w:cs="Times New Roman"/>
              </w:rPr>
              <w:t>Новосельское сельское поселение</w:t>
            </w:r>
          </w:p>
        </w:tc>
        <w:tc>
          <w:tcPr>
            <w:tcW w:w="3047" w:type="dxa"/>
            <w:tcBorders>
              <w:left w:val="single" w:color="auto" w:sz="4" w:space="0"/>
            </w:tcBorders>
            <w:tcMar>
              <w:left w:w="108" w:type="dxa"/>
            </w:tcMar>
          </w:tcPr>
          <w:p>
            <w:pPr>
              <w:jc w:val="center"/>
              <w:rPr>
                <w:rFonts w:ascii="Times New Roman" w:hAnsi="Times New Roman" w:cs="Times New Roman"/>
              </w:rPr>
            </w:pPr>
            <w:r>
              <w:rPr>
                <w:rFonts w:ascii="Times New Roman" w:hAnsi="Times New Roman" w:cs="Times New Roman"/>
              </w:rPr>
              <w:t>ООО «ЭКОСЕРВИС»</w:t>
            </w:r>
          </w:p>
        </w:tc>
        <w:tc>
          <w:tcPr>
            <w:tcW w:w="1610" w:type="dxa"/>
            <w:tcMar>
              <w:left w:w="108" w:type="dxa"/>
            </w:tcMar>
          </w:tcPr>
          <w:p>
            <w:pPr>
              <w:jc w:val="center"/>
              <w:rPr>
                <w:rFonts w:ascii="Times New Roman" w:hAnsi="Times New Roman" w:cs="Times New Roman"/>
              </w:rPr>
            </w:pPr>
            <w:r>
              <w:rPr>
                <w:rFonts w:ascii="Times New Roman" w:hAnsi="Times New Roman" w:cs="Times New Roman"/>
              </w:rPr>
              <w:t>3 раза в месяц</w:t>
            </w:r>
          </w:p>
        </w:tc>
        <w:tc>
          <w:tcPr>
            <w:tcW w:w="3810" w:type="dxa"/>
            <w:tcMar>
              <w:left w:w="108" w:type="dxa"/>
            </w:tcMar>
          </w:tcPr>
          <w:p>
            <w:pPr>
              <w:jc w:val="center"/>
              <w:rPr>
                <w:rFonts w:ascii="Times New Roman" w:hAnsi="Times New Roman" w:cs="Times New Roman"/>
                <w:lang w:val="ru-RU"/>
              </w:rPr>
            </w:pPr>
            <w:r>
              <w:rPr>
                <w:rFonts w:ascii="Times New Roman" w:hAnsi="Times New Roman" w:cs="Times New Roman"/>
              </w:rPr>
              <w:t xml:space="preserve">Полигон </w:t>
            </w:r>
            <w:r>
              <w:rPr>
                <w:rFonts w:ascii="Times New Roman" w:hAnsi="Times New Roman" w:cs="Times New Roman"/>
                <w:lang w:val="ru-RU"/>
              </w:rPr>
              <w:t>в г.Любытино</w:t>
            </w:r>
          </w:p>
        </w:tc>
        <w:tc>
          <w:tcPr>
            <w:tcW w:w="3278" w:type="dxa"/>
            <w:tcMar>
              <w:left w:w="108" w:type="dxa"/>
            </w:tcMar>
          </w:tcPr>
          <w:p>
            <w:pPr>
              <w:jc w:val="center"/>
              <w:rPr>
                <w:rFonts w:ascii="Times New Roman" w:hAnsi="Times New Roman" w:cs="Times New Roman"/>
              </w:rPr>
            </w:pPr>
            <w:r>
              <w:rPr>
                <w:rFonts w:ascii="Times New Roman" w:hAnsi="Times New Roman" w:cs="Times New Roman"/>
              </w:rPr>
              <w:t>1</w:t>
            </w:r>
          </w:p>
        </w:tc>
      </w:tr>
    </w:tbl>
    <w:p>
      <w:pPr>
        <w:widowControl w:val="0"/>
        <w:spacing w:after="0" w:line="100" w:lineRule="atLeast"/>
        <w:ind w:left="7" w:firstLine="708"/>
        <w:jc w:val="both"/>
        <w:rPr>
          <w:rFonts w:ascii="Times New Roman" w:hAnsi="Times New Roman" w:cs="Times New Roman"/>
          <w:sz w:val="28"/>
          <w:szCs w:val="28"/>
        </w:rPr>
      </w:pPr>
    </w:p>
    <w:p>
      <w:pPr>
        <w:spacing w:after="0" w:line="100" w:lineRule="atLeast"/>
        <w:jc w:val="center"/>
        <w:rPr>
          <w:rFonts w:ascii="Times New Roman" w:hAnsi="Times New Roman" w:cs="Times New Roman"/>
          <w:sz w:val="28"/>
          <w:szCs w:val="28"/>
          <w:lang w:eastAsia="ru-RU"/>
        </w:rPr>
      </w:pPr>
      <w:r>
        <w:rPr>
          <w:rFonts w:ascii="Times New Roman" w:hAnsi="Times New Roman" w:cs="Times New Roman"/>
          <w:sz w:val="28"/>
          <w:szCs w:val="28"/>
          <w:lang w:eastAsia="ru-RU"/>
        </w:rPr>
        <w:t>Состав и характеристики Новосельского сельского поселения.</w:t>
      </w:r>
    </w:p>
    <w:tbl>
      <w:tblPr>
        <w:tblStyle w:val="11"/>
        <w:tblW w:w="1474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3778"/>
        <w:gridCol w:w="1864"/>
        <w:gridCol w:w="1887"/>
        <w:gridCol w:w="3851"/>
        <w:gridCol w:w="1889"/>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300" w:hRule="atLeast"/>
        </w:trPr>
        <w:tc>
          <w:tcPr>
            <w:tcW w:w="3778" w:type="dxa"/>
            <w:shd w:val="clear" w:color="auto" w:fill="FFFFFF"/>
            <w:tcMar>
              <w:left w:w="103" w:type="dxa"/>
            </w:tcMar>
            <w:vAlign w:val="center"/>
          </w:tcPr>
          <w:p>
            <w:pPr>
              <w:spacing w:after="200" w:line="100"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Наименование района (поселения)</w:t>
            </w:r>
          </w:p>
        </w:tc>
        <w:tc>
          <w:tcPr>
            <w:tcW w:w="1864" w:type="dxa"/>
            <w:shd w:val="clear" w:color="auto" w:fill="FFFFFF"/>
            <w:vAlign w:val="center"/>
          </w:tcPr>
          <w:p>
            <w:pPr>
              <w:spacing w:after="200" w:line="100" w:lineRule="atLeast"/>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К-во жителей, чел</w:t>
            </w:r>
            <w:r>
              <w:rPr>
                <w:rFonts w:ascii="Times New Roman" w:hAnsi="Times New Roman" w:cs="Times New Roman"/>
                <w:b/>
                <w:sz w:val="24"/>
                <w:szCs w:val="24"/>
                <w:lang w:val="en-US" w:eastAsia="ru-RU"/>
              </w:rPr>
              <w:t>.</w:t>
            </w:r>
          </w:p>
        </w:tc>
        <w:tc>
          <w:tcPr>
            <w:tcW w:w="1887" w:type="dxa"/>
            <w:shd w:val="clear" w:color="auto" w:fill="FFFFFF"/>
            <w:vAlign w:val="center"/>
          </w:tcPr>
          <w:p>
            <w:pPr>
              <w:spacing w:after="200" w:line="100"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К-во ТКО, м</w:t>
            </w:r>
            <w:r>
              <w:rPr>
                <w:rFonts w:ascii="Times New Roman" w:hAnsi="Times New Roman" w:cs="Times New Roman"/>
                <w:b/>
                <w:bCs/>
                <w:sz w:val="24"/>
                <w:szCs w:val="24"/>
                <w:vertAlign w:val="superscript"/>
                <w:lang w:eastAsia="ru-RU"/>
              </w:rPr>
              <w:t>3</w:t>
            </w:r>
            <w:r>
              <w:rPr>
                <w:rFonts w:ascii="Times New Roman" w:hAnsi="Times New Roman" w:cs="Times New Roman"/>
                <w:b/>
                <w:bCs/>
                <w:sz w:val="24"/>
                <w:szCs w:val="24"/>
                <w:lang w:eastAsia="ru-RU"/>
              </w:rPr>
              <w:t>/год</w:t>
            </w:r>
          </w:p>
        </w:tc>
        <w:tc>
          <w:tcPr>
            <w:tcW w:w="3851" w:type="dxa"/>
            <w:shd w:val="clear" w:color="auto" w:fill="FFFFFF"/>
            <w:tcMar>
              <w:left w:w="103" w:type="dxa"/>
            </w:tcMar>
            <w:vAlign w:val="center"/>
          </w:tcPr>
          <w:p>
            <w:pPr>
              <w:spacing w:after="200" w:line="100"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Административные центры поселений</w:t>
            </w:r>
          </w:p>
        </w:tc>
        <w:tc>
          <w:tcPr>
            <w:tcW w:w="1889" w:type="dxa"/>
            <w:shd w:val="clear" w:color="auto" w:fill="FFFFFF"/>
            <w:vAlign w:val="center"/>
          </w:tcPr>
          <w:p>
            <w:pPr>
              <w:spacing w:after="200" w:line="100" w:lineRule="atLeast"/>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К-во жителей, чел</w:t>
            </w:r>
            <w:r>
              <w:rPr>
                <w:rFonts w:ascii="Times New Roman" w:hAnsi="Times New Roman" w:cs="Times New Roman"/>
                <w:b/>
                <w:sz w:val="24"/>
                <w:szCs w:val="24"/>
                <w:lang w:val="en-US" w:eastAsia="ru-RU"/>
              </w:rPr>
              <w:t>.</w:t>
            </w:r>
          </w:p>
        </w:tc>
        <w:tc>
          <w:tcPr>
            <w:tcW w:w="1471" w:type="dxa"/>
            <w:shd w:val="clear" w:color="auto" w:fill="FFFFFF"/>
            <w:vAlign w:val="center"/>
          </w:tcPr>
          <w:p>
            <w:pPr>
              <w:spacing w:after="200" w:line="100" w:lineRule="atLeast"/>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К-во ТКО, м</w:t>
            </w:r>
            <w:r>
              <w:rPr>
                <w:rFonts w:ascii="Times New Roman" w:hAnsi="Times New Roman" w:cs="Times New Roman"/>
                <w:b/>
                <w:bCs/>
                <w:sz w:val="24"/>
                <w:szCs w:val="24"/>
                <w:vertAlign w:val="superscript"/>
                <w:lang w:eastAsia="ru-RU"/>
              </w:rPr>
              <w:t>3</w:t>
            </w:r>
            <w:r>
              <w:rPr>
                <w:rFonts w:ascii="Times New Roman" w:hAnsi="Times New Roman" w:cs="Times New Roman"/>
                <w:b/>
                <w:bCs/>
                <w:sz w:val="24"/>
                <w:szCs w:val="24"/>
                <w:lang w:eastAsia="ru-RU"/>
              </w:rPr>
              <w:t>/год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Ex>
        <w:trPr>
          <w:trHeight w:val="312" w:hRule="atLeast"/>
        </w:trPr>
        <w:tc>
          <w:tcPr>
            <w:tcW w:w="3778" w:type="dxa"/>
            <w:shd w:val="clear" w:color="auto" w:fill="FFFFFF"/>
            <w:tcMar>
              <w:left w:w="103" w:type="dxa"/>
            </w:tcMar>
            <w:vAlign w:val="center"/>
          </w:tcPr>
          <w:p>
            <w:pPr>
              <w:spacing w:after="200"/>
              <w:jc w:val="center"/>
              <w:rPr>
                <w:rFonts w:ascii="Times New Roman" w:hAnsi="Times New Roman" w:cs="Times New Roman"/>
                <w:color w:val="000000"/>
                <w:sz w:val="24"/>
                <w:szCs w:val="24"/>
              </w:rPr>
            </w:pPr>
            <w:r>
              <w:rPr>
                <w:rFonts w:ascii="Times New Roman" w:hAnsi="Times New Roman" w:cs="Times New Roman"/>
                <w:color w:val="000000"/>
                <w:sz w:val="24"/>
                <w:szCs w:val="24"/>
              </w:rPr>
              <w:t>Новосельское сельское поселение</w:t>
            </w:r>
          </w:p>
        </w:tc>
        <w:tc>
          <w:tcPr>
            <w:tcW w:w="1864" w:type="dxa"/>
            <w:shd w:val="clear" w:color="auto" w:fill="FFFFFF"/>
            <w:vAlign w:val="center"/>
          </w:tcPr>
          <w:p>
            <w:pPr>
              <w:spacing w:after="200"/>
              <w:jc w:val="center"/>
              <w:rPr>
                <w:rFonts w:ascii="Times New Roman" w:hAnsi="Times New Roman" w:cs="Times New Roman"/>
                <w:color w:val="000000"/>
                <w:sz w:val="24"/>
                <w:szCs w:val="24"/>
              </w:rPr>
            </w:pPr>
            <w:r>
              <w:rPr>
                <w:rFonts w:ascii="Times New Roman" w:hAnsi="Times New Roman" w:cs="Times New Roman"/>
                <w:color w:val="000000"/>
                <w:sz w:val="24"/>
                <w:szCs w:val="24"/>
              </w:rPr>
              <w:t>1908</w:t>
            </w:r>
          </w:p>
        </w:tc>
        <w:tc>
          <w:tcPr>
            <w:tcW w:w="1887" w:type="dxa"/>
            <w:shd w:val="clear" w:color="auto" w:fill="FFFFFF"/>
            <w:vAlign w:val="center"/>
          </w:tcPr>
          <w:p>
            <w:pPr>
              <w:spacing w:after="200"/>
              <w:jc w:val="center"/>
              <w:rPr>
                <w:rFonts w:ascii="Times New Roman" w:hAnsi="Times New Roman" w:cs="Times New Roman"/>
                <w:sz w:val="24"/>
                <w:szCs w:val="24"/>
              </w:rPr>
            </w:pPr>
            <w:r>
              <w:rPr>
                <w:rFonts w:ascii="Times New Roman" w:hAnsi="Times New Roman" w:cs="Times New Roman"/>
                <w:sz w:val="24"/>
                <w:szCs w:val="24"/>
              </w:rPr>
              <w:t>3206,4</w:t>
            </w:r>
          </w:p>
        </w:tc>
        <w:tc>
          <w:tcPr>
            <w:tcW w:w="3851" w:type="dxa"/>
            <w:shd w:val="clear" w:color="auto" w:fill="FFFFFF"/>
            <w:tcMar>
              <w:left w:w="103" w:type="dxa"/>
            </w:tcMar>
            <w:vAlign w:val="center"/>
          </w:tcPr>
          <w:p>
            <w:pPr>
              <w:spacing w:after="200"/>
              <w:jc w:val="center"/>
              <w:rPr>
                <w:rFonts w:ascii="Times New Roman" w:hAnsi="Times New Roman" w:cs="Times New Roman"/>
                <w:color w:val="000000"/>
                <w:sz w:val="24"/>
                <w:szCs w:val="24"/>
              </w:rPr>
            </w:pPr>
            <w:r>
              <w:rPr>
                <w:rFonts w:ascii="Times New Roman" w:hAnsi="Times New Roman" w:cs="Times New Roman"/>
                <w:color w:val="000000"/>
                <w:sz w:val="24"/>
                <w:szCs w:val="24"/>
              </w:rPr>
              <w:t>п. Новосельский</w:t>
            </w:r>
          </w:p>
        </w:tc>
        <w:tc>
          <w:tcPr>
            <w:tcW w:w="1889" w:type="dxa"/>
            <w:shd w:val="clear" w:color="auto" w:fill="FFFFFF"/>
            <w:vAlign w:val="center"/>
          </w:tcPr>
          <w:p>
            <w:pPr>
              <w:spacing w:after="200"/>
              <w:jc w:val="center"/>
              <w:rPr>
                <w:rFonts w:ascii="Times New Roman" w:hAnsi="Times New Roman" w:cs="Times New Roman"/>
                <w:color w:val="000000"/>
                <w:sz w:val="24"/>
                <w:szCs w:val="24"/>
              </w:rPr>
            </w:pPr>
            <w:r>
              <w:rPr>
                <w:rFonts w:ascii="Times New Roman" w:hAnsi="Times New Roman" w:cs="Times New Roman"/>
                <w:color w:val="000000"/>
                <w:sz w:val="24"/>
                <w:szCs w:val="24"/>
              </w:rPr>
              <w:t>1958</w:t>
            </w:r>
          </w:p>
        </w:tc>
        <w:tc>
          <w:tcPr>
            <w:tcW w:w="1471" w:type="dxa"/>
            <w:shd w:val="clear" w:color="auto" w:fill="FFFFFF"/>
            <w:vAlign w:val="center"/>
          </w:tcPr>
          <w:p>
            <w:pPr>
              <w:spacing w:after="200"/>
              <w:jc w:val="center"/>
              <w:rPr>
                <w:rFonts w:ascii="Times New Roman" w:hAnsi="Times New Roman" w:cs="Times New Roman"/>
                <w:sz w:val="24"/>
                <w:szCs w:val="24"/>
              </w:rPr>
            </w:pPr>
            <w:r>
              <w:rPr>
                <w:rFonts w:ascii="Times New Roman" w:hAnsi="Times New Roman" w:cs="Times New Roman"/>
                <w:sz w:val="24"/>
                <w:szCs w:val="24"/>
              </w:rPr>
              <w:t>3132,8</w:t>
            </w:r>
          </w:p>
        </w:tc>
      </w:tr>
    </w:tbl>
    <w:p>
      <w:pPr>
        <w:widowControl w:val="0"/>
        <w:spacing w:after="0" w:line="100" w:lineRule="atLeast"/>
        <w:ind w:firstLine="553"/>
        <w:jc w:val="both"/>
        <w:rPr>
          <w:rFonts w:ascii="Times New Roman" w:hAnsi="Times New Roman" w:cs="Times New Roman"/>
          <w:sz w:val="28"/>
          <w:szCs w:val="28"/>
        </w:rPr>
      </w:pPr>
    </w:p>
    <w:p>
      <w:pPr>
        <w:widowControl w:val="0"/>
        <w:spacing w:after="0" w:line="230" w:lineRule="auto"/>
        <w:ind w:left="7" w:hanging="7"/>
        <w:jc w:val="both"/>
        <w:rPr>
          <w:rFonts w:ascii="Times New Roman" w:hAnsi="Times New Roman" w:cs="Times New Roman"/>
          <w:sz w:val="28"/>
          <w:szCs w:val="28"/>
          <w:u w:val="single"/>
        </w:rPr>
      </w:pPr>
      <w:r>
        <w:rPr>
          <w:rFonts w:ascii="Times New Roman" w:hAnsi="Times New Roman" w:cs="Times New Roman"/>
          <w:sz w:val="28"/>
          <w:szCs w:val="28"/>
          <w:u w:val="single"/>
        </w:rPr>
        <w:t>4.8. Краткий анализ жилищного фонда Новосельского сельского поселения.</w:t>
      </w:r>
    </w:p>
    <w:p>
      <w:pPr>
        <w:widowControl w:val="0"/>
        <w:spacing w:after="0" w:line="230" w:lineRule="auto"/>
        <w:ind w:left="7" w:firstLine="540"/>
        <w:jc w:val="both"/>
        <w:rPr>
          <w:rFonts w:ascii="Times New Roman" w:hAnsi="Times New Roman" w:cs="Times New Roman"/>
          <w:b/>
          <w:bCs/>
          <w:sz w:val="28"/>
          <w:szCs w:val="28"/>
        </w:rPr>
      </w:pPr>
    </w:p>
    <w:p>
      <w:pPr>
        <w:spacing w:after="0" w:line="240" w:lineRule="auto"/>
        <w:ind w:firstLine="708"/>
        <w:jc w:val="both"/>
        <w:rPr>
          <w:rFonts w:hint="default" w:ascii="Times New Roman" w:hAnsi="Times New Roman" w:cs="Times New Roman"/>
          <w:bCs/>
          <w:sz w:val="28"/>
          <w:szCs w:val="28"/>
        </w:rPr>
      </w:pPr>
      <w:r>
        <w:rPr>
          <w:sz w:val="28"/>
          <w:szCs w:val="28"/>
        </w:rPr>
        <w:t xml:space="preserve"> </w:t>
      </w:r>
      <w:r>
        <w:rPr>
          <w:rFonts w:hint="default" w:ascii="Times New Roman" w:hAnsi="Times New Roman" w:eastAsia="SimSun" w:cs="Times New Roman"/>
          <w:sz w:val="28"/>
          <w:szCs w:val="28"/>
          <w:lang w:eastAsia="en-US"/>
        </w:rPr>
        <w:t xml:space="preserve">Общий объем жилищного фонда в настоящее время составляет            </w:t>
      </w:r>
      <w:r>
        <w:rPr>
          <w:rFonts w:hint="default" w:ascii="Times New Roman" w:hAnsi="Times New Roman" w:cs="Times New Roman"/>
          <w:sz w:val="28"/>
          <w:szCs w:val="28"/>
          <w:lang w:val="ru-RU" w:eastAsia="en-US"/>
        </w:rPr>
        <w:t>52921,19</w:t>
      </w:r>
      <w:r>
        <w:rPr>
          <w:rFonts w:hint="default" w:ascii="Times New Roman" w:hAnsi="Times New Roman" w:eastAsia="SimSun" w:cs="Times New Roman"/>
          <w:sz w:val="28"/>
          <w:szCs w:val="28"/>
          <w:lang w:eastAsia="en-US"/>
        </w:rPr>
        <w:t xml:space="preserve"> м</w:t>
      </w:r>
      <w:r>
        <w:rPr>
          <w:rFonts w:hint="default" w:ascii="Times New Roman" w:hAnsi="Times New Roman" w:eastAsia="SimSun" w:cs="Times New Roman"/>
          <w:sz w:val="28"/>
          <w:szCs w:val="28"/>
          <w:vertAlign w:val="superscript"/>
          <w:lang w:eastAsia="en-US"/>
        </w:rPr>
        <w:t>2</w:t>
      </w:r>
      <w:r>
        <w:rPr>
          <w:rFonts w:hint="default" w:ascii="Times New Roman" w:hAnsi="Times New Roman" w:eastAsia="SimSun" w:cs="Times New Roman"/>
          <w:sz w:val="28"/>
          <w:szCs w:val="28"/>
          <w:lang w:eastAsia="en-US"/>
        </w:rPr>
        <w:t xml:space="preserve"> общей площади.</w:t>
      </w:r>
      <w:r>
        <w:rPr>
          <w:rFonts w:hint="default" w:ascii="Times New Roman" w:hAnsi="Times New Roman" w:cs="Times New Roman"/>
          <w:sz w:val="28"/>
          <w:szCs w:val="28"/>
          <w:lang w:val="ru-RU" w:eastAsia="en-US"/>
        </w:rPr>
        <w:t xml:space="preserve"> </w:t>
      </w:r>
      <w:r>
        <w:rPr>
          <w:rFonts w:hint="default" w:ascii="Times New Roman" w:hAnsi="Times New Roman" w:cs="Times New Roman"/>
          <w:sz w:val="28"/>
          <w:szCs w:val="28"/>
        </w:rPr>
        <w:t>Основная часть жилого фонда города находится в частной собственности. Это индивидуальные частные дома и приватизированные квартиры в многоквартирных жилых домах. Прирост жилищного фонда в основном происходит в частном секторе за счёт индивидуального жилищного строительства. Индивидуальная частная застройка представляет собой 1- и 2-х этажные жилые дома, в основном в деревянном исполнении. В последние годы появляются индивидуальные дома в капитальном исполнении.</w:t>
      </w:r>
    </w:p>
    <w:p>
      <w:pPr>
        <w:spacing w:after="0" w:line="100" w:lineRule="atLeast"/>
        <w:jc w:val="center"/>
        <w:rPr>
          <w:rFonts w:hint="default" w:ascii="Times New Roman" w:hAnsi="Times New Roman" w:cs="Times New Roman"/>
          <w:sz w:val="28"/>
          <w:szCs w:val="28"/>
        </w:rPr>
      </w:pPr>
      <w:r>
        <w:rPr>
          <w:rFonts w:hint="default" w:ascii="Times New Roman" w:hAnsi="Times New Roman" w:cs="Times New Roman"/>
          <w:sz w:val="28"/>
          <w:szCs w:val="28"/>
        </w:rPr>
        <w:t>Обеспеченность жилищного фона коммунальными услугами.</w:t>
      </w:r>
    </w:p>
    <w:tbl>
      <w:tblPr>
        <w:tblStyle w:val="11"/>
        <w:tblW w:w="12280" w:type="dxa"/>
        <w:jc w:val="center"/>
        <w:tblInd w:w="0" w:type="dxa"/>
        <w:tblLayout w:type="fixed"/>
        <w:tblCellMar>
          <w:top w:w="0" w:type="dxa"/>
          <w:left w:w="108" w:type="dxa"/>
          <w:bottom w:w="0" w:type="dxa"/>
          <w:right w:w="108" w:type="dxa"/>
        </w:tblCellMar>
      </w:tblPr>
      <w:tblGrid>
        <w:gridCol w:w="4551"/>
        <w:gridCol w:w="1297"/>
        <w:gridCol w:w="1217"/>
        <w:gridCol w:w="1421"/>
        <w:gridCol w:w="1221"/>
        <w:gridCol w:w="1322"/>
        <w:gridCol w:w="1251"/>
      </w:tblGrid>
      <w:tr>
        <w:tblPrEx>
          <w:tblLayout w:type="fixed"/>
          <w:tblCellMar>
            <w:top w:w="0" w:type="dxa"/>
            <w:left w:w="108" w:type="dxa"/>
            <w:bottom w:w="0" w:type="dxa"/>
            <w:right w:w="108" w:type="dxa"/>
          </w:tblCellMar>
        </w:tblPrEx>
        <w:trPr>
          <w:trHeight w:val="424" w:hRule="atLeast"/>
          <w:jc w:val="center"/>
        </w:trPr>
        <w:tc>
          <w:tcPr>
            <w:tcW w:w="45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Обеспеченность инженерным оборудованием</w:t>
            </w:r>
          </w:p>
        </w:tc>
        <w:tc>
          <w:tcPr>
            <w:tcW w:w="7729" w:type="dxa"/>
            <w:gridSpan w:val="6"/>
            <w:tcBorders>
              <w:top w:val="single" w:color="auto" w:sz="4" w:space="0"/>
              <w:left w:val="nil"/>
              <w:bottom w:val="single" w:color="auto" w:sz="4" w:space="0"/>
              <w:right w:val="single" w:color="000000" w:sz="4"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Форма собственности</w:t>
            </w:r>
          </w:p>
        </w:tc>
      </w:tr>
      <w:tr>
        <w:tblPrEx>
          <w:tblLayout w:type="fixed"/>
          <w:tblCellMar>
            <w:top w:w="0" w:type="dxa"/>
            <w:left w:w="108" w:type="dxa"/>
            <w:bottom w:w="0" w:type="dxa"/>
            <w:right w:w="108" w:type="dxa"/>
          </w:tblCellMar>
        </w:tblPrEx>
        <w:trPr>
          <w:trHeight w:val="424" w:hRule="atLeast"/>
          <w:jc w:val="center"/>
        </w:trPr>
        <w:tc>
          <w:tcPr>
            <w:tcW w:w="455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rPr>
                <w:rFonts w:ascii="Times New Roman" w:hAnsi="Times New Roman" w:cs="Times New Roman"/>
                <w:b/>
              </w:rPr>
            </w:pPr>
          </w:p>
        </w:tc>
        <w:tc>
          <w:tcPr>
            <w:tcW w:w="2514" w:type="dxa"/>
            <w:gridSpan w:val="2"/>
            <w:tcBorders>
              <w:top w:val="single" w:color="auto" w:sz="4" w:space="0"/>
              <w:left w:val="nil"/>
              <w:bottom w:val="single" w:color="auto" w:sz="4" w:space="0"/>
              <w:right w:val="single" w:color="000000" w:sz="4"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Частная</w:t>
            </w:r>
          </w:p>
        </w:tc>
        <w:tc>
          <w:tcPr>
            <w:tcW w:w="2642" w:type="dxa"/>
            <w:gridSpan w:val="2"/>
            <w:tcBorders>
              <w:top w:val="single" w:color="auto" w:sz="4" w:space="0"/>
              <w:left w:val="nil"/>
              <w:bottom w:val="single" w:color="auto" w:sz="4" w:space="0"/>
              <w:right w:val="single" w:color="000000" w:sz="4"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 xml:space="preserve">Государственная </w:t>
            </w:r>
          </w:p>
        </w:tc>
        <w:tc>
          <w:tcPr>
            <w:tcW w:w="2573" w:type="dxa"/>
            <w:gridSpan w:val="2"/>
            <w:tcBorders>
              <w:top w:val="single" w:color="auto" w:sz="4" w:space="0"/>
              <w:left w:val="nil"/>
              <w:bottom w:val="single" w:color="auto" w:sz="4" w:space="0"/>
              <w:right w:val="single" w:color="000000" w:sz="4" w:space="0"/>
            </w:tcBorders>
            <w:shd w:val="clear" w:color="auto" w:fill="auto"/>
            <w:vAlign w:val="center"/>
          </w:tcPr>
          <w:p>
            <w:pPr>
              <w:spacing w:line="360" w:lineRule="auto"/>
              <w:jc w:val="center"/>
              <w:rPr>
                <w:rFonts w:ascii="Times New Roman" w:hAnsi="Times New Roman" w:cs="Times New Roman"/>
                <w:b/>
              </w:rPr>
            </w:pPr>
            <w:r>
              <w:rPr>
                <w:rFonts w:ascii="Times New Roman" w:hAnsi="Times New Roman" w:cs="Times New Roman"/>
                <w:b/>
              </w:rPr>
              <w:t>Муниципальная</w:t>
            </w:r>
          </w:p>
        </w:tc>
      </w:tr>
      <w:tr>
        <w:tblPrEx>
          <w:tblLayout w:type="fixed"/>
          <w:tblCellMar>
            <w:top w:w="0" w:type="dxa"/>
            <w:left w:w="108" w:type="dxa"/>
            <w:bottom w:w="0" w:type="dxa"/>
            <w:right w:w="108" w:type="dxa"/>
          </w:tblCellMar>
        </w:tblPrEx>
        <w:trPr>
          <w:trHeight w:val="839" w:hRule="atLeast"/>
          <w:jc w:val="center"/>
        </w:trPr>
        <w:tc>
          <w:tcPr>
            <w:tcW w:w="4551"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auto"/>
              <w:rPr>
                <w:rFonts w:ascii="Times New Roman" w:hAnsi="Times New Roman" w:cs="Times New Roman"/>
              </w:rPr>
            </w:pPr>
          </w:p>
        </w:tc>
        <w:tc>
          <w:tcPr>
            <w:tcW w:w="129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r>
              <w:rPr>
                <w:rFonts w:ascii="Times New Roman" w:hAnsi="Times New Roman" w:cs="Times New Roman"/>
              </w:rPr>
              <w:t xml:space="preserve"> жилья</w:t>
            </w:r>
          </w:p>
        </w:tc>
        <w:tc>
          <w:tcPr>
            <w:tcW w:w="121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4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r>
              <w:rPr>
                <w:rFonts w:ascii="Times New Roman" w:hAnsi="Times New Roman" w:cs="Times New Roman"/>
              </w:rPr>
              <w:t xml:space="preserve"> жилья</w:t>
            </w:r>
          </w:p>
        </w:tc>
        <w:tc>
          <w:tcPr>
            <w:tcW w:w="12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32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м</w:t>
            </w:r>
            <w:r>
              <w:rPr>
                <w:rFonts w:ascii="Times New Roman" w:hAnsi="Times New Roman" w:cs="Times New Roman"/>
                <w:vertAlign w:val="superscript"/>
              </w:rPr>
              <w:t>2</w:t>
            </w:r>
            <w:r>
              <w:rPr>
                <w:rFonts w:ascii="Times New Roman" w:hAnsi="Times New Roman" w:cs="Times New Roman"/>
              </w:rPr>
              <w:t xml:space="preserve"> жилья</w:t>
            </w:r>
          </w:p>
        </w:tc>
        <w:tc>
          <w:tcPr>
            <w:tcW w:w="125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r>
      <w:tr>
        <w:tblPrEx>
          <w:tblLayout w:type="fixed"/>
          <w:tblCellMar>
            <w:top w:w="0" w:type="dxa"/>
            <w:left w:w="108" w:type="dxa"/>
            <w:bottom w:w="0" w:type="dxa"/>
            <w:right w:w="108" w:type="dxa"/>
          </w:tblCellMar>
        </w:tblPrEx>
        <w:trPr>
          <w:trHeight w:val="839" w:hRule="atLeast"/>
          <w:jc w:val="center"/>
        </w:trPr>
        <w:tc>
          <w:tcPr>
            <w:tcW w:w="4551"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rPr>
            </w:pPr>
            <w:r>
              <w:rPr>
                <w:rFonts w:ascii="Times New Roman" w:hAnsi="Times New Roman" w:cs="Times New Roman"/>
              </w:rPr>
              <w:t>Водопроводом</w:t>
            </w:r>
          </w:p>
        </w:tc>
        <w:tc>
          <w:tcPr>
            <w:tcW w:w="129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14817,93</w:t>
            </w:r>
          </w:p>
        </w:tc>
        <w:tc>
          <w:tcPr>
            <w:tcW w:w="121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28</w:t>
            </w:r>
          </w:p>
        </w:tc>
        <w:tc>
          <w:tcPr>
            <w:tcW w:w="14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2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32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31223,50</w:t>
            </w:r>
          </w:p>
        </w:tc>
        <w:tc>
          <w:tcPr>
            <w:tcW w:w="125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41</w:t>
            </w:r>
          </w:p>
        </w:tc>
      </w:tr>
      <w:tr>
        <w:tblPrEx>
          <w:tblLayout w:type="fixed"/>
          <w:tblCellMar>
            <w:top w:w="0" w:type="dxa"/>
            <w:left w:w="108" w:type="dxa"/>
            <w:bottom w:w="0" w:type="dxa"/>
            <w:right w:w="108" w:type="dxa"/>
          </w:tblCellMar>
        </w:tblPrEx>
        <w:trPr>
          <w:trHeight w:val="839" w:hRule="atLeast"/>
          <w:jc w:val="center"/>
        </w:trPr>
        <w:tc>
          <w:tcPr>
            <w:tcW w:w="4551"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rPr>
            </w:pPr>
            <w:r>
              <w:rPr>
                <w:rFonts w:ascii="Times New Roman" w:hAnsi="Times New Roman" w:cs="Times New Roman"/>
              </w:rPr>
              <w:t>Канализацией</w:t>
            </w:r>
          </w:p>
        </w:tc>
        <w:tc>
          <w:tcPr>
            <w:tcW w:w="129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1058,42</w:t>
            </w:r>
          </w:p>
        </w:tc>
        <w:tc>
          <w:tcPr>
            <w:tcW w:w="121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0</w:t>
            </w:r>
          </w:p>
        </w:tc>
        <w:tc>
          <w:tcPr>
            <w:tcW w:w="14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2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32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15876,36</w:t>
            </w:r>
          </w:p>
        </w:tc>
        <w:tc>
          <w:tcPr>
            <w:tcW w:w="125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30</w:t>
            </w:r>
          </w:p>
        </w:tc>
      </w:tr>
      <w:tr>
        <w:tblPrEx>
          <w:tblLayout w:type="fixed"/>
          <w:tblCellMar>
            <w:top w:w="0" w:type="dxa"/>
            <w:left w:w="108" w:type="dxa"/>
            <w:bottom w:w="0" w:type="dxa"/>
            <w:right w:w="108" w:type="dxa"/>
          </w:tblCellMar>
        </w:tblPrEx>
        <w:trPr>
          <w:trHeight w:val="839" w:hRule="atLeast"/>
          <w:jc w:val="center"/>
        </w:trPr>
        <w:tc>
          <w:tcPr>
            <w:tcW w:w="4551"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rPr>
            </w:pPr>
            <w:r>
              <w:rPr>
                <w:rFonts w:ascii="Times New Roman" w:hAnsi="Times New Roman" w:cs="Times New Roman"/>
              </w:rPr>
              <w:t>Центральным отоплением</w:t>
            </w:r>
          </w:p>
        </w:tc>
        <w:tc>
          <w:tcPr>
            <w:tcW w:w="129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p>
        </w:tc>
        <w:tc>
          <w:tcPr>
            <w:tcW w:w="121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0</w:t>
            </w:r>
          </w:p>
        </w:tc>
        <w:tc>
          <w:tcPr>
            <w:tcW w:w="14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2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32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lang w:val="ru-RU"/>
              </w:rPr>
              <w:t>15876,36</w:t>
            </w:r>
          </w:p>
        </w:tc>
        <w:tc>
          <w:tcPr>
            <w:tcW w:w="125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40</w:t>
            </w:r>
          </w:p>
        </w:tc>
      </w:tr>
      <w:tr>
        <w:tblPrEx>
          <w:tblLayout w:type="fixed"/>
          <w:tblCellMar>
            <w:top w:w="0" w:type="dxa"/>
            <w:left w:w="108" w:type="dxa"/>
            <w:bottom w:w="0" w:type="dxa"/>
            <w:right w:w="108" w:type="dxa"/>
          </w:tblCellMar>
        </w:tblPrEx>
        <w:trPr>
          <w:trHeight w:val="424" w:hRule="atLeast"/>
          <w:jc w:val="center"/>
        </w:trPr>
        <w:tc>
          <w:tcPr>
            <w:tcW w:w="4551"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rPr>
            </w:pPr>
            <w:r>
              <w:rPr>
                <w:rFonts w:ascii="Times New Roman" w:hAnsi="Times New Roman" w:cs="Times New Roman"/>
              </w:rPr>
              <w:t>Горячим водоснабжением</w:t>
            </w:r>
          </w:p>
        </w:tc>
        <w:tc>
          <w:tcPr>
            <w:tcW w:w="129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0</w:t>
            </w:r>
          </w:p>
        </w:tc>
        <w:tc>
          <w:tcPr>
            <w:tcW w:w="121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0</w:t>
            </w:r>
          </w:p>
        </w:tc>
        <w:tc>
          <w:tcPr>
            <w:tcW w:w="14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2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32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0</w:t>
            </w:r>
          </w:p>
        </w:tc>
        <w:tc>
          <w:tcPr>
            <w:tcW w:w="125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0</w:t>
            </w:r>
          </w:p>
        </w:tc>
      </w:tr>
      <w:tr>
        <w:tblPrEx>
          <w:tblLayout w:type="fixed"/>
          <w:tblCellMar>
            <w:top w:w="0" w:type="dxa"/>
            <w:left w:w="108" w:type="dxa"/>
            <w:bottom w:w="0" w:type="dxa"/>
            <w:right w:w="108" w:type="dxa"/>
          </w:tblCellMar>
        </w:tblPrEx>
        <w:trPr>
          <w:trHeight w:val="849" w:hRule="atLeast"/>
          <w:jc w:val="center"/>
        </w:trPr>
        <w:tc>
          <w:tcPr>
            <w:tcW w:w="4551" w:type="dxa"/>
            <w:tcBorders>
              <w:top w:val="nil"/>
              <w:left w:val="single" w:color="auto" w:sz="4" w:space="0"/>
              <w:bottom w:val="single" w:color="auto" w:sz="4" w:space="0"/>
              <w:right w:val="single" w:color="auto" w:sz="4" w:space="0"/>
            </w:tcBorders>
            <w:shd w:val="clear" w:color="auto" w:fill="auto"/>
            <w:vAlign w:val="center"/>
          </w:tcPr>
          <w:p>
            <w:pPr>
              <w:spacing w:line="360" w:lineRule="auto"/>
              <w:rPr>
                <w:rFonts w:ascii="Times New Roman" w:hAnsi="Times New Roman" w:cs="Times New Roman"/>
              </w:rPr>
            </w:pPr>
            <w:r>
              <w:rPr>
                <w:rFonts w:ascii="Times New Roman" w:hAnsi="Times New Roman" w:cs="Times New Roman"/>
              </w:rPr>
              <w:t>Природным Газом</w:t>
            </w:r>
          </w:p>
        </w:tc>
        <w:tc>
          <w:tcPr>
            <w:tcW w:w="129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37752,71</w:t>
            </w:r>
          </w:p>
        </w:tc>
        <w:tc>
          <w:tcPr>
            <w:tcW w:w="1217"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60</w:t>
            </w:r>
          </w:p>
        </w:tc>
        <w:tc>
          <w:tcPr>
            <w:tcW w:w="14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22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rPr>
            </w:pPr>
            <w:r>
              <w:rPr>
                <w:rFonts w:ascii="Times New Roman" w:hAnsi="Times New Roman" w:cs="Times New Roman"/>
              </w:rPr>
              <w:t>-</w:t>
            </w:r>
          </w:p>
        </w:tc>
        <w:tc>
          <w:tcPr>
            <w:tcW w:w="1322"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10584,24</w:t>
            </w:r>
          </w:p>
        </w:tc>
        <w:tc>
          <w:tcPr>
            <w:tcW w:w="1251" w:type="dxa"/>
            <w:tcBorders>
              <w:top w:val="nil"/>
              <w:left w:val="nil"/>
              <w:bottom w:val="single" w:color="auto" w:sz="4" w:space="0"/>
              <w:right w:val="single" w:color="auto" w:sz="4" w:space="0"/>
            </w:tcBorders>
            <w:shd w:val="clear" w:color="auto" w:fill="auto"/>
            <w:vAlign w:val="center"/>
          </w:tcPr>
          <w:p>
            <w:pPr>
              <w:spacing w:line="360" w:lineRule="auto"/>
              <w:jc w:val="center"/>
              <w:rPr>
                <w:rFonts w:ascii="Times New Roman" w:hAnsi="Times New Roman" w:cs="Times New Roman"/>
                <w:lang w:val="ru-RU"/>
              </w:rPr>
            </w:pPr>
            <w:r>
              <w:rPr>
                <w:rFonts w:ascii="Times New Roman" w:hAnsi="Times New Roman" w:cs="Times New Roman"/>
                <w:lang w:val="ru-RU"/>
              </w:rPr>
              <w:t>30</w:t>
            </w:r>
          </w:p>
        </w:tc>
      </w:tr>
    </w:tbl>
    <w:p>
      <w:pPr>
        <w:spacing w:after="0" w:line="100" w:lineRule="atLeast"/>
        <w:jc w:val="center"/>
        <w:rPr>
          <w:rFonts w:ascii="Times New Roman" w:hAnsi="Times New Roman" w:cs="Times New Roman"/>
          <w:sz w:val="28"/>
          <w:szCs w:val="28"/>
        </w:rPr>
      </w:pPr>
    </w:p>
    <w:p>
      <w:pPr>
        <w:spacing w:after="0"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4.9. Анализ управляемости инженерными системами, как единым комплексом.</w:t>
      </w:r>
    </w:p>
    <w:p>
      <w:pPr>
        <w:spacing w:after="0" w:line="100" w:lineRule="atLeast"/>
        <w:jc w:val="both"/>
        <w:rPr>
          <w:rFonts w:ascii="Times New Roman" w:hAnsi="Times New Roman" w:cs="Times New Roman"/>
          <w:b/>
          <w:bCs/>
          <w:sz w:val="28"/>
          <w:szCs w:val="28"/>
        </w:rPr>
      </w:pPr>
    </w:p>
    <w:p>
      <w:pPr>
        <w:widowControl w:val="0"/>
        <w:spacing w:after="0" w:line="100" w:lineRule="atLeast"/>
        <w:ind w:right="32" w:firstLine="568"/>
        <w:jc w:val="both"/>
        <w:rPr>
          <w:rFonts w:ascii="Times New Roman" w:hAnsi="Times New Roman" w:cs="Times New Roman"/>
          <w:sz w:val="28"/>
          <w:szCs w:val="28"/>
        </w:rPr>
      </w:pPr>
      <w:r>
        <w:rPr>
          <w:rFonts w:ascii="Times New Roman" w:hAnsi="Times New Roman" w:cs="Times New Roman"/>
          <w:sz w:val="28"/>
          <w:szCs w:val="28"/>
        </w:rPr>
        <w:t>Анализ существующей системы по вопросам оперативно-диспетчерского управления и оперативной ликвидации внештатных ситуаций указывает на необходимость чёткой координации взаимной увязки отдельных составляющих элементов всех систем коммунальной инфраструктуры. В связи с этим в районе создана Единая дежурная диспетчерская служба (ЕДДС) как орган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pPr>
        <w:widowControl w:val="0"/>
        <w:spacing w:after="0" w:line="100" w:lineRule="atLeast"/>
        <w:ind w:right="32" w:firstLine="568"/>
        <w:jc w:val="both"/>
        <w:rPr>
          <w:rFonts w:ascii="Times New Roman" w:hAnsi="Times New Roman" w:cs="Times New Roman"/>
          <w:sz w:val="28"/>
          <w:szCs w:val="28"/>
        </w:rPr>
      </w:pPr>
      <w:r>
        <w:rPr>
          <w:rFonts w:ascii="Times New Roman" w:hAnsi="Times New Roman" w:cs="Times New Roman"/>
          <w:sz w:val="28"/>
          <w:szCs w:val="28"/>
        </w:rPr>
        <w:t>Основными целями ЕДДС являются оказание своевременной помощи населению путём сбора оперативной информации о текущем состоянии систем коммунальной инфраструктуры, координации действий аварийных и коммунальных служб.</w:t>
      </w:r>
    </w:p>
    <w:p>
      <w:pPr>
        <w:pStyle w:val="6"/>
        <w:widowControl w:val="0"/>
        <w:ind w:firstLine="568"/>
        <w:jc w:val="both"/>
      </w:pPr>
      <w:r>
        <w:t>Основными задачами ЕДДС являются:</w:t>
      </w:r>
    </w:p>
    <w:p>
      <w:pPr>
        <w:spacing w:after="0" w:line="100" w:lineRule="atLeast"/>
        <w:ind w:firstLine="568"/>
        <w:jc w:val="both"/>
        <w:rPr>
          <w:rFonts w:ascii="Times New Roman" w:hAnsi="Times New Roman" w:cs="Times New Roman"/>
          <w:sz w:val="28"/>
          <w:szCs w:val="28"/>
        </w:rPr>
      </w:pPr>
      <w:r>
        <w:rPr>
          <w:rFonts w:ascii="Times New Roman" w:hAnsi="Times New Roman" w:cs="Times New Roman"/>
          <w:sz w:val="28"/>
          <w:szCs w:val="28"/>
        </w:rPr>
        <w:t xml:space="preserve">- приём вызовов (сообщений) об аварийных ситуациях (происшествиях); </w:t>
      </w:r>
    </w:p>
    <w:p>
      <w:pPr>
        <w:spacing w:after="0" w:line="100" w:lineRule="atLeast"/>
        <w:ind w:firstLine="568"/>
        <w:jc w:val="both"/>
        <w:rPr>
          <w:rFonts w:ascii="Times New Roman" w:hAnsi="Times New Roman" w:cs="Times New Roman"/>
          <w:sz w:val="28"/>
          <w:szCs w:val="28"/>
        </w:rPr>
      </w:pPr>
      <w:r>
        <w:rPr>
          <w:rFonts w:ascii="Times New Roman" w:hAnsi="Times New Roman" w:cs="Times New Roman"/>
          <w:sz w:val="28"/>
          <w:szCs w:val="28"/>
        </w:rPr>
        <w:t>- оповещение и информирование руководства Старорусского муниципального района,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аварийных ситуаций (происшествий), населения и ДДС экстренных оперативных служб и организаций (объектов) о аварийных ситуациях (происшествиях), предпринятых мерах и мероприятиях;</w:t>
      </w:r>
    </w:p>
    <w:p>
      <w:pPr>
        <w:pStyle w:val="6"/>
        <w:widowControl w:val="0"/>
        <w:ind w:firstLine="568"/>
        <w:jc w:val="both"/>
      </w:pPr>
      <w:r>
        <w:t>- организация взаимодействия в установленном порядке в целях оперативного реагирования на аварийную ситуацию (происшествия) 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pPr>
        <w:spacing w:after="0" w:line="100" w:lineRule="atLeast"/>
        <w:ind w:firstLine="568"/>
        <w:jc w:val="both"/>
        <w:rPr>
          <w:rFonts w:ascii="Times New Roman" w:hAnsi="Times New Roman" w:cs="Times New Roman"/>
          <w:sz w:val="28"/>
          <w:szCs w:val="28"/>
        </w:rPr>
      </w:pPr>
      <w:r>
        <w:rPr>
          <w:rFonts w:ascii="Times New Roman" w:hAnsi="Times New Roman" w:cs="Times New Roman"/>
          <w:sz w:val="28"/>
          <w:szCs w:val="28"/>
        </w:rPr>
        <w:t>- регистрация и документирование всех входящих и исходящих сообщений, вызовов от населения, обобщение информации о произошедших аварийных ситуациях (происшествиях) (за сутки дежурства), ходе работ по их ликвидации и представление соответствующих донесений (докладов) по подчинённости, формирование статистических отчётов по поступившим вызовам.</w:t>
      </w:r>
    </w:p>
    <w:p>
      <w:pPr>
        <w:spacing w:after="0" w:line="100" w:lineRule="atLeast"/>
        <w:ind w:firstLine="568"/>
        <w:jc w:val="both"/>
      </w:pPr>
    </w:p>
    <w:p>
      <w:pPr>
        <w:tabs>
          <w:tab w:val="left" w:pos="709"/>
        </w:tabs>
        <w:jc w:val="both"/>
        <w:rPr>
          <w:rFonts w:ascii="Times New Roman" w:hAnsi="Times New Roman" w:cs="Times New Roman"/>
          <w:sz w:val="28"/>
          <w:szCs w:val="28"/>
        </w:rPr>
      </w:pPr>
      <w:r>
        <w:rPr>
          <w:rFonts w:ascii="Times New Roman" w:hAnsi="Times New Roman" w:cs="Times New Roman"/>
          <w:sz w:val="28"/>
          <w:szCs w:val="28"/>
        </w:rPr>
        <w:t>4.10.Краткий анализ оснащённости приборами учёта энергоресурсов жилого фонда.</w:t>
      </w:r>
    </w:p>
    <w:p>
      <w:pPr>
        <w:ind w:firstLine="398" w:firstLineChars="142"/>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В Новосельском сельском поселении проведены обследования многоквартирных домов на предмет установления наличия (отсутствия) технической возможности установки приборов учёта энергопотребления в соответствии с приказом Министерства регионального развития Российской Федерации от 29.12.2011 № 627 «Об утверждении критериев наличия (отсутствия) технической возможности установки индивидуального, общего (квартирного), коллективного</w:t>
      </w:r>
      <w:bookmarkStart w:id="1" w:name="page57"/>
      <w:bookmarkEnd w:id="1"/>
      <w:r>
        <w:rPr>
          <w:rFonts w:ascii="Times New Roman" w:hAnsi="Times New Roman" w:cs="Times New Roman"/>
          <w:sz w:val="28"/>
          <w:szCs w:val="28"/>
        </w:rPr>
        <w:t xml:space="preserve"> (общедомового) приборов учёта. Обследования показали, что оснащению коллективными приборами холодного водоснабжения подлежат 0 МКД, приборами теплоснабжения 0 МКД.</w:t>
      </w:r>
    </w:p>
    <w:p>
      <w:pPr>
        <w:spacing w:after="0" w:line="100" w:lineRule="atLeast"/>
        <w:jc w:val="both"/>
        <w:rPr>
          <w:rFonts w:ascii="Times New Roman" w:hAnsi="Times New Roman" w:cs="Times New Roman"/>
          <w:b/>
          <w:bCs/>
          <w:sz w:val="28"/>
          <w:szCs w:val="28"/>
        </w:rPr>
      </w:pPr>
      <w:r>
        <w:rPr>
          <w:rFonts w:ascii="Times New Roman" w:hAnsi="Times New Roman" w:cs="Times New Roman"/>
          <w:b/>
          <w:bCs/>
          <w:sz w:val="28"/>
          <w:szCs w:val="28"/>
        </w:rPr>
        <w:t>Раздел 5. Перспективы развития Новосельского сельского поселения и прогноз спроса на коммунальные услуги.</w:t>
      </w:r>
    </w:p>
    <w:p>
      <w:pPr>
        <w:tabs>
          <w:tab w:val="left" w:pos="709"/>
        </w:tabs>
        <w:suppressAutoHyphens/>
        <w:jc w:val="both"/>
        <w:rPr>
          <w:rFonts w:hint="default" w:ascii="Times New Roman" w:hAnsi="Times New Roman" w:eastAsia="SimSun" w:cs="Times New Roman"/>
          <w:sz w:val="28"/>
          <w:szCs w:val="28"/>
          <w:lang w:eastAsia="en-US"/>
        </w:rPr>
      </w:pPr>
      <w:r>
        <w:rPr>
          <w:rFonts w:ascii="Times New Roman" w:hAnsi="Times New Roman" w:cs="Times New Roman"/>
          <w:sz w:val="28"/>
          <w:szCs w:val="28"/>
        </w:rPr>
        <w:tab/>
      </w:r>
      <w:r>
        <w:rPr>
          <w:rFonts w:hint="default" w:ascii="Times New Roman" w:hAnsi="Times New Roman" w:cs="Times New Roman"/>
          <w:sz w:val="28"/>
          <w:szCs w:val="28"/>
        </w:rPr>
        <w:t>5.1.</w:t>
      </w:r>
      <w:r>
        <w:rPr>
          <w:rFonts w:hint="default" w:ascii="Times New Roman" w:hAnsi="Times New Roman" w:eastAsia="SimSun" w:cs="Times New Roman"/>
          <w:sz w:val="28"/>
          <w:szCs w:val="28"/>
          <w:lang w:eastAsia="en-US"/>
        </w:rPr>
        <w:t>Прогноз развития застройки.</w:t>
      </w:r>
    </w:p>
    <w:p>
      <w:pPr>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С</w:t>
      </w:r>
      <w:r>
        <w:rPr>
          <w:rFonts w:hint="default" w:ascii="Times New Roman" w:hAnsi="Times New Roman" w:cs="Times New Roman"/>
          <w:sz w:val="28"/>
          <w:szCs w:val="28"/>
        </w:rPr>
        <w:t>троительство жилых домов в населенных пунктах</w:t>
      </w:r>
      <w:r>
        <w:rPr>
          <w:rFonts w:hint="default" w:ascii="Times New Roman" w:hAnsi="Times New Roman" w:cs="Times New Roman"/>
          <w:sz w:val="28"/>
          <w:szCs w:val="28"/>
          <w:lang w:val="ru-RU"/>
        </w:rPr>
        <w:t xml:space="preserve"> не планируется.</w:t>
      </w:r>
    </w:p>
    <w:p>
      <w:pPr>
        <w:autoSpaceDE w:val="0"/>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Раздел 6. Целевые показатели развития коммунальной инфраструктуры Старорусского муниципального района.</w:t>
      </w:r>
    </w:p>
    <w:p>
      <w:pPr>
        <w:autoSpaceDE w:val="0"/>
        <w:spacing w:after="0" w:line="240" w:lineRule="auto"/>
        <w:jc w:val="both"/>
        <w:rPr>
          <w:rFonts w:hint="default" w:ascii="Times New Roman" w:hAnsi="Times New Roman" w:cs="Times New Roman"/>
          <w:b w:val="0"/>
          <w:bCs w:val="0"/>
          <w:sz w:val="28"/>
          <w:szCs w:val="28"/>
        </w:rPr>
      </w:pPr>
    </w:p>
    <w:tbl>
      <w:tblPr>
        <w:tblStyle w:val="11"/>
        <w:tblW w:w="14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4344"/>
        <w:gridCol w:w="1"/>
        <w:gridCol w:w="1084"/>
        <w:gridCol w:w="1304"/>
        <w:gridCol w:w="1"/>
        <w:gridCol w:w="1086"/>
        <w:gridCol w:w="1085"/>
        <w:gridCol w:w="1086"/>
        <w:gridCol w:w="1"/>
        <w:gridCol w:w="1086"/>
        <w:gridCol w:w="1086"/>
        <w:gridCol w:w="1"/>
        <w:gridCol w:w="868"/>
        <w:gridCol w:w="1"/>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Merge w:val="restart"/>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п.п</w:t>
            </w:r>
          </w:p>
        </w:tc>
        <w:tc>
          <w:tcPr>
            <w:tcW w:w="4345" w:type="dxa"/>
            <w:gridSpan w:val="2"/>
            <w:vMerge w:val="restart"/>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Показатель</w:t>
            </w:r>
          </w:p>
        </w:tc>
        <w:tc>
          <w:tcPr>
            <w:tcW w:w="1084" w:type="dxa"/>
            <w:vMerge w:val="restart"/>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Ед. изм.</w:t>
            </w:r>
          </w:p>
        </w:tc>
        <w:tc>
          <w:tcPr>
            <w:tcW w:w="1305" w:type="dxa"/>
            <w:gridSpan w:val="2"/>
            <w:vMerge w:val="restart"/>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Базо-вый показа-тель</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2015</w:t>
            </w:r>
          </w:p>
        </w:tc>
        <w:tc>
          <w:tcPr>
            <w:tcW w:w="7168" w:type="dxa"/>
            <w:gridSpan w:val="10"/>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Целевые показатели по годам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8" w:type="dxa"/>
            <w:vMerge w:val="continue"/>
            <w:vAlign w:val="top"/>
          </w:tcPr>
          <w:p>
            <w:pPr>
              <w:widowControl w:val="0"/>
              <w:suppressAutoHyphens/>
              <w:jc w:val="center"/>
              <w:rPr>
                <w:rFonts w:hint="default" w:ascii="Times New Roman" w:hAnsi="Times New Roman" w:eastAsia="SimSun" w:cs="Times New Roman"/>
                <w:sz w:val="18"/>
                <w:szCs w:val="18"/>
              </w:rPr>
            </w:pPr>
          </w:p>
        </w:tc>
        <w:tc>
          <w:tcPr>
            <w:tcW w:w="4345" w:type="dxa"/>
            <w:gridSpan w:val="2"/>
            <w:vMerge w:val="continue"/>
            <w:vAlign w:val="top"/>
          </w:tcPr>
          <w:p>
            <w:pPr>
              <w:widowControl w:val="0"/>
              <w:suppressAutoHyphens/>
              <w:jc w:val="center"/>
              <w:rPr>
                <w:rFonts w:hint="default" w:ascii="Times New Roman" w:hAnsi="Times New Roman" w:eastAsia="SimSun" w:cs="Times New Roman"/>
                <w:sz w:val="18"/>
                <w:szCs w:val="18"/>
              </w:rPr>
            </w:pPr>
          </w:p>
        </w:tc>
        <w:tc>
          <w:tcPr>
            <w:tcW w:w="1084" w:type="dxa"/>
            <w:vMerge w:val="continue"/>
            <w:vAlign w:val="top"/>
          </w:tcPr>
          <w:p>
            <w:pPr>
              <w:widowControl w:val="0"/>
              <w:suppressAutoHyphens/>
              <w:jc w:val="center"/>
              <w:rPr>
                <w:rFonts w:hint="default" w:ascii="Times New Roman" w:hAnsi="Times New Roman" w:eastAsia="SimSun" w:cs="Times New Roman"/>
                <w:sz w:val="18"/>
                <w:szCs w:val="18"/>
              </w:rPr>
            </w:pPr>
          </w:p>
        </w:tc>
        <w:tc>
          <w:tcPr>
            <w:tcW w:w="1305" w:type="dxa"/>
            <w:gridSpan w:val="2"/>
            <w:vMerge w:val="continue"/>
            <w:vAlign w:val="top"/>
          </w:tcPr>
          <w:p>
            <w:pPr>
              <w:widowControl w:val="0"/>
              <w:suppressAutoHyphens/>
              <w:jc w:val="center"/>
              <w:rPr>
                <w:rFonts w:hint="default" w:ascii="Times New Roman" w:hAnsi="Times New Roman" w:eastAsia="SimSun" w:cs="Times New Roman"/>
                <w:sz w:val="18"/>
                <w:szCs w:val="18"/>
              </w:rPr>
            </w:pPr>
          </w:p>
        </w:tc>
        <w:tc>
          <w:tcPr>
            <w:tcW w:w="1086" w:type="dxa"/>
            <w:vAlign w:val="top"/>
          </w:tcPr>
          <w:p>
            <w:pPr>
              <w:widowControl w:val="0"/>
              <w:suppressAutoHyphens/>
              <w:jc w:val="center"/>
              <w:rPr>
                <w:rFonts w:hint="default" w:ascii="Times New Roman" w:hAnsi="Times New Roman" w:eastAsia="SimSun" w:cs="Times New Roman"/>
                <w:sz w:val="16"/>
                <w:szCs w:val="16"/>
              </w:rPr>
            </w:pPr>
            <w:r>
              <w:rPr>
                <w:rFonts w:hint="default" w:ascii="Times New Roman" w:hAnsi="Times New Roman" w:eastAsia="SimSun" w:cs="Times New Roman"/>
                <w:sz w:val="16"/>
                <w:szCs w:val="16"/>
              </w:rPr>
              <w:t>2016</w:t>
            </w:r>
          </w:p>
        </w:tc>
        <w:tc>
          <w:tcPr>
            <w:tcW w:w="1085" w:type="dxa"/>
            <w:vAlign w:val="top"/>
          </w:tcPr>
          <w:p>
            <w:pPr>
              <w:widowControl w:val="0"/>
              <w:suppressAutoHyphens/>
              <w:jc w:val="center"/>
              <w:rPr>
                <w:rFonts w:hint="default" w:ascii="Times New Roman" w:hAnsi="Times New Roman" w:eastAsia="SimSun" w:cs="Times New Roman"/>
                <w:sz w:val="16"/>
                <w:szCs w:val="16"/>
              </w:rPr>
            </w:pPr>
            <w:r>
              <w:rPr>
                <w:rFonts w:hint="default" w:ascii="Times New Roman" w:hAnsi="Times New Roman" w:eastAsia="SimSun" w:cs="Times New Roman"/>
                <w:sz w:val="16"/>
                <w:szCs w:val="16"/>
              </w:rPr>
              <w:t>2017</w:t>
            </w:r>
          </w:p>
        </w:tc>
        <w:tc>
          <w:tcPr>
            <w:tcW w:w="1087" w:type="dxa"/>
            <w:gridSpan w:val="2"/>
            <w:vAlign w:val="top"/>
          </w:tcPr>
          <w:p>
            <w:pPr>
              <w:widowControl w:val="0"/>
              <w:suppressAutoHyphens/>
              <w:jc w:val="center"/>
              <w:rPr>
                <w:rFonts w:hint="default" w:ascii="Times New Roman" w:hAnsi="Times New Roman" w:eastAsia="SimSun" w:cs="Times New Roman"/>
                <w:sz w:val="16"/>
                <w:szCs w:val="16"/>
              </w:rPr>
            </w:pPr>
            <w:r>
              <w:rPr>
                <w:rFonts w:hint="default" w:ascii="Times New Roman" w:hAnsi="Times New Roman" w:eastAsia="SimSun" w:cs="Times New Roman"/>
                <w:sz w:val="16"/>
                <w:szCs w:val="16"/>
              </w:rPr>
              <w:t>2018</w:t>
            </w:r>
          </w:p>
        </w:tc>
        <w:tc>
          <w:tcPr>
            <w:tcW w:w="1086" w:type="dxa"/>
            <w:vAlign w:val="top"/>
          </w:tcPr>
          <w:p>
            <w:pPr>
              <w:widowControl w:val="0"/>
              <w:suppressAutoHyphens/>
              <w:jc w:val="center"/>
              <w:rPr>
                <w:rFonts w:hint="default" w:ascii="Times New Roman" w:hAnsi="Times New Roman" w:eastAsia="SimSun" w:cs="Times New Roman"/>
                <w:sz w:val="16"/>
                <w:szCs w:val="16"/>
              </w:rPr>
            </w:pPr>
            <w:r>
              <w:rPr>
                <w:rFonts w:hint="default" w:ascii="Times New Roman" w:hAnsi="Times New Roman" w:eastAsia="SimSun" w:cs="Times New Roman"/>
                <w:sz w:val="16"/>
                <w:szCs w:val="16"/>
              </w:rPr>
              <w:t>2019</w:t>
            </w:r>
          </w:p>
        </w:tc>
        <w:tc>
          <w:tcPr>
            <w:tcW w:w="1087" w:type="dxa"/>
            <w:gridSpan w:val="2"/>
            <w:vAlign w:val="top"/>
          </w:tcPr>
          <w:p>
            <w:pPr>
              <w:widowControl w:val="0"/>
              <w:suppressAutoHyphens/>
              <w:jc w:val="center"/>
              <w:rPr>
                <w:rFonts w:hint="default" w:ascii="Times New Roman" w:hAnsi="Times New Roman" w:eastAsia="SimSun" w:cs="Times New Roman"/>
                <w:sz w:val="16"/>
                <w:szCs w:val="16"/>
              </w:rPr>
            </w:pPr>
            <w:r>
              <w:rPr>
                <w:rFonts w:hint="default" w:ascii="Times New Roman" w:hAnsi="Times New Roman" w:eastAsia="SimSun" w:cs="Times New Roman"/>
                <w:sz w:val="16"/>
                <w:szCs w:val="16"/>
              </w:rPr>
              <w:t>2020</w:t>
            </w:r>
          </w:p>
        </w:tc>
        <w:tc>
          <w:tcPr>
            <w:tcW w:w="869" w:type="dxa"/>
            <w:gridSpan w:val="2"/>
            <w:vAlign w:val="top"/>
          </w:tcPr>
          <w:p>
            <w:pPr>
              <w:widowControl w:val="0"/>
              <w:suppressAutoHyphens/>
              <w:jc w:val="center"/>
              <w:rPr>
                <w:rFonts w:hint="default" w:ascii="Times New Roman" w:hAnsi="Times New Roman" w:eastAsia="SimSun" w:cs="Times New Roman"/>
                <w:sz w:val="16"/>
                <w:szCs w:val="16"/>
              </w:rPr>
            </w:pPr>
            <w:r>
              <w:rPr>
                <w:rFonts w:hint="default" w:ascii="Times New Roman" w:hAnsi="Times New Roman" w:eastAsia="SimSun" w:cs="Times New Roman"/>
                <w:sz w:val="16"/>
                <w:szCs w:val="16"/>
              </w:rPr>
              <w:t>2025</w:t>
            </w:r>
          </w:p>
        </w:tc>
        <w:tc>
          <w:tcPr>
            <w:tcW w:w="868" w:type="dxa"/>
            <w:vAlign w:val="top"/>
          </w:tcPr>
          <w:p>
            <w:pPr>
              <w:widowControl w:val="0"/>
              <w:suppressAutoHyphens/>
              <w:jc w:val="center"/>
              <w:rPr>
                <w:rFonts w:hint="default" w:ascii="Times New Roman" w:hAnsi="Times New Roman" w:eastAsia="SimSun" w:cs="Times New Roman"/>
                <w:sz w:val="16"/>
                <w:szCs w:val="16"/>
              </w:rPr>
            </w:pPr>
            <w:r>
              <w:rPr>
                <w:rFonts w:hint="default" w:ascii="Times New Roman" w:hAnsi="Times New Roman" w:eastAsia="SimSun" w:cs="Times New Roman"/>
                <w:sz w:val="16"/>
                <w:szCs w:val="16"/>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720" w:type="dxa"/>
            <w:gridSpan w:val="16"/>
            <w:vAlign w:val="top"/>
          </w:tcPr>
          <w:p>
            <w:pPr>
              <w:widowControl w:val="0"/>
              <w:suppressAutoHyphens/>
              <w:jc w:val="center"/>
              <w:rPr>
                <w:rFonts w:hint="default" w:ascii="Times New Roman" w:hAnsi="Times New Roman" w:eastAsia="SimSun" w:cs="Times New Roman"/>
                <w:b/>
                <w:bCs/>
                <w:sz w:val="18"/>
                <w:szCs w:val="18"/>
              </w:rPr>
            </w:pPr>
            <w:r>
              <w:rPr>
                <w:rFonts w:hint="default" w:ascii="Times New Roman" w:hAnsi="Times New Roman" w:eastAsia="SimSun" w:cs="Times New Roman"/>
                <w:b/>
                <w:bCs/>
                <w:sz w:val="18"/>
                <w:szCs w:val="18"/>
              </w:rPr>
              <w:t>Водоотведение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Align w:val="top"/>
          </w:tcPr>
          <w:p>
            <w:pPr>
              <w:widowControl w:val="0"/>
              <w:suppressAutoHyphens/>
              <w:jc w:val="center"/>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1</w:t>
            </w:r>
          </w:p>
        </w:tc>
        <w:tc>
          <w:tcPr>
            <w:tcW w:w="13902" w:type="dxa"/>
            <w:gridSpan w:val="15"/>
            <w:vAlign w:val="top"/>
          </w:tcPr>
          <w:p>
            <w:pPr>
              <w:widowControl w:val="0"/>
              <w:suppressAutoHyphens/>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Показатели качества очистки сточных вод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Доля сточных вод, прошедших очистку на канализационных сооружениях</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87,5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87,5</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87,5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87,5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87,0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87,0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87,5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Доля сточных вод соответствующих установленным нормам допустимого сброса</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36</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37</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39</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42</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1.3.</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Доля абонентов, внедривших локальную очистку сточных вод, от общего числа абонентов по водоотведению</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18" w:type="dxa"/>
            <w:vAlign w:val="top"/>
          </w:tcPr>
          <w:p>
            <w:pPr>
              <w:widowControl w:val="0"/>
              <w:suppressAutoHyphens/>
              <w:jc w:val="center"/>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2.</w:t>
            </w:r>
          </w:p>
        </w:tc>
        <w:tc>
          <w:tcPr>
            <w:tcW w:w="13902" w:type="dxa"/>
            <w:gridSpan w:val="15"/>
            <w:vAlign w:val="top"/>
          </w:tcPr>
          <w:p>
            <w:pPr>
              <w:widowControl w:val="0"/>
              <w:suppressAutoHyphens/>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Показатели надежности и бесперебойности водоотведения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Удельное количество засоров на сетях канализации в год</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ед/</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10км</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Доля уличной канализационной сети, нуждающейся в замене</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93</w:t>
            </w:r>
          </w:p>
          <w:p>
            <w:pPr>
              <w:widowControl w:val="0"/>
              <w:suppressAutoHyphens/>
              <w:jc w:val="center"/>
              <w:rPr>
                <w:rFonts w:hint="default" w:ascii="Times New Roman" w:hAnsi="Times New Roman" w:eastAsia="SimSun" w:cs="Times New Roman"/>
                <w:sz w:val="18"/>
                <w:szCs w:val="18"/>
              </w:rPr>
            </w:pP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93</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93</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92</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92</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Align w:val="top"/>
          </w:tcPr>
          <w:p>
            <w:pPr>
              <w:widowControl w:val="0"/>
              <w:suppressAutoHyphens/>
              <w:jc w:val="center"/>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3.</w:t>
            </w:r>
          </w:p>
        </w:tc>
        <w:tc>
          <w:tcPr>
            <w:tcW w:w="13902" w:type="dxa"/>
            <w:gridSpan w:val="15"/>
            <w:vAlign w:val="top"/>
          </w:tcPr>
          <w:p>
            <w:pPr>
              <w:widowControl w:val="0"/>
              <w:suppressAutoHyphens/>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Показатели качества обслуживания абонентов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Доля населения, проживающего в индивидуальных жилых домах, подключенных к системе водоотведения</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Align w:val="top"/>
          </w:tcPr>
          <w:p>
            <w:pPr>
              <w:widowControl w:val="0"/>
              <w:suppressAutoHyphens/>
              <w:rPr>
                <w:rFonts w:hint="default" w:ascii="Times New Roman" w:hAnsi="Times New Roman" w:eastAsia="SimSun" w:cs="Times New Roman"/>
                <w:b/>
                <w:sz w:val="18"/>
                <w:szCs w:val="18"/>
              </w:rPr>
            </w:pPr>
          </w:p>
        </w:tc>
        <w:tc>
          <w:tcPr>
            <w:tcW w:w="13902" w:type="dxa"/>
            <w:gridSpan w:val="15"/>
            <w:vAlign w:val="top"/>
          </w:tcPr>
          <w:p>
            <w:pPr>
              <w:widowControl w:val="0"/>
              <w:suppressAutoHyphens/>
              <w:jc w:val="center"/>
              <w:rPr>
                <w:rFonts w:hint="default" w:ascii="Times New Roman" w:hAnsi="Times New Roman" w:eastAsia="SimSun" w:cs="Times New Roman"/>
                <w:b/>
                <w:sz w:val="18"/>
                <w:szCs w:val="18"/>
              </w:rPr>
            </w:pPr>
            <w:r>
              <w:rPr>
                <w:rFonts w:hint="default" w:ascii="Times New Roman" w:hAnsi="Times New Roman" w:eastAsia="SimSun" w:cs="Times New Roman"/>
                <w:b/>
                <w:sz w:val="18"/>
                <w:szCs w:val="18"/>
              </w:rPr>
              <w:t>Электроснабжение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Аварийность систем коммунальной инфраструктуры</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ед/км</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8</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Перебои в снабжении потребителей</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час/</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чел</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18"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1.3.</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Продолжительность (бесперебойность) поставки товаров и услуг</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час/</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день</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1.4.</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Уровень потерь</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37,56</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34,25</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28,35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25,4</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22,65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22,65</w:t>
            </w:r>
          </w:p>
        </w:tc>
        <w:tc>
          <w:tcPr>
            <w:tcW w:w="869" w:type="dxa"/>
            <w:gridSpan w:val="2"/>
            <w:vAlign w:val="top"/>
          </w:tcPr>
          <w:p>
            <w:pPr>
              <w:widowControl w:val="0"/>
              <w:suppressAutoHyphens/>
              <w:jc w:val="center"/>
              <w:rPr>
                <w:rFonts w:hint="default" w:ascii="Times New Roman" w:hAnsi="Times New Roman" w:eastAsia="SimSun" w:cs="Times New Roman"/>
                <w:sz w:val="14"/>
                <w:szCs w:val="14"/>
              </w:rPr>
            </w:pPr>
            <w:r>
              <w:rPr>
                <w:rFonts w:hint="default" w:ascii="Times New Roman" w:hAnsi="Times New Roman" w:eastAsia="SimSun" w:cs="Times New Roman"/>
                <w:sz w:val="14"/>
                <w:szCs w:val="14"/>
              </w:rPr>
              <w:t>22,65</w:t>
            </w:r>
          </w:p>
        </w:tc>
        <w:tc>
          <w:tcPr>
            <w:tcW w:w="869" w:type="dxa"/>
            <w:gridSpan w:val="2"/>
            <w:vAlign w:val="top"/>
          </w:tcPr>
          <w:p>
            <w:pPr>
              <w:widowControl w:val="0"/>
              <w:suppressAutoHyphens/>
              <w:jc w:val="center"/>
              <w:rPr>
                <w:rFonts w:hint="default" w:ascii="Times New Roman" w:hAnsi="Times New Roman" w:eastAsia="SimSun" w:cs="Times New Roman"/>
                <w:sz w:val="14"/>
                <w:szCs w:val="14"/>
              </w:rPr>
            </w:pPr>
            <w:r>
              <w:rPr>
                <w:rFonts w:hint="default" w:ascii="Times New Roman" w:hAnsi="Times New Roman" w:eastAsia="SimSun" w:cs="Times New Roman"/>
                <w:sz w:val="14"/>
                <w:szCs w:val="14"/>
              </w:rPr>
              <w:t>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1.5.</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Обеспеченность приборами учета электроэнергии</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95,97</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97</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98</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99</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100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100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100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720" w:type="dxa"/>
            <w:gridSpan w:val="16"/>
            <w:vAlign w:val="top"/>
          </w:tcPr>
          <w:p>
            <w:pPr>
              <w:widowControl w:val="0"/>
              <w:suppressAutoHyphens/>
              <w:jc w:val="center"/>
              <w:rPr>
                <w:rFonts w:hint="default" w:ascii="Times New Roman" w:hAnsi="Times New Roman" w:eastAsia="SimSun" w:cs="Times New Roman"/>
                <w:b/>
                <w:bCs/>
                <w:sz w:val="18"/>
                <w:szCs w:val="18"/>
              </w:rPr>
            </w:pPr>
            <w:r>
              <w:rPr>
                <w:rFonts w:hint="default" w:ascii="Times New Roman" w:hAnsi="Times New Roman" w:eastAsia="SimSun" w:cs="Times New Roman"/>
                <w:b/>
                <w:bCs/>
                <w:sz w:val="18"/>
                <w:szCs w:val="18"/>
              </w:rPr>
              <w:t>Холодное водоснабжение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Align w:val="top"/>
          </w:tcPr>
          <w:p>
            <w:pPr>
              <w:widowControl w:val="0"/>
              <w:suppressAutoHyphens/>
              <w:jc w:val="center"/>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1.</w:t>
            </w:r>
          </w:p>
        </w:tc>
        <w:tc>
          <w:tcPr>
            <w:tcW w:w="13902" w:type="dxa"/>
            <w:gridSpan w:val="15"/>
            <w:vAlign w:val="top"/>
          </w:tcPr>
          <w:p>
            <w:pPr>
              <w:widowControl w:val="0"/>
              <w:suppressAutoHyphens/>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Надежность (бесперебойность) снабжения потребителей холодной водой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Удельное количество повреждений на водопроводной сети</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ед/ 10 км</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Доля уличной водопроводной сети, нуждающейся в замене</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73,07</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72,0</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71,0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70,0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69,0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68,0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65,0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818" w:type="dxa"/>
            <w:vAlign w:val="top"/>
          </w:tcPr>
          <w:p>
            <w:pPr>
              <w:widowControl w:val="0"/>
              <w:suppressAutoHyphens/>
              <w:jc w:val="center"/>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2.</w:t>
            </w:r>
          </w:p>
        </w:tc>
        <w:tc>
          <w:tcPr>
            <w:tcW w:w="13902" w:type="dxa"/>
            <w:gridSpan w:val="15"/>
            <w:vAlign w:val="top"/>
          </w:tcPr>
          <w:p>
            <w:pPr>
              <w:widowControl w:val="0"/>
              <w:suppressAutoHyphens/>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Показатели эффективности использования ресурсов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Энергоэффективность водоснабжения</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кВт/тыс.куб.м.</w:t>
            </w:r>
          </w:p>
        </w:tc>
        <w:tc>
          <w:tcPr>
            <w:tcW w:w="1304" w:type="dxa"/>
            <w:vAlign w:val="top"/>
          </w:tcPr>
          <w:p>
            <w:pPr>
              <w:widowControl w:val="0"/>
              <w:suppressAutoHyphens/>
              <w:jc w:val="center"/>
              <w:rPr>
                <w:rFonts w:hint="default" w:ascii="Times New Roman" w:hAnsi="Times New Roman" w:eastAsia="SimSun" w:cs="Times New Roman"/>
                <w:sz w:val="18"/>
                <w:szCs w:val="18"/>
              </w:rPr>
            </w:pP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p>
        </w:tc>
        <w:tc>
          <w:tcPr>
            <w:tcW w:w="1085" w:type="dxa"/>
            <w:vAlign w:val="top"/>
          </w:tcPr>
          <w:p>
            <w:pPr>
              <w:widowControl w:val="0"/>
              <w:suppressAutoHyphens/>
              <w:jc w:val="center"/>
              <w:rPr>
                <w:rFonts w:hint="default" w:ascii="Times New Roman" w:hAnsi="Times New Roman" w:eastAsia="SimSun" w:cs="Times New Roman"/>
                <w:sz w:val="18"/>
                <w:szCs w:val="18"/>
              </w:rPr>
            </w:pPr>
          </w:p>
        </w:tc>
        <w:tc>
          <w:tcPr>
            <w:tcW w:w="1086" w:type="dxa"/>
            <w:vAlign w:val="top"/>
          </w:tcPr>
          <w:p>
            <w:pPr>
              <w:widowControl w:val="0"/>
              <w:suppressAutoHyphens/>
              <w:jc w:val="center"/>
              <w:rPr>
                <w:rFonts w:hint="default" w:ascii="Times New Roman" w:hAnsi="Times New Roman" w:eastAsia="SimSun" w:cs="Times New Roman"/>
                <w:sz w:val="18"/>
                <w:szCs w:val="18"/>
              </w:rPr>
            </w:pP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p>
        </w:tc>
        <w:tc>
          <w:tcPr>
            <w:tcW w:w="1086" w:type="dxa"/>
            <w:vAlign w:val="top"/>
          </w:tcPr>
          <w:p>
            <w:pPr>
              <w:widowControl w:val="0"/>
              <w:suppressAutoHyphens/>
              <w:jc w:val="center"/>
              <w:rPr>
                <w:rFonts w:hint="default" w:ascii="Times New Roman" w:hAnsi="Times New Roman" w:eastAsia="SimSun" w:cs="Times New Roman"/>
                <w:sz w:val="18"/>
                <w:szCs w:val="18"/>
              </w:rPr>
            </w:pP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Обеспеченность системы водоснабжения коммерческими и технологическими расходомерами</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28</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30</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2.3.</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Уровень неучтенных расходов и потерь питьевой воды на водопроводных сетях</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19</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14720" w:type="dxa"/>
            <w:gridSpan w:val="16"/>
            <w:vAlign w:val="top"/>
          </w:tcPr>
          <w:p>
            <w:pPr>
              <w:widowControl w:val="0"/>
              <w:suppressAutoHyphens/>
              <w:jc w:val="center"/>
              <w:rPr>
                <w:rFonts w:hint="default" w:ascii="Times New Roman" w:hAnsi="Times New Roman" w:eastAsia="SimSun" w:cs="Times New Roman"/>
                <w:b/>
                <w:bCs/>
                <w:sz w:val="18"/>
                <w:szCs w:val="18"/>
              </w:rPr>
            </w:pPr>
            <w:r>
              <w:rPr>
                <w:rFonts w:hint="default" w:ascii="Times New Roman" w:hAnsi="Times New Roman" w:eastAsia="SimSun" w:cs="Times New Roman"/>
                <w:b/>
                <w:bCs/>
                <w:sz w:val="18"/>
                <w:szCs w:val="18"/>
              </w:rPr>
              <w:t>Теплоснабжение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Align w:val="top"/>
          </w:tcPr>
          <w:p>
            <w:pPr>
              <w:suppressAutoHyphens/>
              <w:jc w:val="center"/>
              <w:rPr>
                <w:rFonts w:hint="default" w:ascii="Times New Roman" w:hAnsi="Times New Roman" w:eastAsia="SimSun" w:cs="Times New Roman"/>
                <w:sz w:val="18"/>
                <w:szCs w:val="18"/>
                <w:lang w:eastAsia="en-US"/>
              </w:rPr>
            </w:pPr>
            <w:r>
              <w:rPr>
                <w:rFonts w:hint="default" w:ascii="Times New Roman" w:hAnsi="Times New Roman" w:eastAsia="SimSun" w:cs="Times New Roman"/>
                <w:sz w:val="18"/>
                <w:szCs w:val="18"/>
                <w:lang w:eastAsia="en-US"/>
              </w:rPr>
              <w:t>1.</w:t>
            </w:r>
          </w:p>
        </w:tc>
        <w:tc>
          <w:tcPr>
            <w:tcW w:w="13902" w:type="dxa"/>
            <w:gridSpan w:val="15"/>
            <w:vAlign w:val="top"/>
          </w:tcPr>
          <w:p>
            <w:pPr>
              <w:widowControl w:val="0"/>
              <w:suppressAutoHyphens/>
              <w:rPr>
                <w:rFonts w:hint="default" w:ascii="Times New Roman" w:hAnsi="Times New Roman" w:eastAsia="SimSun" w:cs="Times New Roman"/>
                <w:bCs/>
                <w:sz w:val="18"/>
                <w:szCs w:val="18"/>
              </w:rPr>
            </w:pPr>
            <w:r>
              <w:rPr>
                <w:rFonts w:hint="default" w:ascii="Times New Roman" w:hAnsi="Times New Roman" w:eastAsia="SimSun" w:cs="Times New Roman"/>
                <w:bCs/>
                <w:sz w:val="18"/>
                <w:szCs w:val="18"/>
              </w:rPr>
              <w:t>Надежность (бесперебойность) снабжения потребителей тепловой энергией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Аварийность системы</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Ед/км</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менее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Перебои в снабжении</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Час/чел</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1.3.</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Продолжительность</w:t>
            </w:r>
          </w:p>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 xml:space="preserve">поставки услуги </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Час/дань</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1.4.</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Уровень потерь</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19,5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19,5</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19,5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19,0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w:t>
            </w:r>
          </w:p>
        </w:tc>
        <w:tc>
          <w:tcPr>
            <w:tcW w:w="13902" w:type="dxa"/>
            <w:gridSpan w:val="15"/>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Сбалансированность системы коммунальной инфраструктуры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Уровень загрузки</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Приборы учета ГВС</w:t>
            </w:r>
          </w:p>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отопление</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17,0</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60,0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17,7</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61,3</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18,0</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62,0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18,0</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63,0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19,0</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65,0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20,0</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67,0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22,0</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70,0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25,0</w:t>
            </w:r>
          </w:p>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w:t>
            </w:r>
          </w:p>
        </w:tc>
        <w:tc>
          <w:tcPr>
            <w:tcW w:w="13902" w:type="dxa"/>
            <w:gridSpan w:val="15"/>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Доступность товаров и услуг для потребителей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Удельное потребление</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Гкал/чел</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4,7</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4,7</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4,5</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4,2</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w:t>
            </w:r>
          </w:p>
        </w:tc>
        <w:tc>
          <w:tcPr>
            <w:tcW w:w="13902" w:type="dxa"/>
            <w:gridSpan w:val="15"/>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Эффективность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4.1.</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Эффективность использования топлива</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Кг.у.т./гкал</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187,5</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185,87</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184,0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183,0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182,0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181,0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179,0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4.2.</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Эффективность использования воды</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Куб.м/гкал</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0,68</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0,71</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0,70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0,70</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0,70</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0,70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0,70</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18"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4.3.</w:t>
            </w:r>
          </w:p>
        </w:tc>
        <w:tc>
          <w:tcPr>
            <w:tcW w:w="4344" w:type="dxa"/>
            <w:vAlign w:val="top"/>
          </w:tcPr>
          <w:p>
            <w:pPr>
              <w:widowControl w:val="0"/>
              <w:suppressAutoHyphens/>
              <w:rPr>
                <w:rFonts w:hint="default" w:ascii="Times New Roman" w:hAnsi="Times New Roman" w:eastAsia="SimSun" w:cs="Times New Roman"/>
                <w:sz w:val="18"/>
                <w:szCs w:val="18"/>
              </w:rPr>
            </w:pPr>
            <w:r>
              <w:rPr>
                <w:rFonts w:hint="default" w:ascii="Times New Roman" w:hAnsi="Times New Roman" w:eastAsia="SimSun" w:cs="Times New Roman"/>
                <w:sz w:val="18"/>
                <w:szCs w:val="18"/>
              </w:rPr>
              <w:t>Эффективность использования электрической энергии</w:t>
            </w:r>
          </w:p>
        </w:tc>
        <w:tc>
          <w:tcPr>
            <w:tcW w:w="1085"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кВтч/гкал</w:t>
            </w:r>
          </w:p>
        </w:tc>
        <w:tc>
          <w:tcPr>
            <w:tcW w:w="1304"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36,1</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41,65</w:t>
            </w:r>
          </w:p>
        </w:tc>
        <w:tc>
          <w:tcPr>
            <w:tcW w:w="1085"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41,8</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41,9</w:t>
            </w:r>
          </w:p>
        </w:tc>
        <w:tc>
          <w:tcPr>
            <w:tcW w:w="1087"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42,1</w:t>
            </w:r>
          </w:p>
        </w:tc>
        <w:tc>
          <w:tcPr>
            <w:tcW w:w="1086" w:type="dxa"/>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42,3</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42,5</w:t>
            </w:r>
          </w:p>
        </w:tc>
        <w:tc>
          <w:tcPr>
            <w:tcW w:w="869" w:type="dxa"/>
            <w:gridSpan w:val="2"/>
            <w:vAlign w:val="top"/>
          </w:tcPr>
          <w:p>
            <w:pPr>
              <w:widowControl w:val="0"/>
              <w:suppressAutoHyphens/>
              <w:jc w:val="center"/>
              <w:rPr>
                <w:rFonts w:hint="default" w:ascii="Times New Roman" w:hAnsi="Times New Roman" w:eastAsia="SimSun" w:cs="Times New Roman"/>
                <w:sz w:val="18"/>
                <w:szCs w:val="18"/>
              </w:rPr>
            </w:pPr>
            <w:r>
              <w:rPr>
                <w:rFonts w:hint="default" w:ascii="Times New Roman" w:hAnsi="Times New Roman" w:eastAsia="SimSun" w:cs="Times New Roman"/>
                <w:sz w:val="18"/>
                <w:szCs w:val="18"/>
              </w:rPr>
              <w:t>43,0</w:t>
            </w:r>
          </w:p>
        </w:tc>
      </w:tr>
    </w:tbl>
    <w:p>
      <w:pPr>
        <w:autoSpaceDE w:val="0"/>
        <w:spacing w:after="0" w:line="240" w:lineRule="auto"/>
        <w:jc w:val="both"/>
        <w:rPr>
          <w:rFonts w:hint="default" w:ascii="Times New Roman" w:hAnsi="Times New Roman" w:cs="Times New Roman"/>
          <w:b w:val="0"/>
          <w:bCs w:val="0"/>
          <w:sz w:val="28"/>
          <w:szCs w:val="28"/>
        </w:rPr>
      </w:pPr>
    </w:p>
    <w:p>
      <w:pPr>
        <w:spacing w:after="0"/>
        <w:rPr>
          <w:vanish/>
          <w:shd w:val="clear" w:color="auto" w:fill="FFFF00"/>
        </w:rPr>
      </w:pPr>
    </w:p>
    <w:p>
      <w:pPr>
        <w:spacing w:after="0" w:line="100" w:lineRule="atLeast"/>
        <w:jc w:val="both"/>
        <w:rPr>
          <w:rFonts w:ascii="Times New Roman" w:hAnsi="Times New Roman" w:cs="Times New Roman"/>
          <w:b/>
          <w:bCs/>
          <w:sz w:val="32"/>
          <w:szCs w:val="32"/>
        </w:rPr>
      </w:pPr>
      <w:r>
        <w:rPr>
          <w:rFonts w:ascii="Times New Roman" w:hAnsi="Times New Roman" w:cs="Times New Roman"/>
          <w:b/>
          <w:bCs/>
          <w:sz w:val="32"/>
          <w:szCs w:val="32"/>
        </w:rPr>
        <w:t>Раздел 7. Программа инвестиционных проектов, обеспечивающих достижение целевых показателей.</w:t>
      </w:r>
    </w:p>
    <w:p>
      <w:pPr>
        <w:spacing w:after="0" w:line="100" w:lineRule="atLeast"/>
        <w:jc w:val="both"/>
        <w:rPr>
          <w:rFonts w:ascii="Times New Roman" w:hAnsi="Times New Roman" w:cs="Times New Roman"/>
          <w:sz w:val="32"/>
          <w:szCs w:val="32"/>
        </w:rPr>
      </w:pPr>
    </w:p>
    <w:p>
      <w:pPr>
        <w:spacing w:after="0" w:line="100" w:lineRule="atLeast"/>
        <w:jc w:val="both"/>
        <w:rPr>
          <w:rFonts w:ascii="Times New Roman" w:hAnsi="Times New Roman" w:cs="Times New Roman"/>
          <w:sz w:val="28"/>
          <w:szCs w:val="28"/>
          <w:u w:val="single"/>
        </w:rPr>
      </w:pPr>
      <w:r>
        <w:rPr>
          <w:rFonts w:ascii="Times New Roman" w:hAnsi="Times New Roman" w:cs="Times New Roman"/>
          <w:sz w:val="28"/>
          <w:szCs w:val="28"/>
          <w:u w:val="single"/>
        </w:rPr>
        <w:t>7.1. Программа инвестиционных проектов в электроснабжении.</w:t>
      </w:r>
    </w:p>
    <w:p>
      <w:pPr>
        <w:spacing w:after="0" w:line="100" w:lineRule="atLeast"/>
        <w:jc w:val="both"/>
        <w:rPr>
          <w:rFonts w:ascii="Times New Roman" w:hAnsi="Times New Roman" w:cs="Times New Roman"/>
          <w:sz w:val="28"/>
          <w:szCs w:val="28"/>
        </w:rPr>
      </w:pPr>
    </w:p>
    <w:p>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Развитие электроэнергетики в Новосельском сельском поселении осуществляется в соответствии со схемой и программой перспективного развития электроэнергетики Новгородской области на 2017-2021 годы, утверждённые указом Губернатора Новгородской области от 28.04.2017 № 164.</w:t>
      </w:r>
    </w:p>
    <w:p>
      <w:pPr>
        <w:widowControl w:val="0"/>
        <w:tabs>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Программа перспективного развития в электроснабжении включает мероприятия по техническому перевооружению и модернизации силового оборудования понизительных трансформаторных подстанций, строительство сетей энергоснабжения районов жилой застройки.</w:t>
      </w:r>
    </w:p>
    <w:p>
      <w:pPr>
        <w:widowControl w:val="0"/>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Реализация мероприятий позволит обеспечить бесперебойную передачу электрической энергии надлежащего качества с высокой степенью надёжности потребителям, снизить затраты на ремонты энергетического оборудования и электрических сетей, создать возможность</w:t>
      </w:r>
      <w:bookmarkStart w:id="2" w:name="page55"/>
      <w:bookmarkEnd w:id="2"/>
      <w:r>
        <w:rPr>
          <w:rFonts w:ascii="Times New Roman" w:hAnsi="Times New Roman" w:cs="Times New Roman"/>
          <w:sz w:val="28"/>
          <w:szCs w:val="28"/>
        </w:rPr>
        <w:t xml:space="preserve"> для дальнейшего развития инфраструктуры и повысить инвестиционную привлекательность поселения.</w:t>
      </w:r>
    </w:p>
    <w:p>
      <w:pPr>
        <w:widowControl w:val="0"/>
        <w:spacing w:after="0" w:line="100" w:lineRule="atLeast"/>
        <w:jc w:val="both"/>
        <w:rPr>
          <w:rFonts w:ascii="Times New Roman" w:hAnsi="Times New Roman"/>
          <w:sz w:val="28"/>
          <w:szCs w:val="28"/>
        </w:rPr>
      </w:pPr>
    </w:p>
    <w:p>
      <w:pPr>
        <w:spacing w:line="228" w:lineRule="auto"/>
        <w:ind w:left="11" w:hanging="11"/>
        <w:rPr>
          <w:sz w:val="20"/>
          <w:szCs w:val="20"/>
          <w:u w:val="single"/>
        </w:rPr>
      </w:pPr>
      <w:r>
        <w:rPr>
          <w:rFonts w:ascii="Times New Roman" w:hAnsi="Times New Roman" w:cs="Times New Roman"/>
          <w:sz w:val="28"/>
          <w:szCs w:val="28"/>
          <w:u w:val="single"/>
        </w:rPr>
        <w:t>7.2. Программа инвестиционных проектов в теплоснабжении.</w:t>
      </w:r>
    </w:p>
    <w:p>
      <w:pPr>
        <w:spacing w:after="0" w:line="100" w:lineRule="atLeast"/>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Нет</w:t>
      </w:r>
    </w:p>
    <w:p>
      <w:pPr>
        <w:spacing w:after="0" w:line="100" w:lineRule="atLeast"/>
        <w:ind w:firstLine="709"/>
        <w:jc w:val="both"/>
        <w:rPr>
          <w:rFonts w:ascii="Times New Roman" w:hAnsi="Times New Roman" w:cs="Times New Roman"/>
          <w:color w:val="000000"/>
          <w:sz w:val="28"/>
          <w:szCs w:val="28"/>
          <w:lang w:eastAsia="ru-RU"/>
        </w:rPr>
      </w:pPr>
    </w:p>
    <w:p>
      <w:pPr>
        <w:widowControl w:val="0"/>
        <w:spacing w:after="0" w:line="218" w:lineRule="auto"/>
        <w:ind w:left="-15" w:firstLine="15"/>
        <w:jc w:val="both"/>
        <w:rPr>
          <w:rFonts w:ascii="Times New Roman" w:hAnsi="Times New Roman" w:cs="Times New Roman"/>
          <w:sz w:val="28"/>
          <w:szCs w:val="28"/>
          <w:u w:val="single"/>
        </w:rPr>
      </w:pPr>
      <w:r>
        <w:rPr>
          <w:rFonts w:ascii="Times New Roman" w:hAnsi="Times New Roman" w:cs="Times New Roman"/>
          <w:sz w:val="28"/>
          <w:szCs w:val="28"/>
          <w:u w:val="single"/>
        </w:rPr>
        <w:t>7.3. Программа инвестиционных проектов в газоснабжении.</w:t>
      </w:r>
    </w:p>
    <w:p>
      <w:pPr>
        <w:widowControl w:val="0"/>
        <w:spacing w:after="0" w:line="218" w:lineRule="auto"/>
        <w:ind w:left="-15" w:firstLine="15"/>
        <w:jc w:val="both"/>
        <w:rPr>
          <w:rFonts w:ascii="Times New Roman" w:hAnsi="Times New Roman" w:cs="Times New Roman"/>
          <w:sz w:val="28"/>
          <w:szCs w:val="28"/>
        </w:rPr>
      </w:pPr>
    </w:p>
    <w:p>
      <w:pPr>
        <w:spacing w:after="0" w:line="100" w:lineRule="atLeast"/>
        <w:ind w:firstLine="709"/>
        <w:jc w:val="both"/>
        <w:rPr>
          <w:rFonts w:ascii="Times New Roman" w:hAnsi="Times New Roman" w:cs="Times New Roman"/>
          <w:color w:val="000000"/>
          <w:sz w:val="28"/>
          <w:szCs w:val="28"/>
          <w:lang w:eastAsia="ru-RU"/>
        </w:rPr>
      </w:pPr>
      <w:r>
        <w:rPr>
          <w:rFonts w:ascii="Times New Roman" w:hAnsi="Times New Roman" w:cs="Times New Roman"/>
          <w:sz w:val="28"/>
          <w:szCs w:val="28"/>
        </w:rPr>
        <w:t>Расширению газовых сетей в поселениях, газификации новых населенных пунктов и увеличению числа подключенных потребителей, повышению инвестиционной привлекательности территории способствует строительство межпоселковых газопроводов между сельскими поселениями, а также строительство уличных газопроводов низкого давления в населенных пунктах.</w:t>
      </w:r>
    </w:p>
    <w:p>
      <w:pPr>
        <w:spacing w:after="0" w:line="100" w:lineRule="atLeast"/>
        <w:ind w:firstLine="709"/>
        <w:jc w:val="both"/>
        <w:rPr>
          <w:rFonts w:ascii="Times New Roman" w:hAnsi="Times New Roman" w:cs="Times New Roman"/>
          <w:color w:val="000000"/>
          <w:sz w:val="28"/>
          <w:szCs w:val="28"/>
          <w:lang w:eastAsia="ru-RU"/>
        </w:rPr>
      </w:pPr>
    </w:p>
    <w:p>
      <w:pPr>
        <w:widowControl w:val="0"/>
        <w:tabs>
          <w:tab w:val="left" w:pos="709"/>
        </w:tabs>
        <w:spacing w:after="0" w:line="240" w:lineRule="auto"/>
        <w:ind w:left="-15" w:firstLine="15"/>
        <w:jc w:val="both"/>
        <w:rPr>
          <w:rFonts w:ascii="Times New Roman" w:hAnsi="Times New Roman" w:cs="Times New Roman"/>
          <w:sz w:val="28"/>
          <w:szCs w:val="28"/>
        </w:rPr>
      </w:pPr>
      <w:r>
        <w:rPr>
          <w:rFonts w:ascii="Times New Roman" w:hAnsi="Times New Roman" w:cs="Times New Roman"/>
          <w:sz w:val="28"/>
          <w:szCs w:val="28"/>
        </w:rPr>
        <w:t>7.4.Программа инвестиционных проектов в водоснабжении и водоотведении.</w:t>
      </w:r>
    </w:p>
    <w:p>
      <w:pPr>
        <w:widowControl w:val="0"/>
        <w:tabs>
          <w:tab w:val="left" w:pos="709"/>
        </w:tabs>
        <w:spacing w:after="0" w:line="240" w:lineRule="auto"/>
        <w:ind w:left="-15" w:firstLine="1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программу инвестиционных проектов в водоснабжении и водоотве-дении включены инвестиционные проекты, разработанные для реализации развития систем водоснабжения, водоотведения и очистки сточных вод на 2018-2020 годы.</w:t>
      </w:r>
    </w:p>
    <w:p>
      <w:pPr>
        <w:widowControl w:val="0"/>
        <w:spacing w:after="0" w:line="240" w:lineRule="auto"/>
        <w:ind w:left="-15" w:leftChars="0" w:firstLine="15" w:firstLineChars="0"/>
        <w:jc w:val="both"/>
        <w:rPr>
          <w:rFonts w:ascii="Times New Roman" w:hAnsi="Times New Roman" w:cs="Times New Roman"/>
          <w:sz w:val="28"/>
          <w:szCs w:val="28"/>
        </w:rPr>
      </w:pPr>
      <w:r>
        <w:rPr>
          <w:rFonts w:ascii="Times New Roman" w:hAnsi="Times New Roman" w:cs="Times New Roman"/>
          <w:sz w:val="28"/>
          <w:szCs w:val="28"/>
        </w:rPr>
        <w:t>Программа инвестиционных проектов состоит из двух разделов:</w:t>
      </w:r>
    </w:p>
    <w:p>
      <w:pPr>
        <w:widowControl w:val="0"/>
        <w:spacing w:after="0" w:line="240" w:lineRule="auto"/>
        <w:ind w:left="-15" w:firstLine="15"/>
        <w:jc w:val="both"/>
        <w:rPr>
          <w:rFonts w:ascii="Times New Roman" w:hAnsi="Times New Roman" w:cs="Times New Roman"/>
          <w:sz w:val="28"/>
          <w:szCs w:val="28"/>
        </w:rPr>
      </w:pPr>
      <w:r>
        <w:rPr>
          <w:rFonts w:ascii="Times New Roman" w:hAnsi="Times New Roman" w:cs="Times New Roman"/>
          <w:sz w:val="28"/>
          <w:szCs w:val="28"/>
        </w:rPr>
        <w:t>проектирование новых объектов водоснабжения и водоотведения;</w:t>
      </w:r>
    </w:p>
    <w:p>
      <w:pPr>
        <w:widowControl w:val="0"/>
        <w:spacing w:after="0" w:line="240" w:lineRule="auto"/>
        <w:ind w:left="-15" w:firstLine="15"/>
        <w:jc w:val="both"/>
        <w:rPr>
          <w:rFonts w:ascii="Times New Roman" w:hAnsi="Times New Roman" w:cs="Times New Roman"/>
          <w:sz w:val="28"/>
          <w:szCs w:val="28"/>
        </w:rPr>
      </w:pPr>
      <w:r>
        <w:rPr>
          <w:rFonts w:ascii="Times New Roman" w:hAnsi="Times New Roman" w:cs="Times New Roman"/>
          <w:sz w:val="28"/>
          <w:szCs w:val="28"/>
        </w:rPr>
        <w:t>модернизация существующих объектов водоснабжения и водоотведе-ния.</w:t>
      </w:r>
    </w:p>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рамках данного направления предусмотрены следующие мероприя-тия:</w:t>
      </w:r>
    </w:p>
    <w:p>
      <w:pPr>
        <w:widowControl w:val="0"/>
        <w:tabs>
          <w:tab w:val="left" w:pos="1440"/>
        </w:tabs>
        <w:spacing w:after="0" w:line="240" w:lineRule="auto"/>
        <w:ind w:left="708"/>
        <w:jc w:val="both"/>
        <w:rPr>
          <w:rFonts w:ascii="Times New Roman" w:hAnsi="Times New Roman" w:cs="Times New Roman"/>
          <w:sz w:val="24"/>
          <w:szCs w:val="24"/>
          <w:shd w:val="clear" w:color="auto" w:fill="99FF99"/>
        </w:rPr>
      </w:pPr>
    </w:p>
    <w:p>
      <w:pPr>
        <w:widowControl w:val="0"/>
        <w:spacing w:after="0" w:line="100" w:lineRule="atLeast"/>
        <w:jc w:val="both"/>
        <w:rPr>
          <w:rFonts w:ascii="Times New Roman" w:hAnsi="Times New Roman" w:cs="Times New Roman"/>
          <w:b/>
          <w:bCs/>
          <w:sz w:val="28"/>
          <w:szCs w:val="28"/>
        </w:rPr>
      </w:pPr>
      <w:r>
        <w:rPr>
          <w:rFonts w:ascii="Times New Roman" w:hAnsi="Times New Roman" w:cs="Times New Roman"/>
          <w:b/>
          <w:bCs/>
          <w:sz w:val="28"/>
          <w:szCs w:val="28"/>
        </w:rPr>
        <w:t>ВОДОСНАБЖЕНИЕ</w:t>
      </w:r>
    </w:p>
    <w:p>
      <w:pPr>
        <w:tabs>
          <w:tab w:val="left" w:pos="0"/>
        </w:tabs>
        <w:spacing w:after="0" w:line="100" w:lineRule="atLeast"/>
        <w:ind w:firstLine="570"/>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Приведение качества добываемых подземных вод на объектах ООО Старорусское «ЖКХ» до существующих стандартов качества (в том числе станция обезжелезивания, водоочистка от бора, бария). Стоимость - 73 733,25 тыс. руб.</w:t>
      </w:r>
    </w:p>
    <w:p>
      <w:pPr>
        <w:tabs>
          <w:tab w:val="left" w:pos="0"/>
        </w:tabs>
        <w:spacing w:after="0" w:line="100" w:lineRule="atLeast"/>
        <w:ind w:firstLine="478" w:firstLineChars="171"/>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Превышение уровней показателей проб питьевой воды нормативам качества питьевой воды (железо, мутность, цветность, бор), связанных с явлениями природного характера (природный фон содержания вышеназванных показателей Бурегского водоносного горизонта превышает установленные нормативы), которые не могут быть предусмотрены и устранены). Необходимо выполнить оценку опасности и риска для здоровья населения, связанной с потреблением воды, не соответствующей гигиеническим нормативам по органолептическим показателям и показателям химического состава: цветность, мутность, общая).</w:t>
      </w:r>
    </w:p>
    <w:p>
      <w:pPr>
        <w:tabs>
          <w:tab w:val="left" w:pos="0"/>
        </w:tabs>
        <w:spacing w:after="0" w:line="100" w:lineRule="atLeast"/>
        <w:ind w:left="10" w:firstLine="560" w:firstLineChars="20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Строительство </w:t>
      </w:r>
      <w:r>
        <w:rPr>
          <w:rFonts w:ascii="Times New Roman" w:hAnsi="Times New Roman" w:cs="Times New Roman"/>
          <w:color w:val="000000"/>
          <w:sz w:val="28"/>
          <w:szCs w:val="28"/>
          <w:shd w:val="clear" w:color="auto" w:fill="C1DDF1"/>
        </w:rPr>
        <w:t>станции водоподготовки подземных вод в п.Новосельский.</w:t>
      </w:r>
    </w:p>
    <w:p>
      <w:pPr>
        <w:tabs>
          <w:tab w:val="left" w:pos="0"/>
        </w:tabs>
        <w:spacing w:after="0" w:line="100" w:lineRule="atLeast"/>
        <w:ind w:left="10" w:firstLine="560" w:firstLineChars="200"/>
        <w:jc w:val="both"/>
        <w:rPr>
          <w:rFonts w:ascii="Times New Roman" w:hAnsi="Times New Roman" w:cs="Times New Roman"/>
          <w:sz w:val="28"/>
          <w:szCs w:val="28"/>
          <w:lang w:eastAsia="ru-RU"/>
        </w:rPr>
      </w:pPr>
      <w:r>
        <w:rPr>
          <w:rFonts w:ascii="Times New Roman" w:hAnsi="Times New Roman" w:cs="Times New Roman"/>
          <w:sz w:val="28"/>
          <w:szCs w:val="28"/>
          <w:lang w:eastAsia="ru-RU"/>
        </w:rPr>
        <w:t>3. Диспетчеризация и телемеханизация объектов централизованных систем водоснабжения ООО Старорусское «ЖКХ» с установкой систем управления режимами водоснабжения (в том числе оснащение всех водозаборных скважин водоизмерительной аппаратурой с использованием систем дистанционного снятия показаний (телеметрические системы), а также ведение учёта о количестве и продолжительности нештатных ситуаций, возникающих в работе приборов учёта узла учёта (артезианские скважины)</w:t>
      </w:r>
    </w:p>
    <w:p>
      <w:pPr>
        <w:spacing w:after="0" w:line="100" w:lineRule="atLeast"/>
        <w:ind w:left="10" w:firstLine="467" w:firstLineChars="167"/>
        <w:jc w:val="both"/>
        <w:rPr>
          <w:rFonts w:ascii="Times New Roman" w:hAnsi="Times New Roman" w:cs="Times New Roman"/>
          <w:sz w:val="28"/>
          <w:szCs w:val="28"/>
          <w:lang w:eastAsia="ru-RU"/>
        </w:rPr>
      </w:pPr>
      <w:r>
        <w:rPr>
          <w:rFonts w:ascii="Times New Roman" w:hAnsi="Times New Roman" w:cs="Times New Roman"/>
          <w:sz w:val="28"/>
          <w:szCs w:val="28"/>
          <w:lang w:eastAsia="ru-RU"/>
        </w:rPr>
        <w:t>4. Обустройство зон санитарной охраны I-го пояса в соответствии с нормативной документацией (СП СП 31.13330.2012, СН 441-72*)</w:t>
      </w:r>
    </w:p>
    <w:p>
      <w:pPr>
        <w:spacing w:after="0" w:line="240" w:lineRule="auto"/>
        <w:jc w:val="both"/>
        <w:rPr>
          <w:rFonts w:ascii="Times New Roman" w:hAnsi="Times New Roman" w:cs="Times New Roman"/>
          <w:sz w:val="28"/>
          <w:szCs w:val="28"/>
          <w:lang w:eastAsia="ru-RU"/>
        </w:rPr>
      </w:pPr>
    </w:p>
    <w:p>
      <w:pPr>
        <w:spacing w:after="0" w:line="100" w:lineRule="atLeast"/>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ВОДООТВЕДЕНИЕ</w:t>
      </w:r>
    </w:p>
    <w:p>
      <w:pPr>
        <w:tabs>
          <w:tab w:val="left" w:pos="0"/>
        </w:tabs>
        <w:spacing w:after="0" w:line="100" w:lineRule="atLeast"/>
        <w:jc w:val="both"/>
        <w:rPr>
          <w:rFonts w:ascii="Times New Roman" w:hAnsi="Times New Roman" w:cs="Times New Roman"/>
          <w:b/>
          <w:bCs/>
          <w:sz w:val="28"/>
          <w:szCs w:val="28"/>
          <w:lang w:val="en-US" w:eastAsia="ru-RU"/>
        </w:rPr>
      </w:pPr>
      <w:r>
        <w:rPr>
          <w:rFonts w:ascii="Times New Roman" w:hAnsi="Times New Roman" w:cs="Times New Roman"/>
          <w:b/>
          <w:bCs/>
          <w:sz w:val="28"/>
          <w:szCs w:val="28"/>
          <w:lang w:eastAsia="ru-RU"/>
        </w:rPr>
        <w:t>Реконструкция</w:t>
      </w:r>
      <w:r>
        <w:rPr>
          <w:rFonts w:ascii="Times New Roman" w:hAnsi="Times New Roman" w:cs="Times New Roman"/>
          <w:b/>
          <w:bCs/>
          <w:sz w:val="28"/>
          <w:szCs w:val="28"/>
          <w:lang w:val="en-US" w:eastAsia="ru-RU"/>
        </w:rPr>
        <w:t>:</w:t>
      </w:r>
    </w:p>
    <w:p>
      <w:pPr>
        <w:tabs>
          <w:tab w:val="left" w:pos="0"/>
        </w:tabs>
        <w:spacing w:after="0" w:line="100" w:lineRule="atLeast"/>
        <w:ind w:firstLine="478" w:firstLineChars="171"/>
        <w:jc w:val="both"/>
        <w:rPr>
          <w:rFonts w:ascii="Times New Roman" w:hAnsi="Times New Roman" w:cs="Times New Roman"/>
          <w:sz w:val="28"/>
          <w:szCs w:val="28"/>
          <w:lang w:eastAsia="ru-RU"/>
        </w:rPr>
      </w:pPr>
      <w:r>
        <w:rPr>
          <w:rFonts w:ascii="Times New Roman" w:hAnsi="Times New Roman" w:cs="Times New Roman"/>
          <w:sz w:val="28"/>
          <w:szCs w:val="28"/>
          <w:lang w:eastAsia="ru-RU"/>
        </w:rPr>
        <w:t>1. БОС д. Нагаткино: проектирование и строительство новых очистных сооружений (блочно – модульных) взамен существующих;</w:t>
      </w:r>
    </w:p>
    <w:p>
      <w:pPr>
        <w:widowControl w:val="0"/>
        <w:ind w:left="-360" w:firstLine="293"/>
        <w:jc w:val="both"/>
        <w:rPr>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w:t>
      </w:r>
      <w:r>
        <w:rPr>
          <w:sz w:val="28"/>
          <w:szCs w:val="28"/>
        </w:rPr>
        <w:t xml:space="preserve"> </w:t>
      </w:r>
      <w:r>
        <w:rPr>
          <w:rFonts w:ascii="Times New Roman" w:hAnsi="Times New Roman" w:cs="Times New Roman"/>
          <w:sz w:val="28"/>
          <w:szCs w:val="28"/>
        </w:rPr>
        <w:t>Коллектора от КНС д. Большая Козона (ул. Мира, д. 7а), коллектора от КНС № 9/56 (мкр. Городок, д. 27, корп. 3) на участке от камеры в районе Северной проходной ОАО «123 АРЗ» до БОС г.Старая Ру</w:t>
      </w:r>
      <w:r>
        <w:rPr>
          <w:sz w:val="28"/>
          <w:szCs w:val="28"/>
        </w:rPr>
        <w:t>сса;</w:t>
      </w:r>
    </w:p>
    <w:p>
      <w:pPr>
        <w:widowControl w:val="0"/>
        <w:ind w:left="-360" w:firstLine="1069"/>
        <w:jc w:val="both"/>
        <w:rPr>
          <w:rFonts w:ascii="Times New Roman" w:hAnsi="Times New Roman" w:cs="Times New Roman"/>
          <w:sz w:val="28"/>
          <w:szCs w:val="28"/>
        </w:rPr>
      </w:pPr>
      <w:r>
        <w:rPr>
          <w:rFonts w:ascii="Times New Roman" w:hAnsi="Times New Roman" w:cs="Times New Roman"/>
          <w:sz w:val="28"/>
          <w:szCs w:val="28"/>
        </w:rPr>
        <w:t>3.Ликвидация выведенных (и планируемых к выводу) из эксплуатации септиков (проходных, т.е. присоединённых к централизованной системе во-доотведения) в п.Новосельский.</w:t>
      </w:r>
    </w:p>
    <w:p>
      <w:pPr>
        <w:widowControl w:val="0"/>
        <w:ind w:left="-360" w:firstLine="1069"/>
        <w:jc w:val="both"/>
        <w:rPr>
          <w:rFonts w:ascii="Times New Roman" w:hAnsi="Times New Roman" w:cs="Times New Roman"/>
          <w:sz w:val="28"/>
          <w:szCs w:val="28"/>
        </w:rPr>
      </w:pPr>
      <w:r>
        <w:rPr>
          <w:rFonts w:ascii="Times New Roman" w:hAnsi="Times New Roman" w:cs="Times New Roman"/>
          <w:sz w:val="28"/>
          <w:szCs w:val="28"/>
        </w:rPr>
        <w:t>4.БОС п.Новосельский: проектирование и строительство новых очист-ных сооружений (блочно-модульных) взамен существующих либо реконст-рукция существующих (перечень мероприятий по реконструкции идентичен реконструкции БОС г.Старая Русса).</w:t>
      </w:r>
    </w:p>
    <w:p>
      <w:pPr>
        <w:autoSpaceDE w:val="0"/>
        <w:spacing w:after="0" w:line="240" w:lineRule="auto"/>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ru-RU"/>
        </w:rPr>
        <w:t>Мероприятия, с</w:t>
      </w:r>
      <w:r>
        <w:rPr>
          <w:rFonts w:hint="default" w:ascii="Times New Roman" w:hAnsi="Times New Roman" w:cs="Times New Roman"/>
          <w:b w:val="0"/>
          <w:bCs w:val="0"/>
          <w:sz w:val="28"/>
          <w:szCs w:val="28"/>
        </w:rPr>
        <w:t>остав и описание, в том числе технико-экономические показатели</w:t>
      </w:r>
    </w:p>
    <w:tbl>
      <w:tblPr>
        <w:tblStyle w:val="11"/>
        <w:tblpPr w:leftFromText="180" w:rightFromText="180" w:vertAnchor="text" w:horzAnchor="page" w:tblpX="1123" w:tblpY="333"/>
        <w:tblOverlap w:val="never"/>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804"/>
        <w:gridCol w:w="1310"/>
        <w:gridCol w:w="2234"/>
        <w:gridCol w:w="1675"/>
        <w:gridCol w:w="2061"/>
        <w:gridCol w:w="1890"/>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w:t>
            </w:r>
          </w:p>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п/п</w:t>
            </w:r>
          </w:p>
        </w:tc>
        <w:tc>
          <w:tcPr>
            <w:tcW w:w="1804"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Наименование объекта</w:t>
            </w:r>
          </w:p>
        </w:tc>
        <w:tc>
          <w:tcPr>
            <w:tcW w:w="1310"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инвентарный/ кадастровый номер</w:t>
            </w:r>
          </w:p>
        </w:tc>
        <w:tc>
          <w:tcPr>
            <w:tcW w:w="2234"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адрес объекта</w:t>
            </w:r>
          </w:p>
        </w:tc>
        <w:tc>
          <w:tcPr>
            <w:tcW w:w="1675"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 xml:space="preserve">год </w:t>
            </w:r>
          </w:p>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ввода</w:t>
            </w:r>
          </w:p>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 xml:space="preserve"> в эксплуатацию</w:t>
            </w:r>
          </w:p>
        </w:tc>
        <w:tc>
          <w:tcPr>
            <w:tcW w:w="2061"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тех. характеристики</w:t>
            </w:r>
          </w:p>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 xml:space="preserve">существующего объекта </w:t>
            </w:r>
          </w:p>
        </w:tc>
        <w:tc>
          <w:tcPr>
            <w:tcW w:w="1890"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 xml:space="preserve">Год планируемого ввода в эксплуатацию после завершения мероприятий по созданию </w:t>
            </w:r>
          </w:p>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(реконструкции)</w:t>
            </w:r>
          </w:p>
        </w:tc>
        <w:tc>
          <w:tcPr>
            <w:tcW w:w="2942" w:type="dxa"/>
            <w:shd w:val="clear" w:color="auto" w:fill="auto"/>
          </w:tcPr>
          <w:p>
            <w:pPr>
              <w:widowControl w:val="0"/>
              <w:autoSpaceDE w:val="0"/>
              <w:autoSpaceDN w:val="0"/>
              <w:adjustRightInd w:val="0"/>
              <w:jc w:val="center"/>
              <w:rPr>
                <w:rFonts w:hint="default" w:ascii="Times New Roman" w:hAnsi="Times New Roman" w:cs="Times New Roman"/>
                <w:bCs/>
                <w:sz w:val="20"/>
                <w:szCs w:val="20"/>
              </w:rPr>
            </w:pPr>
            <w:r>
              <w:rPr>
                <w:rFonts w:hint="default" w:ascii="Times New Roman" w:hAnsi="Times New Roman" w:cs="Times New Roman"/>
                <w:bCs/>
                <w:sz w:val="20"/>
                <w:szCs w:val="20"/>
              </w:rPr>
              <w:t>Тех. характеристики после завершения мероприятий по созданию (реконструкции)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7.</w:t>
            </w:r>
          </w:p>
        </w:tc>
        <w:tc>
          <w:tcPr>
            <w:tcW w:w="1804" w:type="dxa"/>
            <w:shd w:val="clear" w:color="auto" w:fill="auto"/>
          </w:tcPr>
          <w:p>
            <w:pPr>
              <w:widowControl w:val="0"/>
              <w:autoSpaceDE w:val="0"/>
              <w:autoSpaceDN w:val="0"/>
              <w:adjustRightInd w:val="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Очистные сооружения п. Новосельский </w:t>
            </w:r>
          </w:p>
        </w:tc>
        <w:tc>
          <w:tcPr>
            <w:tcW w:w="131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234"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Новгородская область,</w:t>
            </w:r>
          </w:p>
          <w:p>
            <w:pPr>
              <w:jc w:val="center"/>
              <w:rPr>
                <w:rFonts w:hint="default" w:ascii="Times New Roman" w:hAnsi="Times New Roman" w:cs="Times New Roman"/>
                <w:sz w:val="24"/>
                <w:szCs w:val="24"/>
              </w:rPr>
            </w:pPr>
            <w:r>
              <w:rPr>
                <w:rFonts w:hint="default" w:ascii="Times New Roman" w:hAnsi="Times New Roman" w:cs="Times New Roman"/>
                <w:sz w:val="24"/>
                <w:szCs w:val="24"/>
              </w:rPr>
              <w:t>Старорусский район,</w:t>
            </w:r>
          </w:p>
          <w:p>
            <w:pPr>
              <w:jc w:val="center"/>
              <w:rPr>
                <w:rFonts w:hint="default" w:ascii="Times New Roman" w:hAnsi="Times New Roman" w:cs="Times New Roman"/>
                <w:sz w:val="24"/>
                <w:szCs w:val="24"/>
              </w:rPr>
            </w:pPr>
            <w:r>
              <w:rPr>
                <w:rFonts w:hint="default" w:ascii="Times New Roman" w:hAnsi="Times New Roman" w:cs="Times New Roman"/>
                <w:sz w:val="24"/>
                <w:szCs w:val="24"/>
              </w:rPr>
              <w:t>п. Новосельский, ул. Новая,</w:t>
            </w: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sz w:val="24"/>
                <w:szCs w:val="24"/>
              </w:rPr>
              <w:t>кад. кв. №53</w:t>
            </w:r>
            <w:r>
              <w:rPr>
                <w:rFonts w:hint="default" w:ascii="Times New Roman" w:hAnsi="Times New Roman" w:cs="Times New Roman"/>
                <w:sz w:val="24"/>
                <w:szCs w:val="24"/>
                <w:lang w:val="en-US"/>
              </w:rPr>
              <w:t>:17:0171002</w:t>
            </w:r>
          </w:p>
        </w:tc>
        <w:tc>
          <w:tcPr>
            <w:tcW w:w="1675"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061"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189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2023</w:t>
            </w:r>
          </w:p>
        </w:tc>
        <w:tc>
          <w:tcPr>
            <w:tcW w:w="2942" w:type="dxa"/>
            <w:shd w:val="clear" w:color="auto" w:fill="auto"/>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bCs/>
                <w:sz w:val="24"/>
                <w:szCs w:val="24"/>
              </w:rPr>
              <w:t>Производительность (объем очистки сточных вод) -25</w:t>
            </w:r>
            <w:r>
              <w:rPr>
                <w:rFonts w:hint="default" w:ascii="Times New Roman" w:hAnsi="Times New Roman" w:cs="Times New Roman"/>
                <w:sz w:val="24"/>
                <w:szCs w:val="24"/>
              </w:rPr>
              <w:t>0 м</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/сут.;</w:t>
            </w: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sz w:val="24"/>
                <w:szCs w:val="24"/>
              </w:rPr>
              <w:t>уровень износа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8" w:hRule="atLeast"/>
        </w:trPr>
        <w:tc>
          <w:tcPr>
            <w:tcW w:w="744"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8.</w:t>
            </w:r>
          </w:p>
        </w:tc>
        <w:tc>
          <w:tcPr>
            <w:tcW w:w="1804" w:type="dxa"/>
            <w:shd w:val="clear" w:color="auto" w:fill="auto"/>
          </w:tcPr>
          <w:p>
            <w:pPr>
              <w:widowControl w:val="0"/>
              <w:autoSpaceDE w:val="0"/>
              <w:autoSpaceDN w:val="0"/>
              <w:adjustRightInd w:val="0"/>
              <w:jc w:val="both"/>
              <w:rPr>
                <w:rFonts w:hint="default" w:ascii="Times New Roman" w:hAnsi="Times New Roman" w:cs="Times New Roman"/>
                <w:bCs/>
                <w:sz w:val="24"/>
                <w:szCs w:val="24"/>
              </w:rPr>
            </w:pPr>
            <w:r>
              <w:rPr>
                <w:rFonts w:hint="default" w:ascii="Times New Roman" w:hAnsi="Times New Roman" w:cs="Times New Roman"/>
                <w:bCs/>
                <w:sz w:val="24"/>
                <w:szCs w:val="24"/>
              </w:rPr>
              <w:t>Очистные сооружения д. Нагаткино</w:t>
            </w:r>
          </w:p>
        </w:tc>
        <w:tc>
          <w:tcPr>
            <w:tcW w:w="131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234"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Новгородская область, Старорусский район,</w:t>
            </w: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sz w:val="24"/>
                <w:szCs w:val="24"/>
              </w:rPr>
              <w:t xml:space="preserve">д. Нагаткино, ул. Молодежная, кад. кв. № </w:t>
            </w:r>
            <w:r>
              <w:rPr>
                <w:rFonts w:hint="default" w:ascii="Times New Roman" w:hAnsi="Times New Roman" w:cs="Times New Roman"/>
                <w:sz w:val="24"/>
                <w:szCs w:val="24"/>
                <w:lang w:val="en-US"/>
              </w:rPr>
              <w:t>53:</w:t>
            </w:r>
            <w:r>
              <w:rPr>
                <w:rFonts w:hint="default" w:ascii="Times New Roman" w:hAnsi="Times New Roman" w:cs="Times New Roman"/>
                <w:sz w:val="24"/>
                <w:szCs w:val="24"/>
              </w:rPr>
              <w:t>17</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0170901</w:t>
            </w:r>
          </w:p>
        </w:tc>
        <w:tc>
          <w:tcPr>
            <w:tcW w:w="1675"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061"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189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2024</w:t>
            </w:r>
          </w:p>
        </w:tc>
        <w:tc>
          <w:tcPr>
            <w:tcW w:w="2942" w:type="dxa"/>
            <w:shd w:val="clear" w:color="auto" w:fill="auto"/>
          </w:tcPr>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bCs/>
                <w:sz w:val="24"/>
                <w:szCs w:val="24"/>
              </w:rPr>
              <w:t>Производительность (объем очистки сточных вод) -25</w:t>
            </w:r>
            <w:r>
              <w:rPr>
                <w:rFonts w:hint="default" w:ascii="Times New Roman" w:hAnsi="Times New Roman" w:cs="Times New Roman"/>
                <w:sz w:val="24"/>
                <w:szCs w:val="24"/>
              </w:rPr>
              <w:t xml:space="preserve"> м</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/сут.;</w:t>
            </w: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sz w:val="24"/>
                <w:szCs w:val="24"/>
              </w:rPr>
              <w:t>уровень износа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744"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9.</w:t>
            </w:r>
          </w:p>
        </w:tc>
        <w:tc>
          <w:tcPr>
            <w:tcW w:w="1804" w:type="dxa"/>
            <w:shd w:val="clear" w:color="auto" w:fill="auto"/>
          </w:tcPr>
          <w:p>
            <w:pPr>
              <w:widowControl w:val="0"/>
              <w:autoSpaceDE w:val="0"/>
              <w:autoSpaceDN w:val="0"/>
              <w:adjustRightInd w:val="0"/>
              <w:rPr>
                <w:rFonts w:hint="default" w:ascii="Times New Roman" w:hAnsi="Times New Roman" w:cs="Times New Roman"/>
                <w:bCs/>
                <w:sz w:val="24"/>
                <w:szCs w:val="24"/>
              </w:rPr>
            </w:pPr>
            <w:r>
              <w:rPr>
                <w:rFonts w:hint="default" w:ascii="Times New Roman" w:hAnsi="Times New Roman" w:cs="Times New Roman"/>
                <w:bCs/>
                <w:sz w:val="24"/>
                <w:szCs w:val="24"/>
              </w:rPr>
              <w:t>Очистные сооружения д.Большая   Козона</w:t>
            </w:r>
          </w:p>
        </w:tc>
        <w:tc>
          <w:tcPr>
            <w:tcW w:w="131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234"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Новгородская область, Старорусский район, д. Большая Козона,</w:t>
            </w: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sz w:val="24"/>
                <w:szCs w:val="24"/>
              </w:rPr>
              <w:t>кад. кв</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53:</w:t>
            </w:r>
            <w:r>
              <w:rPr>
                <w:rFonts w:hint="default" w:ascii="Times New Roman" w:hAnsi="Times New Roman" w:cs="Times New Roman"/>
                <w:sz w:val="24"/>
                <w:szCs w:val="24"/>
              </w:rPr>
              <w:t>17</w:t>
            </w:r>
            <w:r>
              <w:rPr>
                <w:rFonts w:hint="default" w:ascii="Times New Roman" w:hAnsi="Times New Roman" w:cs="Times New Roman"/>
                <w:sz w:val="24"/>
                <w:szCs w:val="24"/>
                <w:lang w:val="en-US"/>
              </w:rPr>
              <w:t>:0</w:t>
            </w:r>
            <w:r>
              <w:rPr>
                <w:rFonts w:hint="default" w:ascii="Times New Roman" w:hAnsi="Times New Roman" w:cs="Times New Roman"/>
                <w:sz w:val="24"/>
                <w:szCs w:val="24"/>
              </w:rPr>
              <w:t>220101</w:t>
            </w:r>
          </w:p>
        </w:tc>
        <w:tc>
          <w:tcPr>
            <w:tcW w:w="1675"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061"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189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2024</w:t>
            </w:r>
          </w:p>
        </w:tc>
        <w:tc>
          <w:tcPr>
            <w:tcW w:w="2942"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Производительность (объем очистки сточных вод) –</w:t>
            </w: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bCs/>
                <w:sz w:val="24"/>
                <w:szCs w:val="24"/>
              </w:rPr>
              <w:t>25</w:t>
            </w:r>
            <w:r>
              <w:rPr>
                <w:rFonts w:hint="default" w:ascii="Times New Roman" w:hAnsi="Times New Roman" w:cs="Times New Roman"/>
                <w:sz w:val="24"/>
                <w:szCs w:val="24"/>
              </w:rPr>
              <w:t xml:space="preserve"> м</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/сут.;</w:t>
            </w:r>
          </w:p>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sz w:val="24"/>
                <w:szCs w:val="24"/>
              </w:rPr>
              <w:t>уровень износа –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744"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10.</w:t>
            </w:r>
          </w:p>
        </w:tc>
        <w:tc>
          <w:tcPr>
            <w:tcW w:w="1804" w:type="dxa"/>
            <w:shd w:val="clear" w:color="auto" w:fill="auto"/>
          </w:tcPr>
          <w:p>
            <w:pPr>
              <w:widowControl w:val="0"/>
              <w:autoSpaceDE w:val="0"/>
              <w:autoSpaceDN w:val="0"/>
              <w:adjustRightInd w:val="0"/>
              <w:rPr>
                <w:rFonts w:hint="default" w:ascii="Times New Roman" w:hAnsi="Times New Roman" w:cs="Times New Roman"/>
                <w:bCs/>
                <w:sz w:val="24"/>
                <w:szCs w:val="24"/>
              </w:rPr>
            </w:pPr>
            <w:r>
              <w:rPr>
                <w:rFonts w:hint="default" w:ascii="Times New Roman" w:hAnsi="Times New Roman" w:cs="Times New Roman"/>
                <w:bCs/>
                <w:sz w:val="24"/>
                <w:szCs w:val="24"/>
              </w:rPr>
              <w:t>Канализационная насосная станция</w:t>
            </w:r>
          </w:p>
        </w:tc>
        <w:tc>
          <w:tcPr>
            <w:tcW w:w="131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234" w:type="dxa"/>
            <w:shd w:val="clear" w:color="auto" w:fill="auto"/>
          </w:tcPr>
          <w:p>
            <w:pPr>
              <w:jc w:val="center"/>
              <w:rPr>
                <w:rFonts w:hint="default" w:ascii="Times New Roman" w:hAnsi="Times New Roman" w:cs="Times New Roman"/>
                <w:sz w:val="24"/>
                <w:szCs w:val="24"/>
              </w:rPr>
            </w:pPr>
            <w:r>
              <w:rPr>
                <w:rFonts w:hint="default" w:ascii="Times New Roman" w:hAnsi="Times New Roman" w:cs="Times New Roman"/>
                <w:sz w:val="24"/>
                <w:szCs w:val="24"/>
              </w:rPr>
              <w:t>Новгородская область, Старорусский район, п. Новосельский, Алексеева ул., д.5,</w:t>
            </w:r>
          </w:p>
          <w:p>
            <w:pPr>
              <w:jc w:val="center"/>
              <w:rPr>
                <w:rFonts w:hint="default" w:ascii="Times New Roman" w:hAnsi="Times New Roman" w:cs="Times New Roman"/>
                <w:sz w:val="24"/>
                <w:szCs w:val="24"/>
              </w:rPr>
            </w:pPr>
            <w:r>
              <w:rPr>
                <w:rFonts w:hint="default" w:ascii="Times New Roman" w:hAnsi="Times New Roman" w:cs="Times New Roman"/>
                <w:sz w:val="24"/>
                <w:szCs w:val="24"/>
              </w:rPr>
              <w:t>кад. кв.№ 53</w:t>
            </w:r>
            <w:r>
              <w:rPr>
                <w:rFonts w:hint="default" w:ascii="Times New Roman" w:hAnsi="Times New Roman" w:cs="Times New Roman"/>
                <w:sz w:val="24"/>
                <w:szCs w:val="24"/>
                <w:lang w:val="en-US"/>
              </w:rPr>
              <w:t>:17:0171003</w:t>
            </w:r>
          </w:p>
        </w:tc>
        <w:tc>
          <w:tcPr>
            <w:tcW w:w="1675"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w:t>
            </w:r>
          </w:p>
        </w:tc>
        <w:tc>
          <w:tcPr>
            <w:tcW w:w="2061"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Трубы чугун, </w:t>
            </w:r>
            <w:r>
              <w:rPr>
                <w:rFonts w:hint="default" w:ascii="Times New Roman" w:hAnsi="Times New Roman" w:cs="Times New Roman"/>
                <w:bCs/>
                <w:sz w:val="24"/>
                <w:szCs w:val="24"/>
                <w:lang w:val="en-US"/>
              </w:rPr>
              <w:t>d</w:t>
            </w:r>
            <w:r>
              <w:rPr>
                <w:rFonts w:hint="default" w:ascii="Times New Roman" w:hAnsi="Times New Roman" w:cs="Times New Roman"/>
                <w:bCs/>
                <w:sz w:val="24"/>
                <w:szCs w:val="24"/>
              </w:rPr>
              <w:t>=300мм, уровень износа – 85%</w:t>
            </w:r>
          </w:p>
        </w:tc>
        <w:tc>
          <w:tcPr>
            <w:tcW w:w="1890"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2024</w:t>
            </w:r>
          </w:p>
        </w:tc>
        <w:tc>
          <w:tcPr>
            <w:tcW w:w="2942" w:type="dxa"/>
            <w:shd w:val="clear" w:color="auto" w:fill="auto"/>
          </w:tcPr>
          <w:p>
            <w:pPr>
              <w:widowControl w:val="0"/>
              <w:autoSpaceDE w:val="0"/>
              <w:autoSpaceDN w:val="0"/>
              <w:adjustRightInd w:val="0"/>
              <w:jc w:val="center"/>
              <w:rPr>
                <w:rFonts w:hint="default" w:ascii="Times New Roman" w:hAnsi="Times New Roman" w:cs="Times New Roman"/>
                <w:bCs/>
                <w:sz w:val="24"/>
                <w:szCs w:val="24"/>
              </w:rPr>
            </w:pPr>
            <w:r>
              <w:rPr>
                <w:rFonts w:hint="default" w:ascii="Times New Roman" w:hAnsi="Times New Roman" w:cs="Times New Roman"/>
                <w:bCs/>
                <w:sz w:val="24"/>
                <w:szCs w:val="24"/>
              </w:rPr>
              <w:t>Производительность (объем очистки сточных вод) –</w:t>
            </w:r>
          </w:p>
          <w:p>
            <w:pPr>
              <w:widowControl w:val="0"/>
              <w:autoSpaceDE w:val="0"/>
              <w:autoSpaceDN w:val="0"/>
              <w:adjustRightInd w:val="0"/>
              <w:jc w:val="center"/>
              <w:rPr>
                <w:rFonts w:hint="default" w:ascii="Times New Roman" w:hAnsi="Times New Roman" w:cs="Times New Roman"/>
                <w:sz w:val="24"/>
                <w:szCs w:val="24"/>
              </w:rPr>
            </w:pPr>
            <w:r>
              <w:rPr>
                <w:rFonts w:hint="default" w:ascii="Times New Roman" w:hAnsi="Times New Roman" w:cs="Times New Roman"/>
                <w:bCs/>
                <w:sz w:val="24"/>
                <w:szCs w:val="24"/>
              </w:rPr>
              <w:t>25</w:t>
            </w:r>
            <w:r>
              <w:rPr>
                <w:rFonts w:hint="default" w:ascii="Times New Roman" w:hAnsi="Times New Roman" w:cs="Times New Roman"/>
                <w:sz w:val="24"/>
                <w:szCs w:val="24"/>
              </w:rPr>
              <w:t xml:space="preserve"> м</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/сут.;</w:t>
            </w:r>
          </w:p>
          <w:p>
            <w:pPr>
              <w:jc w:val="center"/>
              <w:rPr>
                <w:rFonts w:hint="default" w:ascii="Times New Roman" w:hAnsi="Times New Roman" w:cs="Times New Roman"/>
                <w:sz w:val="24"/>
                <w:szCs w:val="24"/>
              </w:rPr>
            </w:pPr>
            <w:r>
              <w:rPr>
                <w:rFonts w:hint="default" w:ascii="Times New Roman" w:hAnsi="Times New Roman" w:cs="Times New Roman"/>
                <w:sz w:val="24"/>
                <w:szCs w:val="24"/>
              </w:rPr>
              <w:t>уровень износа – 0%</w:t>
            </w:r>
          </w:p>
          <w:p>
            <w:pPr>
              <w:widowControl w:val="0"/>
              <w:autoSpaceDE w:val="0"/>
              <w:autoSpaceDN w:val="0"/>
              <w:adjustRightInd w:val="0"/>
              <w:jc w:val="center"/>
              <w:rPr>
                <w:rFonts w:hint="default" w:ascii="Times New Roman" w:hAnsi="Times New Roman" w:cs="Times New Roman"/>
                <w:bCs/>
                <w:sz w:val="24"/>
                <w:szCs w:val="24"/>
              </w:rPr>
            </w:pPr>
          </w:p>
        </w:tc>
      </w:tr>
    </w:tbl>
    <w:p>
      <w:pPr>
        <w:spacing w:after="0" w:line="240" w:lineRule="auto"/>
        <w:jc w:val="both"/>
        <w:rPr>
          <w:rFonts w:ascii="Times New Roman" w:hAnsi="Times New Roman" w:cs="Times New Roman"/>
          <w:sz w:val="28"/>
          <w:szCs w:val="28"/>
          <w:u w:val="single"/>
        </w:rPr>
      </w:pPr>
    </w:p>
    <w:p>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7.5. Программа реализации энергосберегающих мероприятий в бюджетных организациях.</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Нет</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7.6. Программа инвестиционных проектов в захоронении (утилизации) ТКО.</w:t>
      </w:r>
    </w:p>
    <w:p>
      <w:pPr>
        <w:spacing w:after="0" w:line="240" w:lineRule="auto"/>
        <w:jc w:val="both"/>
        <w:rPr>
          <w:rFonts w:ascii="Times New Roman" w:hAnsi="Times New Roman" w:cs="Times New Roman"/>
          <w:sz w:val="28"/>
          <w:szCs w:val="28"/>
          <w:u w:val="single"/>
        </w:rPr>
      </w:pPr>
    </w:p>
    <w:p>
      <w:pPr>
        <w:pStyle w:val="29"/>
        <w:spacing w:before="0" w:line="240" w:lineRule="auto"/>
        <w:jc w:val="both"/>
        <w:rPr>
          <w:rFonts w:ascii="Times New Roman" w:hAnsi="Times New Roman" w:cs="Times New Roman"/>
          <w:bCs/>
          <w:i w:val="0"/>
          <w:color w:val="auto"/>
          <w:sz w:val="28"/>
          <w:szCs w:val="28"/>
          <w:u w:val="single"/>
        </w:rPr>
      </w:pPr>
      <w:r>
        <w:rPr>
          <w:rFonts w:ascii="Times New Roman" w:hAnsi="Times New Roman" w:cs="Times New Roman"/>
          <w:bCs/>
          <w:i w:val="0"/>
          <w:color w:val="auto"/>
          <w:sz w:val="28"/>
          <w:szCs w:val="28"/>
          <w:u w:val="single"/>
        </w:rPr>
        <w:t>Целевые показатели по обезвреживанию, утилизации и размещению отходов</w:t>
      </w:r>
    </w:p>
    <w:p>
      <w:pPr>
        <w:spacing w:after="0" w:line="240" w:lineRule="auto"/>
        <w:ind w:right="57"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Основной целью государственной программы Новгородской области «Охрана окружающей среды Новгородской области на 2014-2024 годы» утверждённой постановлением правительства Новгородской области № 325 является совершенствование системы обращения с отходами производства и потребления и уменьшение негативного воздействия отходов на окружающую среду и здоровье население путём решения следующих задач:</w:t>
      </w:r>
    </w:p>
    <w:p>
      <w:pPr>
        <w:pStyle w:val="30"/>
        <w:numPr>
          <w:ilvl w:val="0"/>
          <w:numId w:val="3"/>
        </w:numPr>
        <w:spacing w:after="0" w:line="240" w:lineRule="auto"/>
        <w:ind w:left="7" w:right="57" w:firstLine="473"/>
        <w:jc w:val="both"/>
        <w:rPr>
          <w:rFonts w:ascii="Times New Roman" w:hAnsi="Times New Roman" w:cs="Times New Roman"/>
          <w:sz w:val="28"/>
          <w:szCs w:val="28"/>
        </w:rPr>
      </w:pPr>
      <w:r>
        <w:rPr>
          <w:rFonts w:ascii="Times New Roman" w:hAnsi="Times New Roman" w:cs="Times New Roman"/>
          <w:sz w:val="28"/>
          <w:szCs w:val="28"/>
        </w:rPr>
        <w:t>Строительство соответствующих действующему природоохранному законодательству полигонов для размещения твёрдых коммунальных отходов (далее ТКО) в муниципальных районах области;</w:t>
      </w:r>
    </w:p>
    <w:p>
      <w:pPr>
        <w:pStyle w:val="30"/>
        <w:numPr>
          <w:ilvl w:val="0"/>
          <w:numId w:val="3"/>
        </w:numPr>
        <w:spacing w:after="0" w:line="240" w:lineRule="auto"/>
        <w:ind w:left="7" w:right="57" w:firstLine="473"/>
        <w:jc w:val="both"/>
        <w:rPr>
          <w:rFonts w:ascii="Times New Roman" w:hAnsi="Times New Roman" w:cs="Times New Roman"/>
          <w:sz w:val="28"/>
          <w:szCs w:val="28"/>
        </w:rPr>
      </w:pPr>
      <w:r>
        <w:rPr>
          <w:rFonts w:ascii="Times New Roman" w:hAnsi="Times New Roman" w:cs="Times New Roman"/>
          <w:sz w:val="28"/>
          <w:szCs w:val="28"/>
        </w:rPr>
        <w:t>Снижение негативного воздействия отходов производства и потребления;</w:t>
      </w:r>
    </w:p>
    <w:p>
      <w:pPr>
        <w:pStyle w:val="30"/>
        <w:numPr>
          <w:ilvl w:val="0"/>
          <w:numId w:val="3"/>
        </w:numPr>
        <w:spacing w:after="0" w:line="240" w:lineRule="auto"/>
        <w:ind w:left="7" w:right="57" w:firstLine="473"/>
        <w:jc w:val="both"/>
        <w:rPr>
          <w:rFonts w:ascii="Times New Roman" w:hAnsi="Times New Roman" w:cs="Times New Roman"/>
          <w:sz w:val="28"/>
          <w:szCs w:val="28"/>
        </w:rPr>
      </w:pPr>
      <w:r>
        <w:rPr>
          <w:rFonts w:ascii="Times New Roman" w:hAnsi="Times New Roman" w:cs="Times New Roman"/>
          <w:sz w:val="28"/>
          <w:szCs w:val="28"/>
        </w:rPr>
        <w:t>Организация разработки, оформления, редактирования, издания, тиражирования и распространения специальной природоохранной литературы, выпуска циклов теле- и радиопередач, посвящённых охране окружающей среды;</w:t>
      </w:r>
    </w:p>
    <w:p>
      <w:pPr>
        <w:spacing w:after="0" w:line="240" w:lineRule="auto"/>
        <w:ind w:right="57"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Успешное выполнение установленных мероприятий позволит осуществить:</w:t>
      </w:r>
    </w:p>
    <w:p>
      <w:pPr>
        <w:pStyle w:val="30"/>
        <w:numPr>
          <w:ilvl w:val="0"/>
          <w:numId w:val="4"/>
        </w:numPr>
        <w:spacing w:after="0" w:line="240" w:lineRule="auto"/>
        <w:ind w:left="7" w:right="57" w:firstLine="473"/>
        <w:jc w:val="both"/>
        <w:rPr>
          <w:rFonts w:ascii="Times New Roman" w:hAnsi="Times New Roman" w:cs="Times New Roman"/>
          <w:sz w:val="28"/>
          <w:szCs w:val="28"/>
        </w:rPr>
      </w:pPr>
      <w:r>
        <w:rPr>
          <w:rFonts w:ascii="Times New Roman" w:hAnsi="Times New Roman" w:cs="Times New Roman"/>
          <w:sz w:val="28"/>
          <w:szCs w:val="28"/>
        </w:rPr>
        <w:t>Ввод в действие полигонов ТКО;</w:t>
      </w:r>
    </w:p>
    <w:p>
      <w:pPr>
        <w:pStyle w:val="30"/>
        <w:numPr>
          <w:ilvl w:val="0"/>
          <w:numId w:val="4"/>
        </w:numPr>
        <w:spacing w:after="0" w:line="240" w:lineRule="auto"/>
        <w:ind w:left="7" w:right="57" w:firstLine="473"/>
        <w:jc w:val="both"/>
        <w:rPr>
          <w:rFonts w:ascii="Times New Roman" w:hAnsi="Times New Roman" w:cs="Times New Roman"/>
          <w:sz w:val="28"/>
          <w:szCs w:val="28"/>
        </w:rPr>
      </w:pPr>
      <w:r>
        <w:rPr>
          <w:rFonts w:ascii="Times New Roman" w:hAnsi="Times New Roman" w:cs="Times New Roman"/>
          <w:sz w:val="28"/>
          <w:szCs w:val="28"/>
        </w:rPr>
        <w:t>Разработка и утверждение территориальной схемы в области обращения с отходами, в том числе с твёрдыми коммунальными отходами, и региональной программы в области обращения с отходами;</w:t>
      </w:r>
    </w:p>
    <w:p>
      <w:pPr>
        <w:spacing w:after="0" w:line="240" w:lineRule="auto"/>
        <w:ind w:right="57"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территориальную схему включены целевые показатели по обезвреживанию, утилизации и размещению отходов, раздельному сбору отходов, в том числе принятые согласно Приказу от 14 августа 2013 г. № 298 «Об утверждении комплексной стратегии обращения с твёрдыми коммунальными (бытовыми) отходами в Российской Федерации».</w:t>
      </w:r>
    </w:p>
    <w:p>
      <w:pPr>
        <w:spacing w:after="0" w:line="240" w:lineRule="auto"/>
        <w:ind w:right="57" w:firstLine="480"/>
        <w:jc w:val="both"/>
        <w:rPr>
          <w:rFonts w:ascii="Times New Roman" w:hAnsi="Times New Roman" w:cs="Times New Roman"/>
          <w:sz w:val="28"/>
          <w:szCs w:val="28"/>
          <w:lang w:eastAsia="ru-RU"/>
        </w:rPr>
      </w:pPr>
    </w:p>
    <w:p>
      <w:pPr>
        <w:widowControl w:val="0"/>
        <w:spacing w:after="0" w:line="240" w:lineRule="auto"/>
        <w:jc w:val="both"/>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Экономический анализ перспектив реализации вторичного сырья, извлечённого из отходов.</w:t>
      </w:r>
    </w:p>
    <w:p>
      <w:pPr>
        <w:tabs>
          <w:tab w:val="left" w:pos="14"/>
          <w:tab w:val="left" w:pos="284"/>
        </w:tabs>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Производственные мощности для сортировки ТКО предназначены для получения вторичного сырья и приведения его к товарному виду, соответствующему требованиям ГОСТов и ТУ, с подпрессовкой не перерабатываемых отходов (хвостов).</w:t>
      </w:r>
    </w:p>
    <w:p>
      <w:pPr>
        <w:tabs>
          <w:tab w:val="left" w:pos="14"/>
          <w:tab w:val="left" w:pos="284"/>
        </w:tabs>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Местоположение, годовая производительность и состав основного технологического оборудования линии сортировки твёрдых коммунальных и промышленных отходов подбирается исходя из объёмов вывоза и морфологического состава ТКО.</w:t>
      </w:r>
    </w:p>
    <w:p>
      <w:pPr>
        <w:spacing w:after="0" w:line="240" w:lineRule="auto"/>
        <w:ind w:right="57"/>
        <w:rPr>
          <w:rFonts w:ascii="Times New Roman" w:hAnsi="Times New Roman" w:cs="Times New Roman"/>
          <w:iCs/>
          <w:sz w:val="28"/>
          <w:szCs w:val="28"/>
          <w:u w:val="single"/>
        </w:rPr>
      </w:pPr>
      <w:bookmarkStart w:id="3" w:name="_Toc184743553"/>
      <w:bookmarkEnd w:id="3"/>
      <w:bookmarkStart w:id="4" w:name="_Toc342051031"/>
      <w:bookmarkEnd w:id="4"/>
      <w:bookmarkStart w:id="5" w:name="_Toc292135135"/>
      <w:bookmarkEnd w:id="5"/>
      <w:bookmarkStart w:id="6" w:name="_Toc335590231"/>
      <w:bookmarkEnd w:id="6"/>
      <w:r>
        <w:rPr>
          <w:rFonts w:ascii="Times New Roman" w:hAnsi="Times New Roman" w:cs="Times New Roman"/>
          <w:iCs/>
          <w:sz w:val="28"/>
          <w:szCs w:val="28"/>
          <w:u w:val="single"/>
        </w:rPr>
        <w:t>Способ извлечения экономической выгоды или дохода.</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Доход от деятельности мусоросортировочных комплексов (далее - МСК) может быть получен:</w:t>
      </w:r>
    </w:p>
    <w:p>
      <w:pPr>
        <w:numPr>
          <w:ilvl w:val="0"/>
          <w:numId w:val="5"/>
        </w:numPr>
        <w:spacing w:after="0" w:line="240" w:lineRule="auto"/>
        <w:ind w:left="0"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за счёт уменьшения объёмов твёрдых коммунальных и промышленных отходов, подлежащих захоронению на полигоне и, как следствие, уменьшению платы за их размещение;</w:t>
      </w:r>
    </w:p>
    <w:p>
      <w:pPr>
        <w:numPr>
          <w:ilvl w:val="0"/>
          <w:numId w:val="5"/>
        </w:numPr>
        <w:spacing w:after="0" w:line="240" w:lineRule="auto"/>
        <w:ind w:left="0"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за счёт увеличения срока эксплуатации полигона;</w:t>
      </w:r>
    </w:p>
    <w:p>
      <w:pPr>
        <w:numPr>
          <w:ilvl w:val="0"/>
          <w:numId w:val="5"/>
        </w:numPr>
        <w:spacing w:after="0" w:line="240" w:lineRule="auto"/>
        <w:ind w:left="0"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за счёт снижения транспортных расходов;</w:t>
      </w:r>
    </w:p>
    <w:p>
      <w:pPr>
        <w:numPr>
          <w:ilvl w:val="0"/>
          <w:numId w:val="5"/>
        </w:numPr>
        <w:spacing w:after="0" w:line="240" w:lineRule="auto"/>
        <w:ind w:left="0"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за счёт реализации полученного вторичного сырья.</w:t>
      </w:r>
    </w:p>
    <w:p>
      <w:pPr>
        <w:spacing w:after="0" w:line="240" w:lineRule="auto"/>
        <w:ind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Расходы, относящиеся к деятельности МСК, включают:</w:t>
      </w:r>
    </w:p>
    <w:p>
      <w:pPr>
        <w:numPr>
          <w:ilvl w:val="0"/>
          <w:numId w:val="6"/>
        </w:numPr>
        <w:spacing w:after="0" w:line="240" w:lineRule="auto"/>
        <w:ind w:left="0"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расходы на сбор и транспортирование коммунальных и промышленных отходов на МСК;</w:t>
      </w:r>
    </w:p>
    <w:p>
      <w:pPr>
        <w:numPr>
          <w:ilvl w:val="0"/>
          <w:numId w:val="6"/>
        </w:numPr>
        <w:spacing w:after="0" w:line="240" w:lineRule="auto"/>
        <w:ind w:left="0"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расходы на транспортирование не перерабатываемых остатков от МСК до полигона (свалки);</w:t>
      </w:r>
    </w:p>
    <w:p>
      <w:pPr>
        <w:numPr>
          <w:ilvl w:val="0"/>
          <w:numId w:val="6"/>
        </w:numPr>
        <w:spacing w:after="0" w:line="240" w:lineRule="auto"/>
        <w:ind w:left="0" w:hanging="6"/>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расходы на обеспечение деятельности МСК.</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Вторсырьё, после сортировки, направляется на предприятия по переработке вторсырья в Новгородской, Тверской, Вологодской областях. Выбор конкретного предприятия по переработке осуществляется собственником вторсырья на конечном этапе реализации мероприятий, предусмотренных территориальной схемой (после введения в эксплуатацию мусоросортировочных комплексов).</w:t>
      </w:r>
    </w:p>
    <w:p>
      <w:pPr>
        <w:spacing w:after="0" w:line="240" w:lineRule="auto"/>
        <w:ind w:firstLine="480"/>
        <w:jc w:val="both"/>
        <w:rPr>
          <w:rFonts w:ascii="Times New Roman" w:hAnsi="Times New Roman" w:cs="Times New Roman"/>
          <w:sz w:val="28"/>
          <w:szCs w:val="28"/>
          <w:lang w:eastAsia="ru-RU"/>
        </w:rPr>
      </w:pPr>
      <w:bookmarkStart w:id="7" w:name="_Toc115526776"/>
      <w:bookmarkEnd w:id="7"/>
      <w:r>
        <w:rPr>
          <w:rFonts w:ascii="Times New Roman" w:hAnsi="Times New Roman" w:cs="Times New Roman"/>
          <w:sz w:val="28"/>
          <w:szCs w:val="28"/>
          <w:lang w:eastAsia="ru-RU"/>
        </w:rPr>
        <w:t>Схема перевозок позволяет вывести основные соотношения для расчёта дохода за счёт снижения транспортных расходов.</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Если</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i/>
          <w:sz w:val="28"/>
          <w:szCs w:val="28"/>
          <w:lang w:eastAsia="ru-RU"/>
        </w:rPr>
        <w:t xml:space="preserve"> – </w:t>
      </w:r>
      <w:r>
        <w:rPr>
          <w:rFonts w:ascii="Times New Roman" w:hAnsi="Times New Roman" w:cs="Times New Roman"/>
          <w:sz w:val="28"/>
          <w:szCs w:val="28"/>
          <w:lang w:eastAsia="ru-RU"/>
        </w:rPr>
        <w:t>Объем ТКО, поступающих на мусоросортировочную линию,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но</w:t>
      </w:r>
      <w:r>
        <w:rPr>
          <w:rFonts w:ascii="Times New Roman" w:hAnsi="Times New Roman" w:cs="Times New Roman"/>
          <w:sz w:val="28"/>
          <w:szCs w:val="28"/>
          <w:lang w:eastAsia="ru-RU"/>
        </w:rPr>
        <w:t xml:space="preserve"> - объем не перерабатываемых отходов ТКО поступающих на полигон для размещения и захоронения,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вс</w:t>
      </w:r>
      <w:r>
        <w:rPr>
          <w:rFonts w:ascii="Times New Roman" w:hAnsi="Times New Roman" w:cs="Times New Roman"/>
          <w:sz w:val="28"/>
          <w:szCs w:val="28"/>
          <w:lang w:eastAsia="ru-RU"/>
        </w:rPr>
        <w:t>- объем вторичного сырья, полученного из отходов ТКО,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sz w:val="28"/>
          <w:szCs w:val="28"/>
          <w:lang w:val="en-US" w:eastAsia="ru-RU"/>
        </w:rPr>
        <w:t>k</w:t>
      </w:r>
      <w:r>
        <w:rPr>
          <w:rFonts w:ascii="Times New Roman" w:hAnsi="Times New Roman" w:cs="Times New Roman"/>
          <w:sz w:val="28"/>
          <w:szCs w:val="28"/>
          <w:lang w:eastAsia="ru-RU"/>
        </w:rPr>
        <w:t xml:space="preserve"> – Коэффициент подпрессовки не перерабатываемых отходов,</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то</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i/>
          <w:sz w:val="28"/>
          <w:szCs w:val="28"/>
          <w:lang w:eastAsia="ru-RU"/>
        </w:rPr>
        <w:t xml:space="preserve"> =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вс</w:t>
      </w:r>
      <w:r>
        <w:rPr>
          <w:rFonts w:ascii="Times New Roman" w:hAnsi="Times New Roman" w:cs="Times New Roman"/>
          <w:b/>
          <w:sz w:val="28"/>
          <w:szCs w:val="28"/>
          <w:lang w:eastAsia="ru-RU"/>
        </w:rPr>
        <w:t>+</w:t>
      </w:r>
      <w:r>
        <w:rPr>
          <w:rFonts w:ascii="Times New Roman" w:hAnsi="Times New Roman" w:cs="Times New Roman"/>
          <w:b/>
          <w:i/>
          <w:sz w:val="28"/>
          <w:szCs w:val="28"/>
          <w:lang w:eastAsia="ru-RU"/>
        </w:rPr>
        <w:t xml:space="preserve">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но</w:t>
      </w:r>
      <w:r>
        <w:rPr>
          <w:rFonts w:ascii="Times New Roman" w:hAnsi="Times New Roman" w:cs="Times New Roman"/>
          <w:b/>
          <w:sz w:val="28"/>
          <w:szCs w:val="28"/>
          <w:lang w:eastAsia="ru-RU"/>
        </w:rPr>
        <w:t xml:space="preserve"> * </w:t>
      </w:r>
      <w:r>
        <w:rPr>
          <w:rFonts w:ascii="Times New Roman" w:hAnsi="Times New Roman" w:cs="Times New Roman"/>
          <w:b/>
          <w:sz w:val="28"/>
          <w:szCs w:val="28"/>
          <w:lang w:val="en-US" w:eastAsia="ru-RU"/>
        </w:rPr>
        <w:t>k</w:t>
      </w:r>
      <w:r>
        <w:rPr>
          <w:rFonts w:ascii="Times New Roman" w:hAnsi="Times New Roman" w:cs="Times New Roman"/>
          <w:b/>
          <w:sz w:val="28"/>
          <w:szCs w:val="28"/>
          <w:lang w:eastAsia="ru-RU"/>
        </w:rPr>
        <w:t xml:space="preserve"> , </w:t>
      </w:r>
      <w:r>
        <w:rPr>
          <w:rFonts w:ascii="Times New Roman" w:hAnsi="Times New Roman" w:cs="Times New Roman"/>
          <w:sz w:val="28"/>
          <w:szCs w:val="28"/>
          <w:lang w:eastAsia="ru-RU"/>
        </w:rPr>
        <w:t>(1)</w:t>
      </w:r>
    </w:p>
    <w:p>
      <w:pPr>
        <w:spacing w:after="0" w:line="240" w:lineRule="auto"/>
        <w:ind w:firstLine="567"/>
        <w:jc w:val="both"/>
        <w:rPr>
          <w:rFonts w:ascii="Times New Roman" w:hAnsi="Times New Roman" w:cs="Times New Roman"/>
          <w:sz w:val="28"/>
          <w:szCs w:val="28"/>
          <w:lang w:eastAsia="ru-RU"/>
        </w:rPr>
      </w:pP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тогда объем отходов, поступающих на полигон, сократится на величину</w:t>
      </w:r>
    </w:p>
    <w:p>
      <w:pPr>
        <w:spacing w:after="0" w:line="240" w:lineRule="auto"/>
        <w:ind w:firstLine="567"/>
        <w:jc w:val="both"/>
        <w:rPr>
          <w:rFonts w:ascii="Times New Roman" w:hAnsi="Times New Roman" w:cs="Times New Roman"/>
          <w:sz w:val="28"/>
          <w:szCs w:val="28"/>
          <w:lang w:eastAsia="ru-RU"/>
        </w:rPr>
      </w:pP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i/>
          <w:sz w:val="28"/>
          <w:szCs w:val="28"/>
          <w:vertAlign w:val="subscript"/>
          <w:lang w:eastAsia="ru-RU"/>
        </w:rPr>
        <w:t>э</w:t>
      </w:r>
      <w:r>
        <w:rPr>
          <w:rFonts w:ascii="Times New Roman" w:hAnsi="Times New Roman" w:cs="Times New Roman"/>
          <w:b/>
          <w:i/>
          <w:sz w:val="28"/>
          <w:szCs w:val="28"/>
          <w:lang w:eastAsia="ru-RU"/>
        </w:rPr>
        <w:t xml:space="preserve"> = </w:t>
      </w:r>
      <w:r>
        <w:rPr>
          <w:rFonts w:ascii="Times New Roman" w:hAnsi="Times New Roman" w:cs="Times New Roman"/>
          <w:b/>
          <w:i/>
          <w:sz w:val="28"/>
          <w:szCs w:val="28"/>
          <w:lang w:val="en-US" w:eastAsia="ru-RU"/>
        </w:rPr>
        <w:t>Q</w:t>
      </w:r>
      <w:r>
        <w:rPr>
          <w:rFonts w:ascii="Times New Roman" w:hAnsi="Times New Roman" w:cs="Times New Roman"/>
          <w:sz w:val="28"/>
          <w:szCs w:val="28"/>
          <w:lang w:eastAsia="ru-RU"/>
        </w:rPr>
        <w:t>-</w:t>
      </w:r>
      <w:r>
        <w:rPr>
          <w:rFonts w:ascii="Times New Roman" w:hAnsi="Times New Roman" w:cs="Times New Roman"/>
          <w:b/>
          <w:i/>
          <w:sz w:val="28"/>
          <w:szCs w:val="28"/>
          <w:lang w:eastAsia="ru-RU"/>
        </w:rPr>
        <w:t xml:space="preserve">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но</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(2)</w:t>
      </w:r>
    </w:p>
    <w:p>
      <w:pPr>
        <w:spacing w:after="0" w:line="240" w:lineRule="auto"/>
        <w:ind w:firstLine="567"/>
        <w:jc w:val="both"/>
        <w:rPr>
          <w:rFonts w:ascii="Times New Roman" w:hAnsi="Times New Roman" w:cs="Times New Roman"/>
          <w:sz w:val="28"/>
          <w:szCs w:val="28"/>
          <w:lang w:eastAsia="ru-RU"/>
        </w:rPr>
      </w:pP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где </w:t>
      </w:r>
      <w:r>
        <w:rPr>
          <w:rFonts w:ascii="Times New Roman" w:hAnsi="Times New Roman" w:cs="Times New Roman"/>
          <w:b/>
          <w:i/>
          <w:sz w:val="28"/>
          <w:szCs w:val="28"/>
          <w:lang w:val="en-US" w:eastAsia="ru-RU"/>
        </w:rPr>
        <w:t>Q</w:t>
      </w:r>
      <w:r>
        <w:rPr>
          <w:rFonts w:ascii="Times New Roman" w:hAnsi="Times New Roman" w:cs="Times New Roman"/>
          <w:b/>
          <w:i/>
          <w:sz w:val="28"/>
          <w:szCs w:val="28"/>
          <w:vertAlign w:val="subscript"/>
          <w:lang w:eastAsia="ru-RU"/>
        </w:rPr>
        <w:t xml:space="preserve">э </w:t>
      </w:r>
      <w:r>
        <w:rPr>
          <w:rFonts w:ascii="Times New Roman" w:hAnsi="Times New Roman" w:cs="Times New Roman"/>
          <w:sz w:val="28"/>
          <w:szCs w:val="28"/>
          <w:vertAlign w:val="subscript"/>
          <w:lang w:eastAsia="ru-RU"/>
        </w:rPr>
        <w:t xml:space="preserve">- </w:t>
      </w:r>
      <w:r>
        <w:rPr>
          <w:rFonts w:ascii="Times New Roman" w:hAnsi="Times New Roman" w:cs="Times New Roman"/>
          <w:sz w:val="28"/>
          <w:szCs w:val="28"/>
          <w:lang w:eastAsia="ru-RU"/>
        </w:rPr>
        <w:t xml:space="preserve"> - объем сэкономленных, не поступивших на полигон ТКО,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iCs/>
          <w:sz w:val="28"/>
          <w:szCs w:val="28"/>
          <w:u w:val="single"/>
          <w:lang w:eastAsia="ru-RU"/>
        </w:rPr>
        <w:t>Доход от снижения транспортных расходов</w:t>
      </w:r>
      <w:r>
        <w:rPr>
          <w:rFonts w:ascii="Times New Roman" w:hAnsi="Times New Roman" w:cs="Times New Roman"/>
          <w:iCs/>
          <w:sz w:val="28"/>
          <w:szCs w:val="28"/>
          <w:lang w:eastAsia="ru-RU"/>
        </w:rPr>
        <w:t xml:space="preserve"> рассчитывается исходя из </w:t>
      </w:r>
      <w:r>
        <w:rPr>
          <w:rFonts w:ascii="Times New Roman" w:hAnsi="Times New Roman" w:cs="Times New Roman"/>
          <w:sz w:val="28"/>
          <w:szCs w:val="28"/>
          <w:lang w:eastAsia="ru-RU"/>
        </w:rPr>
        <w:t>уменьшения плеча подвоза для перерабатываемых отходов.</w:t>
      </w:r>
    </w:p>
    <w:p>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D</w:t>
      </w:r>
      <w:r>
        <w:rPr>
          <w:rFonts w:ascii="Times New Roman" w:hAnsi="Times New Roman" w:cs="Times New Roman"/>
          <w:b/>
          <w:sz w:val="28"/>
          <w:szCs w:val="28"/>
          <w:vertAlign w:val="subscript"/>
          <w:lang w:eastAsia="ru-RU"/>
        </w:rPr>
        <w:t>тр</w:t>
      </w:r>
      <w:r>
        <w:rPr>
          <w:rFonts w:ascii="Times New Roman" w:hAnsi="Times New Roman" w:cs="Times New Roman"/>
          <w:b/>
          <w:i/>
          <w:sz w:val="28"/>
          <w:szCs w:val="28"/>
          <w:lang w:eastAsia="ru-RU"/>
        </w:rPr>
        <w:t xml:space="preserve"> =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э</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b/>
          <w:i/>
          <w:sz w:val="28"/>
          <w:szCs w:val="28"/>
          <w:lang w:val="en-US" w:eastAsia="ru-RU"/>
        </w:rPr>
        <w:t>L</w:t>
      </w:r>
      <w:r>
        <w:rPr>
          <w:rFonts w:ascii="Times New Roman" w:hAnsi="Times New Roman" w:cs="Times New Roman"/>
          <w:b/>
          <w:i/>
          <w:sz w:val="28"/>
          <w:szCs w:val="28"/>
          <w:vertAlign w:val="subscript"/>
          <w:lang w:eastAsia="ru-RU"/>
        </w:rPr>
        <w:t>сп</w:t>
      </w:r>
      <w:r>
        <w:rPr>
          <w:rFonts w:ascii="Times New Roman" w:hAnsi="Times New Roman" w:cs="Times New Roman"/>
          <w:sz w:val="28"/>
          <w:szCs w:val="28"/>
          <w:lang w:eastAsia="ru-RU"/>
        </w:rPr>
        <w:t xml:space="preserve"> * </w:t>
      </w:r>
      <w:r>
        <w:rPr>
          <w:rFonts w:ascii="Times New Roman" w:hAnsi="Times New Roman" w:cs="Times New Roman"/>
          <w:b/>
          <w:i/>
          <w:sz w:val="28"/>
          <w:szCs w:val="28"/>
          <w:lang w:val="en-US" w:eastAsia="ru-RU"/>
        </w:rPr>
        <w:t>c</w:t>
      </w:r>
      <w:r>
        <w:rPr>
          <w:rFonts w:ascii="Times New Roman" w:hAnsi="Times New Roman" w:cs="Times New Roman"/>
          <w:b/>
          <w:sz w:val="28"/>
          <w:szCs w:val="28"/>
          <w:vertAlign w:val="subscript"/>
          <w:lang w:eastAsia="ru-RU"/>
        </w:rPr>
        <w:t>тр</w:t>
      </w:r>
      <w:r>
        <w:rPr>
          <w:rFonts w:ascii="Times New Roman" w:hAnsi="Times New Roman" w:cs="Times New Roman"/>
          <w:b/>
          <w:sz w:val="28"/>
          <w:szCs w:val="28"/>
          <w:lang w:eastAsia="ru-RU"/>
        </w:rPr>
        <w:t xml:space="preserve"> , </w:t>
      </w:r>
      <w:r>
        <w:rPr>
          <w:rFonts w:ascii="Times New Roman" w:hAnsi="Times New Roman" w:cs="Times New Roman"/>
          <w:sz w:val="28"/>
          <w:szCs w:val="28"/>
          <w:lang w:eastAsia="ru-RU"/>
        </w:rPr>
        <w:t>(3)</w:t>
      </w:r>
    </w:p>
    <w:p>
      <w:pPr>
        <w:spacing w:after="0" w:line="240" w:lineRule="auto"/>
        <w:ind w:firstLine="567"/>
        <w:jc w:val="both"/>
        <w:rPr>
          <w:rFonts w:ascii="Times New Roman" w:hAnsi="Times New Roman" w:cs="Times New Roman"/>
          <w:sz w:val="28"/>
          <w:szCs w:val="28"/>
          <w:lang w:eastAsia="ru-RU"/>
        </w:rPr>
      </w:pP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где </w:t>
      </w:r>
      <w:r>
        <w:rPr>
          <w:rFonts w:ascii="Times New Roman" w:hAnsi="Times New Roman" w:cs="Times New Roman"/>
          <w:b/>
          <w:i/>
          <w:sz w:val="28"/>
          <w:szCs w:val="28"/>
          <w:lang w:val="en-US" w:eastAsia="ru-RU"/>
        </w:rPr>
        <w:t>D</w:t>
      </w:r>
      <w:r>
        <w:rPr>
          <w:rFonts w:ascii="Times New Roman" w:hAnsi="Times New Roman" w:cs="Times New Roman"/>
          <w:b/>
          <w:sz w:val="28"/>
          <w:szCs w:val="28"/>
          <w:vertAlign w:val="subscript"/>
          <w:lang w:eastAsia="ru-RU"/>
        </w:rPr>
        <w:t>тр</w:t>
      </w:r>
      <w:r>
        <w:rPr>
          <w:rFonts w:ascii="Times New Roman" w:hAnsi="Times New Roman" w:cs="Times New Roman"/>
          <w:sz w:val="28"/>
          <w:szCs w:val="28"/>
          <w:lang w:eastAsia="ru-RU"/>
        </w:rPr>
        <w:t xml:space="preserve"> -доход от снижения транспортных расходов, руб;</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c</w:t>
      </w:r>
      <w:r>
        <w:rPr>
          <w:rFonts w:ascii="Times New Roman" w:hAnsi="Times New Roman" w:cs="Times New Roman"/>
          <w:b/>
          <w:sz w:val="28"/>
          <w:szCs w:val="28"/>
          <w:vertAlign w:val="subscript"/>
          <w:lang w:eastAsia="ru-RU"/>
        </w:rPr>
        <w:t>тр</w:t>
      </w:r>
      <w:r>
        <w:rPr>
          <w:rFonts w:ascii="Times New Roman" w:hAnsi="Times New Roman" w:cs="Times New Roman"/>
          <w:sz w:val="28"/>
          <w:szCs w:val="28"/>
          <w:lang w:eastAsia="ru-RU"/>
        </w:rPr>
        <w:t xml:space="preserve"> – стоимость единицы транспортной работы, руб/(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*км);</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L</w:t>
      </w:r>
      <w:r>
        <w:rPr>
          <w:rFonts w:ascii="Times New Roman" w:hAnsi="Times New Roman" w:cs="Times New Roman"/>
          <w:b/>
          <w:i/>
          <w:sz w:val="28"/>
          <w:szCs w:val="28"/>
          <w:vertAlign w:val="subscript"/>
          <w:lang w:eastAsia="ru-RU"/>
        </w:rPr>
        <w:t>сп</w:t>
      </w:r>
      <w:r>
        <w:rPr>
          <w:rFonts w:ascii="Times New Roman" w:hAnsi="Times New Roman" w:cs="Times New Roman"/>
          <w:sz w:val="28"/>
          <w:szCs w:val="28"/>
          <w:lang w:eastAsia="ru-RU"/>
        </w:rPr>
        <w:t>– расстояние от станции перегрузки до полигона для размещения отходов, км.</w:t>
      </w:r>
    </w:p>
    <w:p>
      <w:pPr>
        <w:spacing w:after="0" w:line="240" w:lineRule="auto"/>
        <w:ind w:firstLine="851"/>
        <w:jc w:val="both"/>
        <w:rPr>
          <w:rFonts w:ascii="Times New Roman" w:hAnsi="Times New Roman" w:cs="Times New Roman"/>
          <w:sz w:val="28"/>
          <w:szCs w:val="28"/>
          <w:lang w:eastAsia="ru-RU"/>
        </w:rPr>
      </w:pP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расположения МСК непосредственно на полигоне для захоронения ТКО доход от снижения транспортных расходов превращается в нуль и прессовать неперерабатываемые отходы становится бессмысленно.</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Кроме того, подлежит пересчёту транспортная работа по доставке собранных ТКО на МСК.</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Перевозка контейнерами ёмкостью 6м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 xml:space="preserve"> (сменные контейнеры) является частным случаем работы собирающего мусоровоза объезжающего несколько контейнерных площадок за один рейс (постоянные контейнеры). Просто в этом случае число обслуживаемых контейнерных площадок равно единице.</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На основании расчётной схемы формула для расчёта транспортной работы мусоровоза в общем виде может быть записана следующим образом</w:t>
      </w:r>
    </w:p>
    <w:p>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n</w:t>
      </w:r>
      <w:r>
        <w:rPr>
          <w:rFonts w:ascii="Times New Roman" w:hAnsi="Times New Roman" w:cs="Times New Roman"/>
          <w:sz w:val="28"/>
          <w:szCs w:val="28"/>
          <w:lang w:eastAsia="ru-RU"/>
        </w:rPr>
        <w:t>-1</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ТР = </w:t>
      </w:r>
      <w:r>
        <w:rPr>
          <w:rFonts w:ascii="Times New Roman" w:hAnsi="Times New Roman" w:cs="Times New Roman"/>
          <w:b/>
          <w:i/>
          <w:sz w:val="28"/>
          <w:szCs w:val="28"/>
          <w:lang w:val="en-US" w:eastAsia="ru-RU"/>
        </w:rPr>
        <w:t>N</w:t>
      </w:r>
      <w:r>
        <w:rPr>
          <w:rFonts w:ascii="Times New Roman" w:hAnsi="Times New Roman" w:cs="Times New Roman"/>
          <w:b/>
          <w:i/>
          <w:sz w:val="28"/>
          <w:szCs w:val="28"/>
          <w:lang w:eastAsia="ru-RU"/>
        </w:rPr>
        <w:t>*</w:t>
      </w:r>
      <w:r>
        <w:rPr>
          <w:rFonts w:ascii="Times New Roman" w:hAnsi="Times New Roman" w:cs="Times New Roman"/>
          <w:b/>
          <w:i/>
          <w:sz w:val="28"/>
          <w:szCs w:val="28"/>
          <w:lang w:val="en-US" w:eastAsia="ru-RU"/>
        </w:rPr>
        <w:t>L</w:t>
      </w:r>
      <w:r>
        <w:rPr>
          <w:rFonts w:ascii="Times New Roman" w:hAnsi="Times New Roman" w:cs="Times New Roman"/>
          <w:b/>
          <w:sz w:val="28"/>
          <w:szCs w:val="28"/>
          <w:vertAlign w:val="subscript"/>
          <w:lang w:eastAsia="ru-RU"/>
        </w:rPr>
        <w:t>ср</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см</w:t>
      </w:r>
      <w:r>
        <w:rPr>
          <w:rFonts w:ascii="Times New Roman" w:hAnsi="Times New Roman" w:cs="Times New Roman"/>
          <w:b/>
          <w:sz w:val="28"/>
          <w:szCs w:val="28"/>
          <w:lang w:eastAsia="ru-RU"/>
        </w:rPr>
        <w:t xml:space="preserve"> +</w:t>
      </w:r>
      <w:r>
        <w:rPr>
          <w:rFonts w:ascii="Times New Roman" w:hAnsi="Times New Roman" w:cs="Times New Roman"/>
          <w:b/>
          <w:i/>
          <w:sz w:val="28"/>
          <w:szCs w:val="28"/>
          <w:lang w:eastAsia="ru-RU"/>
        </w:rPr>
        <w:t xml:space="preserve"> </w:t>
      </w:r>
      <w:r>
        <w:rPr>
          <w:rFonts w:ascii="Times New Roman" w:hAnsi="Times New Roman" w:cs="Times New Roman"/>
          <w:b/>
          <w:i/>
          <w:sz w:val="28"/>
          <w:szCs w:val="28"/>
          <w:lang w:val="en-US" w:eastAsia="ru-RU"/>
        </w:rPr>
        <w:t>N</w:t>
      </w:r>
      <w:r>
        <w:rPr>
          <w:rFonts w:ascii="Times New Roman" w:hAnsi="Times New Roman" w:cs="Times New Roman"/>
          <w:b/>
          <w:i/>
          <w:sz w:val="28"/>
          <w:szCs w:val="28"/>
          <w:lang w:eastAsia="ru-RU"/>
        </w:rPr>
        <w:t>*</w:t>
      </w:r>
      <w:r>
        <w:rPr>
          <w:rFonts w:ascii="Times New Roman" w:hAnsi="Times New Roman" w:cs="Times New Roman"/>
          <w:b/>
          <w:sz w:val="28"/>
          <w:szCs w:val="28"/>
          <w:lang w:eastAsia="ru-RU"/>
        </w:rPr>
        <w:t xml:space="preserve"> </w:t>
      </w:r>
      <w:r>
        <w:rPr>
          <w:rFonts w:ascii="Times New Roman" w:hAnsi="Times New Roman" w:cs="Times New Roman"/>
          <w:b/>
          <w:i/>
          <w:sz w:val="28"/>
          <w:szCs w:val="28"/>
          <w:lang w:val="en-US" w:eastAsia="ru-RU"/>
        </w:rPr>
        <w:t>l</w:t>
      </w:r>
      <w:r>
        <w:rPr>
          <w:rFonts w:ascii="Times New Roman" w:hAnsi="Times New Roman" w:cs="Times New Roman"/>
          <w:b/>
          <w:sz w:val="28"/>
          <w:szCs w:val="28"/>
          <w:vertAlign w:val="subscript"/>
          <w:lang w:eastAsia="ru-RU"/>
        </w:rPr>
        <w:t>ср</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к</w:t>
      </w:r>
      <w:r>
        <w:rPr>
          <w:rFonts w:ascii="Times New Roman" w:hAnsi="Times New Roman" w:cs="Times New Roman"/>
          <w:b/>
          <w:sz w:val="28"/>
          <w:szCs w:val="28"/>
          <w:lang w:eastAsia="ru-RU"/>
        </w:rPr>
        <w:t xml:space="preserve">* </w:t>
      </w:r>
      <w:r>
        <w:rPr>
          <w:rFonts w:ascii="Times New Roman" w:hAnsi="Times New Roman" w:cs="Times New Roman"/>
          <w:b/>
          <w:i/>
          <w:sz w:val="28"/>
          <w:szCs w:val="28"/>
          <w:lang w:val="en-US" w:eastAsia="ru-RU"/>
        </w:rPr>
        <w:t>Σ</w:t>
      </w:r>
      <w:r>
        <w:rPr>
          <w:rFonts w:ascii="Times New Roman" w:hAnsi="Times New Roman" w:cs="Times New Roman"/>
          <w:b/>
          <w:sz w:val="28"/>
          <w:szCs w:val="28"/>
          <w:lang w:eastAsia="ru-RU"/>
        </w:rPr>
        <w:t xml:space="preserve"> </w:t>
      </w:r>
      <w:r>
        <w:rPr>
          <w:rFonts w:ascii="Times New Roman" w:hAnsi="Times New Roman" w:cs="Times New Roman"/>
          <w:sz w:val="28"/>
          <w:szCs w:val="28"/>
          <w:lang w:val="en-US" w:eastAsia="ru-RU"/>
        </w:rPr>
        <w:t>i</w:t>
      </w:r>
      <w:r>
        <w:rPr>
          <w:rFonts w:ascii="Times New Roman" w:hAnsi="Times New Roman" w:cs="Times New Roman"/>
          <w:sz w:val="28"/>
          <w:szCs w:val="28"/>
          <w:vertAlign w:val="subscript"/>
          <w:lang w:eastAsia="ru-RU"/>
        </w:rPr>
        <w:t>,</w:t>
      </w:r>
      <w:r>
        <w:rPr>
          <w:rFonts w:ascii="Times New Roman" w:hAnsi="Times New Roman" w:cs="Times New Roman"/>
          <w:b/>
          <w:sz w:val="28"/>
          <w:szCs w:val="28"/>
          <w:vertAlign w:val="subscript"/>
          <w:lang w:eastAsia="ru-RU"/>
        </w:rPr>
        <w:t xml:space="preserve">       </w:t>
      </w:r>
      <w:r>
        <w:rPr>
          <w:rFonts w:ascii="Times New Roman" w:hAnsi="Times New Roman" w:cs="Times New Roman"/>
          <w:sz w:val="28"/>
          <w:szCs w:val="28"/>
          <w:lang w:eastAsia="ru-RU"/>
        </w:rPr>
        <w:t>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*км</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(4)</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=1</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где </w:t>
      </w:r>
      <w:r>
        <w:rPr>
          <w:rFonts w:ascii="Times New Roman" w:hAnsi="Times New Roman" w:cs="Times New Roman"/>
          <w:b/>
          <w:i/>
          <w:sz w:val="28"/>
          <w:szCs w:val="28"/>
          <w:lang w:eastAsia="ru-RU"/>
        </w:rPr>
        <w:t>ТР</w:t>
      </w:r>
      <w:r>
        <w:rPr>
          <w:rFonts w:ascii="Times New Roman" w:hAnsi="Times New Roman" w:cs="Times New Roman"/>
          <w:b/>
          <w:sz w:val="28"/>
          <w:szCs w:val="28"/>
          <w:lang w:eastAsia="ru-RU"/>
        </w:rPr>
        <w:t xml:space="preserve"> - </w:t>
      </w:r>
      <w:r>
        <w:rPr>
          <w:rFonts w:ascii="Times New Roman" w:hAnsi="Times New Roman" w:cs="Times New Roman"/>
          <w:sz w:val="28"/>
          <w:szCs w:val="28"/>
          <w:lang w:eastAsia="ru-RU"/>
        </w:rPr>
        <w:t>транспортная работа при вывозе ТКО;</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l</w:t>
      </w:r>
      <w:r>
        <w:rPr>
          <w:rFonts w:ascii="Times New Roman" w:hAnsi="Times New Roman" w:cs="Times New Roman"/>
          <w:b/>
          <w:sz w:val="28"/>
          <w:szCs w:val="28"/>
          <w:vertAlign w:val="subscript"/>
          <w:lang w:eastAsia="ru-RU"/>
        </w:rPr>
        <w:t>ср</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среднее расстояние между мусоросборочными площадками;</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см</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ёмкость спецмашины;</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к</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ёмкость контейнера для сбора ТКО;</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val="en-US" w:eastAsia="ru-RU"/>
        </w:rPr>
        <w:t>n</w:t>
      </w:r>
      <w:r>
        <w:rPr>
          <w:rFonts w:ascii="Times New Roman" w:hAnsi="Times New Roman" w:cs="Times New Roman"/>
          <w:sz w:val="28"/>
          <w:szCs w:val="28"/>
          <w:lang w:eastAsia="ru-RU"/>
        </w:rPr>
        <w:t xml:space="preserve"> - число обслуживаемых мусоросборочных площадок;</w:t>
      </w:r>
    </w:p>
    <w:p>
      <w:pPr>
        <w:spacing w:after="0" w:line="240" w:lineRule="auto"/>
        <w:ind w:firstLine="851"/>
        <w:jc w:val="both"/>
        <w:rPr>
          <w:rFonts w:ascii="Times New Roman" w:hAnsi="Times New Roman" w:cs="Times New Roman"/>
          <w:b/>
          <w:i/>
          <w:sz w:val="28"/>
          <w:szCs w:val="28"/>
          <w:lang w:eastAsia="ru-RU"/>
        </w:rPr>
      </w:pPr>
      <w:r>
        <w:rPr>
          <w:rFonts w:ascii="Times New Roman" w:hAnsi="Times New Roman" w:cs="Times New Roman"/>
          <w:sz w:val="28"/>
          <w:szCs w:val="28"/>
          <w:lang w:val="en-US" w:eastAsia="ru-RU"/>
        </w:rPr>
        <w:t>i</w:t>
      </w:r>
      <w:r>
        <w:rPr>
          <w:rFonts w:ascii="Times New Roman" w:hAnsi="Times New Roman" w:cs="Times New Roman"/>
          <w:sz w:val="28"/>
          <w:szCs w:val="28"/>
          <w:lang w:eastAsia="ru-RU"/>
        </w:rPr>
        <w:t xml:space="preserve"> - порядковый номер  обслуживаемой мусоросборочной площадки (</w:t>
      </w:r>
      <w:r>
        <w:rPr>
          <w:rFonts w:ascii="Times New Roman" w:hAnsi="Times New Roman" w:cs="Times New Roman"/>
          <w:sz w:val="28"/>
          <w:szCs w:val="28"/>
          <w:lang w:val="en-US" w:eastAsia="ru-RU"/>
        </w:rPr>
        <w:t>i</w:t>
      </w:r>
      <w:r>
        <w:rPr>
          <w:rFonts w:ascii="Times New Roman" w:hAnsi="Times New Roman" w:cs="Times New Roman"/>
          <w:sz w:val="28"/>
          <w:szCs w:val="28"/>
          <w:lang w:eastAsia="ru-RU"/>
        </w:rPr>
        <w:t xml:space="preserve">=1 до </w:t>
      </w:r>
      <w:r>
        <w:rPr>
          <w:rFonts w:ascii="Times New Roman" w:hAnsi="Times New Roman" w:cs="Times New Roman"/>
          <w:sz w:val="28"/>
          <w:szCs w:val="28"/>
          <w:lang w:val="en-US" w:eastAsia="ru-RU"/>
        </w:rPr>
        <w:t>n</w:t>
      </w:r>
      <w:r>
        <w:rPr>
          <w:rFonts w:ascii="Times New Roman" w:hAnsi="Times New Roman" w:cs="Times New Roman"/>
          <w:sz w:val="28"/>
          <w:szCs w:val="28"/>
          <w:lang w:eastAsia="ru-RU"/>
        </w:rPr>
        <w:t>);</w:t>
      </w:r>
      <w:r>
        <w:rPr>
          <w:rFonts w:ascii="Times New Roman" w:hAnsi="Times New Roman" w:cs="Times New Roman"/>
          <w:b/>
          <w:i/>
          <w:sz w:val="28"/>
          <w:szCs w:val="28"/>
          <w:lang w:eastAsia="ru-RU"/>
        </w:rPr>
        <w:t xml:space="preserve"> </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L</w:t>
      </w:r>
      <w:r>
        <w:rPr>
          <w:rFonts w:ascii="Times New Roman" w:hAnsi="Times New Roman" w:cs="Times New Roman"/>
          <w:b/>
          <w:sz w:val="28"/>
          <w:szCs w:val="28"/>
          <w:vertAlign w:val="subscript"/>
          <w:lang w:eastAsia="ru-RU"/>
        </w:rPr>
        <w:t>ср</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среднее расстояние от мусоросборочной площадки до МСК;</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N</w:t>
      </w:r>
      <w:r>
        <w:rPr>
          <w:rFonts w:ascii="Times New Roman" w:hAnsi="Times New Roman" w:cs="Times New Roman"/>
          <w:b/>
          <w:i/>
          <w:sz w:val="28"/>
          <w:szCs w:val="28"/>
          <w:lang w:eastAsia="ru-RU"/>
        </w:rPr>
        <w:t xml:space="preserve"> </w:t>
      </w:r>
      <w:r>
        <w:rPr>
          <w:rFonts w:ascii="Times New Roman" w:hAnsi="Times New Roman" w:cs="Times New Roman"/>
          <w:sz w:val="28"/>
          <w:szCs w:val="28"/>
          <w:lang w:eastAsia="ru-RU"/>
        </w:rPr>
        <w:t>– количество рейсов спецмашины.</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Применив формулу о сумме членов ряда натуральных чисел, можно переписать формулу для транспортной работы спецмашины в следующем виде</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ТР = </w:t>
      </w:r>
      <w:r>
        <w:rPr>
          <w:rFonts w:ascii="Times New Roman" w:hAnsi="Times New Roman" w:cs="Times New Roman"/>
          <w:b/>
          <w:i/>
          <w:sz w:val="28"/>
          <w:szCs w:val="28"/>
          <w:lang w:val="en-US" w:eastAsia="ru-RU"/>
        </w:rPr>
        <w:t>N</w:t>
      </w:r>
      <w:r>
        <w:rPr>
          <w:rFonts w:ascii="Times New Roman" w:hAnsi="Times New Roman" w:cs="Times New Roman"/>
          <w:b/>
          <w:i/>
          <w:sz w:val="28"/>
          <w:szCs w:val="28"/>
          <w:lang w:eastAsia="ru-RU"/>
        </w:rPr>
        <w:t>*</w:t>
      </w:r>
      <w:r>
        <w:rPr>
          <w:rFonts w:ascii="Times New Roman" w:hAnsi="Times New Roman" w:cs="Times New Roman"/>
          <w:b/>
          <w:i/>
          <w:sz w:val="28"/>
          <w:szCs w:val="28"/>
          <w:lang w:val="en-US" w:eastAsia="ru-RU"/>
        </w:rPr>
        <w:t>L</w:t>
      </w:r>
      <w:r>
        <w:rPr>
          <w:rFonts w:ascii="Times New Roman" w:hAnsi="Times New Roman" w:cs="Times New Roman"/>
          <w:b/>
          <w:sz w:val="28"/>
          <w:szCs w:val="28"/>
          <w:vertAlign w:val="subscript"/>
          <w:lang w:eastAsia="ru-RU"/>
        </w:rPr>
        <w:t>ср</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см</w:t>
      </w:r>
      <w:r>
        <w:rPr>
          <w:rFonts w:ascii="Times New Roman" w:hAnsi="Times New Roman" w:cs="Times New Roman"/>
          <w:b/>
          <w:sz w:val="28"/>
          <w:szCs w:val="28"/>
          <w:lang w:eastAsia="ru-RU"/>
        </w:rPr>
        <w:t xml:space="preserve"> +</w:t>
      </w:r>
      <w:r>
        <w:rPr>
          <w:rFonts w:ascii="Times New Roman" w:hAnsi="Times New Roman" w:cs="Times New Roman"/>
          <w:b/>
          <w:i/>
          <w:sz w:val="28"/>
          <w:szCs w:val="28"/>
          <w:lang w:eastAsia="ru-RU"/>
        </w:rPr>
        <w:t xml:space="preserve"> </w:t>
      </w:r>
      <w:r>
        <w:rPr>
          <w:rFonts w:ascii="Times New Roman" w:hAnsi="Times New Roman" w:cs="Times New Roman"/>
          <w:b/>
          <w:i/>
          <w:sz w:val="28"/>
          <w:szCs w:val="28"/>
          <w:lang w:val="en-US" w:eastAsia="ru-RU"/>
        </w:rPr>
        <w:t>N</w:t>
      </w:r>
      <w:r>
        <w:rPr>
          <w:rFonts w:ascii="Times New Roman" w:hAnsi="Times New Roman" w:cs="Times New Roman"/>
          <w:b/>
          <w:i/>
          <w:sz w:val="28"/>
          <w:szCs w:val="28"/>
          <w:lang w:eastAsia="ru-RU"/>
        </w:rPr>
        <w:t>*</w:t>
      </w:r>
      <w:r>
        <w:rPr>
          <w:rFonts w:ascii="Times New Roman" w:hAnsi="Times New Roman" w:cs="Times New Roman"/>
          <w:b/>
          <w:sz w:val="28"/>
          <w:szCs w:val="28"/>
          <w:lang w:eastAsia="ru-RU"/>
        </w:rPr>
        <w:t xml:space="preserve"> </w:t>
      </w:r>
      <w:r>
        <w:rPr>
          <w:rFonts w:ascii="Times New Roman" w:hAnsi="Times New Roman" w:cs="Times New Roman"/>
          <w:b/>
          <w:i/>
          <w:sz w:val="28"/>
          <w:szCs w:val="28"/>
          <w:lang w:val="en-US" w:eastAsia="ru-RU"/>
        </w:rPr>
        <w:t>l</w:t>
      </w:r>
      <w:r>
        <w:rPr>
          <w:rFonts w:ascii="Times New Roman" w:hAnsi="Times New Roman" w:cs="Times New Roman"/>
          <w:b/>
          <w:sz w:val="28"/>
          <w:szCs w:val="28"/>
          <w:vertAlign w:val="subscript"/>
          <w:lang w:eastAsia="ru-RU"/>
        </w:rPr>
        <w:t>ср</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к</w:t>
      </w:r>
      <w:r>
        <w:rPr>
          <w:rFonts w:ascii="Times New Roman" w:hAnsi="Times New Roman" w:cs="Times New Roman"/>
          <w:b/>
          <w:sz w:val="28"/>
          <w:szCs w:val="28"/>
          <w:lang w:eastAsia="ru-RU"/>
        </w:rPr>
        <w:t>* (</w:t>
      </w:r>
      <w:r>
        <w:rPr>
          <w:rFonts w:ascii="Times New Roman" w:hAnsi="Times New Roman" w:cs="Times New Roman"/>
          <w:b/>
          <w:i/>
          <w:sz w:val="28"/>
          <w:szCs w:val="28"/>
          <w:lang w:val="en-US" w:eastAsia="ru-RU"/>
        </w:rPr>
        <w:t>n</w:t>
      </w:r>
      <w:r>
        <w:rPr>
          <w:rFonts w:ascii="Times New Roman" w:hAnsi="Times New Roman" w:cs="Times New Roman"/>
          <w:b/>
          <w:i/>
          <w:sz w:val="28"/>
          <w:szCs w:val="28"/>
          <w:lang w:eastAsia="ru-RU"/>
        </w:rPr>
        <w:t>-1)*</w:t>
      </w:r>
      <w:r>
        <w:rPr>
          <w:rFonts w:ascii="Times New Roman" w:hAnsi="Times New Roman" w:cs="Times New Roman"/>
          <w:b/>
          <w:i/>
          <w:sz w:val="28"/>
          <w:szCs w:val="28"/>
          <w:lang w:val="en-US" w:eastAsia="ru-RU"/>
        </w:rPr>
        <w:t>n</w:t>
      </w:r>
      <w:r>
        <w:rPr>
          <w:rFonts w:ascii="Times New Roman" w:hAnsi="Times New Roman" w:cs="Times New Roman"/>
          <w:b/>
          <w:i/>
          <w:sz w:val="28"/>
          <w:szCs w:val="28"/>
          <w:lang w:eastAsia="ru-RU"/>
        </w:rPr>
        <w:t>/2</w:t>
      </w:r>
      <w:r>
        <w:rPr>
          <w:rFonts w:ascii="Times New Roman" w:hAnsi="Times New Roman" w:cs="Times New Roman"/>
          <w:sz w:val="28"/>
          <w:szCs w:val="28"/>
          <w:vertAlign w:val="subscript"/>
          <w:lang w:eastAsia="ru-RU"/>
        </w:rPr>
        <w:t>,</w:t>
      </w:r>
      <w:r>
        <w:rPr>
          <w:rFonts w:ascii="Times New Roman" w:hAnsi="Times New Roman" w:cs="Times New Roman"/>
          <w:b/>
          <w:sz w:val="28"/>
          <w:szCs w:val="28"/>
          <w:vertAlign w:val="subscript"/>
          <w:lang w:eastAsia="ru-RU"/>
        </w:rPr>
        <w:t xml:space="preserve">  </w:t>
      </w:r>
      <w:r>
        <w:rPr>
          <w:rFonts w:ascii="Times New Roman" w:hAnsi="Times New Roman" w:cs="Times New Roman"/>
          <w:sz w:val="28"/>
          <w:szCs w:val="28"/>
          <w:lang w:eastAsia="ru-RU"/>
        </w:rPr>
        <w:t>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*км</w:t>
      </w:r>
    </w:p>
    <w:p>
      <w:pPr>
        <w:spacing w:after="0" w:line="240" w:lineRule="auto"/>
        <w:ind w:firstLine="567"/>
        <w:jc w:val="both"/>
        <w:rPr>
          <w:rFonts w:ascii="Times New Roman" w:hAnsi="Times New Roman" w:cs="Times New Roman"/>
          <w:sz w:val="28"/>
          <w:szCs w:val="28"/>
          <w:lang w:eastAsia="ru-RU"/>
        </w:rPr>
      </w:pP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используется мусоровоз со сменным контейнером, то </w:t>
      </w:r>
      <w:r>
        <w:rPr>
          <w:rFonts w:ascii="Times New Roman" w:hAnsi="Times New Roman" w:cs="Times New Roman"/>
          <w:sz w:val="28"/>
          <w:szCs w:val="28"/>
          <w:lang w:val="en-US" w:eastAsia="ru-RU"/>
        </w:rPr>
        <w:t>n</w:t>
      </w:r>
      <w:r>
        <w:rPr>
          <w:rFonts w:ascii="Times New Roman" w:hAnsi="Times New Roman" w:cs="Times New Roman"/>
          <w:sz w:val="28"/>
          <w:szCs w:val="28"/>
          <w:lang w:eastAsia="ru-RU"/>
        </w:rPr>
        <w:t>=1 и второй член выведенного соотношения обращается в нуль и остаётся транспортная работа на доставку ТБО в сменном контейнере с контейнерной площадки на МСК.</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Зная стоимость единицы транспортной работы (1м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*км.), по выведенным зависимостям легко подсчитать затраты на вывоз ТКО до МСК.</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sz w:val="28"/>
          <w:szCs w:val="28"/>
          <w:lang w:eastAsia="ru-RU"/>
        </w:rPr>
        <w:t>Транспортные издержки могут быть уменьшены только на участке от МСК, до полигона. Система сбора и транспортирования ТКО на участке от жилого сектора до места расположения МСК остаётся неизменной, следовательно, остаются неизменными и транспортные издержки на этом участке мусоропотока.</w:t>
      </w: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iCs/>
          <w:sz w:val="28"/>
          <w:szCs w:val="28"/>
          <w:u w:val="single"/>
          <w:lang w:eastAsia="ru-RU"/>
        </w:rPr>
        <w:t>Доход, полученный от уменьшения на станции перегрузки объёмов</w:t>
      </w:r>
      <w:r>
        <w:rPr>
          <w:rFonts w:ascii="Times New Roman" w:hAnsi="Times New Roman" w:cs="Times New Roman"/>
          <w:iCs/>
          <w:sz w:val="28"/>
          <w:szCs w:val="28"/>
          <w:lang w:eastAsia="ru-RU"/>
        </w:rPr>
        <w:t xml:space="preserve"> </w:t>
      </w:r>
      <w:r>
        <w:rPr>
          <w:rFonts w:ascii="Times New Roman" w:hAnsi="Times New Roman" w:cs="Times New Roman"/>
          <w:sz w:val="28"/>
          <w:szCs w:val="28"/>
          <w:lang w:eastAsia="ru-RU"/>
        </w:rPr>
        <w:t>твёрдых коммунальных и промышленных отходов, подлежащих захоронению на полигоне, будет равен</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D</w:t>
      </w:r>
      <w:r>
        <w:rPr>
          <w:rFonts w:ascii="Times New Roman" w:hAnsi="Times New Roman" w:cs="Times New Roman"/>
          <w:b/>
          <w:sz w:val="28"/>
          <w:szCs w:val="28"/>
          <w:vertAlign w:val="subscript"/>
          <w:lang w:eastAsia="ru-RU"/>
        </w:rPr>
        <w:t>уо</w:t>
      </w:r>
      <w:r>
        <w:rPr>
          <w:rFonts w:ascii="Times New Roman" w:hAnsi="Times New Roman" w:cs="Times New Roman"/>
          <w:b/>
          <w:i/>
          <w:sz w:val="28"/>
          <w:szCs w:val="28"/>
          <w:lang w:eastAsia="ru-RU"/>
        </w:rPr>
        <w:t xml:space="preserve"> = </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э</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b/>
          <w:i/>
          <w:sz w:val="28"/>
          <w:szCs w:val="28"/>
          <w:lang w:val="en-US" w:eastAsia="ru-RU"/>
        </w:rPr>
        <w:t>c</w:t>
      </w:r>
      <w:r>
        <w:rPr>
          <w:rFonts w:ascii="Times New Roman" w:hAnsi="Times New Roman" w:cs="Times New Roman"/>
          <w:b/>
          <w:sz w:val="28"/>
          <w:szCs w:val="28"/>
          <w:vertAlign w:val="subscript"/>
          <w:lang w:eastAsia="ru-RU"/>
        </w:rPr>
        <w:t>о</w:t>
      </w:r>
      <w:r>
        <w:rPr>
          <w:rFonts w:ascii="Times New Roman" w:hAnsi="Times New Roman" w:cs="Times New Roman"/>
          <w:b/>
          <w:sz w:val="28"/>
          <w:szCs w:val="28"/>
          <w:lang w:eastAsia="ru-RU"/>
        </w:rPr>
        <w:t xml:space="preserve"> , </w:t>
      </w:r>
      <w:r>
        <w:rPr>
          <w:rFonts w:ascii="Times New Roman" w:hAnsi="Times New Roman" w:cs="Times New Roman"/>
          <w:sz w:val="28"/>
          <w:szCs w:val="28"/>
          <w:lang w:eastAsia="ru-RU"/>
        </w:rPr>
        <w:t>(5)</w:t>
      </w:r>
    </w:p>
    <w:p>
      <w:pPr>
        <w:spacing w:after="0" w:line="240" w:lineRule="auto"/>
        <w:ind w:firstLine="851"/>
        <w:jc w:val="both"/>
        <w:rPr>
          <w:rFonts w:ascii="Times New Roman" w:hAnsi="Times New Roman" w:cs="Times New Roman"/>
          <w:sz w:val="28"/>
          <w:szCs w:val="28"/>
          <w:lang w:eastAsia="ru-RU"/>
        </w:rPr>
      </w:pP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где </w:t>
      </w:r>
      <w:r>
        <w:rPr>
          <w:rFonts w:ascii="Times New Roman" w:hAnsi="Times New Roman" w:cs="Times New Roman"/>
          <w:b/>
          <w:i/>
          <w:sz w:val="28"/>
          <w:szCs w:val="28"/>
          <w:lang w:val="en-US" w:eastAsia="ru-RU"/>
        </w:rPr>
        <w:t>c</w:t>
      </w:r>
      <w:r>
        <w:rPr>
          <w:rFonts w:ascii="Times New Roman" w:hAnsi="Times New Roman" w:cs="Times New Roman"/>
          <w:b/>
          <w:sz w:val="28"/>
          <w:szCs w:val="28"/>
          <w:vertAlign w:val="subscript"/>
          <w:lang w:eastAsia="ru-RU"/>
        </w:rPr>
        <w:t xml:space="preserve">о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стоимость размещения на полигоне одного м</w:t>
      </w:r>
      <w:r>
        <w:rPr>
          <w:rFonts w:ascii="Times New Roman" w:hAnsi="Times New Roman" w:cs="Times New Roman"/>
          <w:sz w:val="28"/>
          <w:szCs w:val="28"/>
          <w:vertAlign w:val="superscript"/>
          <w:lang w:eastAsia="ru-RU"/>
        </w:rPr>
        <w:t xml:space="preserve">3 </w:t>
      </w:r>
      <w:r>
        <w:rPr>
          <w:rFonts w:ascii="Times New Roman" w:hAnsi="Times New Roman" w:cs="Times New Roman"/>
          <w:sz w:val="28"/>
          <w:szCs w:val="28"/>
          <w:lang w:eastAsia="ru-RU"/>
        </w:rPr>
        <w:t>отходов, руб./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eastAsia="ru-RU"/>
        </w:rPr>
        <w:t xml:space="preserve"> </w:t>
      </w:r>
      <w:r>
        <w:rPr>
          <w:rFonts w:ascii="Times New Roman" w:hAnsi="Times New Roman" w:cs="Times New Roman"/>
          <w:b/>
          <w:i/>
          <w:sz w:val="28"/>
          <w:szCs w:val="28"/>
          <w:lang w:val="en-US" w:eastAsia="ru-RU"/>
        </w:rPr>
        <w:t>D</w:t>
      </w:r>
      <w:r>
        <w:rPr>
          <w:rFonts w:ascii="Times New Roman" w:hAnsi="Times New Roman" w:cs="Times New Roman"/>
          <w:b/>
          <w:sz w:val="28"/>
          <w:szCs w:val="28"/>
          <w:vertAlign w:val="subscript"/>
          <w:lang w:eastAsia="ru-RU"/>
        </w:rPr>
        <w:t xml:space="preserve">уо </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доход от уменьшения объёмов, руб.</w:t>
      </w:r>
    </w:p>
    <w:p>
      <w:pPr>
        <w:spacing w:after="0" w:line="240" w:lineRule="auto"/>
        <w:ind w:firstLine="851"/>
        <w:jc w:val="both"/>
        <w:rPr>
          <w:rFonts w:ascii="Times New Roman" w:hAnsi="Times New Roman" w:cs="Times New Roman"/>
          <w:sz w:val="28"/>
          <w:szCs w:val="28"/>
          <w:lang w:eastAsia="ru-RU"/>
        </w:rPr>
      </w:pPr>
    </w:p>
    <w:p>
      <w:pPr>
        <w:spacing w:after="0" w:line="240" w:lineRule="auto"/>
        <w:ind w:firstLine="480"/>
        <w:jc w:val="both"/>
        <w:rPr>
          <w:rFonts w:ascii="Times New Roman" w:hAnsi="Times New Roman" w:cs="Times New Roman"/>
          <w:sz w:val="28"/>
          <w:szCs w:val="28"/>
          <w:lang w:eastAsia="ru-RU"/>
        </w:rPr>
      </w:pPr>
      <w:r>
        <w:rPr>
          <w:rFonts w:ascii="Times New Roman" w:hAnsi="Times New Roman" w:cs="Times New Roman"/>
          <w:iCs/>
          <w:sz w:val="28"/>
          <w:szCs w:val="28"/>
          <w:u w:val="single"/>
          <w:lang w:eastAsia="ru-RU"/>
        </w:rPr>
        <w:t xml:space="preserve">Доход от реализации вторичного сырья, </w:t>
      </w:r>
      <w:r>
        <w:rPr>
          <w:rFonts w:ascii="Times New Roman" w:hAnsi="Times New Roman" w:cs="Times New Roman"/>
          <w:sz w:val="28"/>
          <w:szCs w:val="28"/>
          <w:u w:val="single"/>
          <w:lang w:eastAsia="ru-RU"/>
        </w:rPr>
        <w:t xml:space="preserve">полученного на станции перегрузки, </w:t>
      </w:r>
      <w:r>
        <w:rPr>
          <w:rFonts w:ascii="Times New Roman" w:hAnsi="Times New Roman" w:cs="Times New Roman"/>
          <w:sz w:val="28"/>
          <w:szCs w:val="28"/>
          <w:lang w:eastAsia="ru-RU"/>
        </w:rPr>
        <w:t xml:space="preserve">может быть получен исходя из объёмов вторичного сырья </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D</w:t>
      </w:r>
      <w:r>
        <w:rPr>
          <w:rFonts w:ascii="Times New Roman" w:hAnsi="Times New Roman" w:cs="Times New Roman"/>
          <w:b/>
          <w:sz w:val="28"/>
          <w:szCs w:val="28"/>
          <w:vertAlign w:val="subscript"/>
          <w:lang w:eastAsia="ru-RU"/>
        </w:rPr>
        <w:t>вс</w:t>
      </w:r>
      <w:r>
        <w:rPr>
          <w:rFonts w:ascii="Times New Roman" w:hAnsi="Times New Roman" w:cs="Times New Roman"/>
          <w:b/>
          <w:i/>
          <w:sz w:val="28"/>
          <w:szCs w:val="28"/>
          <w:lang w:eastAsia="ru-RU"/>
        </w:rPr>
        <w:t xml:space="preserve"> = </w:t>
      </w:r>
      <w:r>
        <w:rPr>
          <w:rFonts w:ascii="Times New Roman" w:hAnsi="Times New Roman" w:cs="Times New Roman"/>
          <w:b/>
          <w:i/>
          <w:sz w:val="28"/>
          <w:szCs w:val="28"/>
          <w:lang w:val="en-US" w:eastAsia="ru-RU"/>
        </w:rPr>
        <w:t>Σ</w:t>
      </w:r>
      <w:r>
        <w:rPr>
          <w:rFonts w:ascii="Times New Roman" w:hAnsi="Times New Roman" w:cs="Times New Roman"/>
          <w:b/>
          <w:i/>
          <w:sz w:val="28"/>
          <w:szCs w:val="28"/>
          <w:lang w:eastAsia="ru-RU"/>
        </w:rPr>
        <w:t>(</w:t>
      </w: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вс</w:t>
      </w:r>
      <w:r>
        <w:rPr>
          <w:rFonts w:ascii="Times New Roman" w:hAnsi="Times New Roman" w:cs="Times New Roman"/>
          <w:b/>
          <w:sz w:val="28"/>
          <w:szCs w:val="28"/>
          <w:vertAlign w:val="subscript"/>
          <w:lang w:val="en-US" w:eastAsia="ru-RU"/>
        </w:rPr>
        <w:t>i</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 xml:space="preserve">*  </w:t>
      </w:r>
      <w:r>
        <w:rPr>
          <w:rFonts w:ascii="Times New Roman" w:hAnsi="Times New Roman" w:cs="Times New Roman"/>
          <w:b/>
          <w:i/>
          <w:sz w:val="28"/>
          <w:szCs w:val="28"/>
          <w:lang w:val="en-US" w:eastAsia="ru-RU"/>
        </w:rPr>
        <w:t>c</w:t>
      </w:r>
      <w:r>
        <w:rPr>
          <w:rFonts w:ascii="Times New Roman" w:hAnsi="Times New Roman" w:cs="Times New Roman"/>
          <w:b/>
          <w:sz w:val="28"/>
          <w:szCs w:val="28"/>
          <w:vertAlign w:val="subscript"/>
          <w:lang w:eastAsia="ru-RU"/>
        </w:rPr>
        <w:t>вс</w:t>
      </w:r>
      <w:r>
        <w:rPr>
          <w:rFonts w:ascii="Times New Roman" w:hAnsi="Times New Roman" w:cs="Times New Roman"/>
          <w:b/>
          <w:sz w:val="28"/>
          <w:szCs w:val="28"/>
          <w:vertAlign w:val="subscript"/>
          <w:lang w:val="en-US" w:eastAsia="ru-RU"/>
        </w:rPr>
        <w:t>i</w:t>
      </w:r>
      <w:r>
        <w:rPr>
          <w:rFonts w:ascii="Times New Roman" w:hAnsi="Times New Roman" w:cs="Times New Roman"/>
          <w:b/>
          <w:sz w:val="28"/>
          <w:szCs w:val="28"/>
          <w:lang w:eastAsia="ru-RU"/>
        </w:rPr>
        <w:t>)</w:t>
      </w:r>
      <w:r>
        <w:rPr>
          <w:rFonts w:ascii="Times New Roman" w:hAnsi="Times New Roman" w:cs="Times New Roman"/>
          <w:b/>
          <w:sz w:val="28"/>
          <w:szCs w:val="28"/>
          <w:vertAlign w:val="subscript"/>
          <w:lang w:eastAsia="ru-RU"/>
        </w:rPr>
        <w:t>,</w:t>
      </w:r>
      <w:r>
        <w:rPr>
          <w:rFonts w:ascii="Times New Roman" w:hAnsi="Times New Roman" w:cs="Times New Roman"/>
          <w:sz w:val="28"/>
          <w:szCs w:val="28"/>
          <w:lang w:eastAsia="ru-RU"/>
        </w:rPr>
        <w:t xml:space="preserve"> (6)</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где </w:t>
      </w:r>
      <w:r>
        <w:rPr>
          <w:rFonts w:ascii="Times New Roman" w:hAnsi="Times New Roman" w:cs="Times New Roman"/>
          <w:b/>
          <w:i/>
          <w:sz w:val="28"/>
          <w:szCs w:val="28"/>
          <w:lang w:val="en-US" w:eastAsia="ru-RU"/>
        </w:rPr>
        <w:t>D</w:t>
      </w:r>
      <w:r>
        <w:rPr>
          <w:rFonts w:ascii="Times New Roman" w:hAnsi="Times New Roman" w:cs="Times New Roman"/>
          <w:b/>
          <w:sz w:val="28"/>
          <w:szCs w:val="28"/>
          <w:vertAlign w:val="subscript"/>
          <w:lang w:eastAsia="ru-RU"/>
        </w:rPr>
        <w:t xml:space="preserve">вс </w:t>
      </w:r>
      <w:r>
        <w:rPr>
          <w:rFonts w:ascii="Times New Roman" w:hAnsi="Times New Roman" w:cs="Times New Roman"/>
          <w:sz w:val="28"/>
          <w:szCs w:val="28"/>
          <w:lang w:eastAsia="ru-RU"/>
        </w:rPr>
        <w:t>- доход от реализации вторичного сырья, рублей;</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Q</w:t>
      </w:r>
      <w:r>
        <w:rPr>
          <w:rFonts w:ascii="Times New Roman" w:hAnsi="Times New Roman" w:cs="Times New Roman"/>
          <w:b/>
          <w:sz w:val="28"/>
          <w:szCs w:val="28"/>
          <w:vertAlign w:val="subscript"/>
          <w:lang w:eastAsia="ru-RU"/>
        </w:rPr>
        <w:t>вс</w:t>
      </w:r>
      <w:r>
        <w:rPr>
          <w:rFonts w:ascii="Times New Roman" w:hAnsi="Times New Roman" w:cs="Times New Roman"/>
          <w:b/>
          <w:sz w:val="28"/>
          <w:szCs w:val="28"/>
          <w:vertAlign w:val="subscript"/>
          <w:lang w:val="en-US" w:eastAsia="ru-RU"/>
        </w:rPr>
        <w:t>i</w:t>
      </w:r>
      <w:r>
        <w:rPr>
          <w:rFonts w:ascii="Times New Roman" w:hAnsi="Times New Roman" w:cs="Times New Roman"/>
          <w:b/>
          <w:sz w:val="28"/>
          <w:szCs w:val="28"/>
          <w:vertAlign w:val="subscript"/>
          <w:lang w:eastAsia="ru-RU"/>
        </w:rPr>
        <w:t xml:space="preserve"> </w:t>
      </w:r>
      <w:r>
        <w:rPr>
          <w:rFonts w:ascii="Times New Roman" w:hAnsi="Times New Roman" w:cs="Times New Roman"/>
          <w:sz w:val="28"/>
          <w:szCs w:val="28"/>
          <w:lang w:eastAsia="ru-RU"/>
        </w:rPr>
        <w:t xml:space="preserve">- объем вторичного сырья </w:t>
      </w:r>
      <w:r>
        <w:rPr>
          <w:rFonts w:ascii="Times New Roman" w:hAnsi="Times New Roman" w:cs="Times New Roman"/>
          <w:b/>
          <w:sz w:val="28"/>
          <w:szCs w:val="28"/>
          <w:lang w:val="en-US" w:eastAsia="ru-RU"/>
        </w:rPr>
        <w:t>i</w:t>
      </w:r>
      <w:r>
        <w:rPr>
          <w:rFonts w:ascii="Times New Roman" w:hAnsi="Times New Roman" w:cs="Times New Roman"/>
          <w:sz w:val="28"/>
          <w:szCs w:val="28"/>
          <w:lang w:eastAsia="ru-RU"/>
        </w:rPr>
        <w:t>- го вида,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i/>
          <w:sz w:val="28"/>
          <w:szCs w:val="28"/>
          <w:lang w:val="en-US" w:eastAsia="ru-RU"/>
        </w:rPr>
        <w:t>c</w:t>
      </w:r>
      <w:r>
        <w:rPr>
          <w:rFonts w:ascii="Times New Roman" w:hAnsi="Times New Roman" w:cs="Times New Roman"/>
          <w:b/>
          <w:sz w:val="28"/>
          <w:szCs w:val="28"/>
          <w:vertAlign w:val="subscript"/>
          <w:lang w:eastAsia="ru-RU"/>
        </w:rPr>
        <w:t>вс</w:t>
      </w:r>
      <w:r>
        <w:rPr>
          <w:rFonts w:ascii="Times New Roman" w:hAnsi="Times New Roman" w:cs="Times New Roman"/>
          <w:b/>
          <w:sz w:val="28"/>
          <w:szCs w:val="28"/>
          <w:vertAlign w:val="subscript"/>
          <w:lang w:val="en-US" w:eastAsia="ru-RU"/>
        </w:rPr>
        <w:t>i</w:t>
      </w:r>
      <w:r>
        <w:rPr>
          <w:rFonts w:ascii="Times New Roman" w:hAnsi="Times New Roman" w:cs="Times New Roman"/>
          <w:b/>
          <w:sz w:val="28"/>
          <w:szCs w:val="28"/>
          <w:vertAlign w:val="subscript"/>
          <w:lang w:eastAsia="ru-RU"/>
        </w:rPr>
        <w:t xml:space="preserve"> </w:t>
      </w:r>
      <w:r>
        <w:rPr>
          <w:rFonts w:ascii="Times New Roman" w:hAnsi="Times New Roman" w:cs="Times New Roman"/>
          <w:sz w:val="28"/>
          <w:szCs w:val="28"/>
          <w:lang w:eastAsia="ru-RU"/>
        </w:rPr>
        <w:t xml:space="preserve">- стоимость вторичного сырья </w:t>
      </w:r>
      <w:r>
        <w:rPr>
          <w:rFonts w:ascii="Times New Roman" w:hAnsi="Times New Roman" w:cs="Times New Roman"/>
          <w:b/>
          <w:sz w:val="28"/>
          <w:szCs w:val="28"/>
          <w:lang w:val="en-US" w:eastAsia="ru-RU"/>
        </w:rPr>
        <w:t>i</w:t>
      </w:r>
      <w:r>
        <w:rPr>
          <w:rFonts w:ascii="Times New Roman" w:hAnsi="Times New Roman" w:cs="Times New Roman"/>
          <w:sz w:val="28"/>
          <w:szCs w:val="28"/>
          <w:lang w:eastAsia="ru-RU"/>
        </w:rPr>
        <w:t>- го вида, руб./м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pPr>
        <w:spacing w:after="0" w:line="240" w:lineRule="auto"/>
        <w:ind w:firstLine="851"/>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i</w:t>
      </w:r>
      <w:r>
        <w:rPr>
          <w:rFonts w:ascii="Times New Roman" w:hAnsi="Times New Roman" w:cs="Times New Roman"/>
          <w:sz w:val="28"/>
          <w:szCs w:val="28"/>
          <w:lang w:eastAsia="ru-RU"/>
        </w:rPr>
        <w:t xml:space="preserve">- Номер вида сырья, </w:t>
      </w: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=1..</w:t>
      </w:r>
      <w:r>
        <w:rPr>
          <w:rFonts w:ascii="Times New Roman" w:hAnsi="Times New Roman" w:cs="Times New Roman"/>
          <w:b/>
          <w:sz w:val="28"/>
          <w:szCs w:val="28"/>
          <w:lang w:val="en-US" w:eastAsia="ru-RU"/>
        </w:rPr>
        <w:t>N</w:t>
      </w:r>
      <w:r>
        <w:rPr>
          <w:rFonts w:ascii="Times New Roman" w:hAnsi="Times New Roman" w:cs="Times New Roman"/>
          <w:b/>
          <w:sz w:val="28"/>
          <w:szCs w:val="28"/>
          <w:lang w:eastAsia="ru-RU"/>
        </w:rPr>
        <w:t>;</w:t>
      </w:r>
    </w:p>
    <w:p>
      <w:pPr>
        <w:spacing w:after="0" w:line="240" w:lineRule="auto"/>
        <w:ind w:firstLine="851"/>
        <w:jc w:val="both"/>
        <w:rPr>
          <w:rFonts w:ascii="Times New Roman" w:hAnsi="Times New Roman" w:cs="Times New Roman"/>
          <w:sz w:val="28"/>
          <w:szCs w:val="28"/>
          <w:lang w:eastAsia="ru-RU"/>
        </w:rPr>
      </w:pPr>
      <w:r>
        <w:rPr>
          <w:rFonts w:ascii="Times New Roman" w:hAnsi="Times New Roman" w:cs="Times New Roman"/>
          <w:b/>
          <w:sz w:val="28"/>
          <w:szCs w:val="28"/>
          <w:lang w:val="en-US" w:eastAsia="ru-RU"/>
        </w:rPr>
        <w:t>N</w:t>
      </w:r>
      <w:r>
        <w:rPr>
          <w:rFonts w:ascii="Times New Roman" w:hAnsi="Times New Roman" w:cs="Times New Roman"/>
          <w:b/>
          <w:sz w:val="28"/>
          <w:szCs w:val="28"/>
          <w:lang w:eastAsia="ru-RU"/>
        </w:rPr>
        <w:t xml:space="preserve">- </w:t>
      </w:r>
      <w:r>
        <w:rPr>
          <w:rFonts w:ascii="Times New Roman" w:hAnsi="Times New Roman" w:cs="Times New Roman"/>
          <w:sz w:val="28"/>
          <w:szCs w:val="28"/>
          <w:lang w:eastAsia="ru-RU"/>
        </w:rPr>
        <w:t>количество видов сырья.</w:t>
      </w:r>
    </w:p>
    <w:p>
      <w:pPr>
        <w:spacing w:after="0" w:line="240" w:lineRule="auto"/>
        <w:ind w:firstLine="851"/>
        <w:jc w:val="both"/>
        <w:rPr>
          <w:rFonts w:ascii="Times New Roman" w:hAnsi="Times New Roman" w:cs="Times New Roman"/>
          <w:sz w:val="28"/>
          <w:szCs w:val="28"/>
          <w:lang w:eastAsia="ru-RU"/>
        </w:rPr>
      </w:pPr>
    </w:p>
    <w:p>
      <w:pPr>
        <w:spacing w:after="0" w:line="240" w:lineRule="auto"/>
        <w:jc w:val="both"/>
        <w:rPr>
          <w:rFonts w:ascii="Times New Roman" w:hAnsi="Times New Roman" w:cs="Times New Roman"/>
          <w:color w:val="00B0F0"/>
          <w:sz w:val="28"/>
          <w:szCs w:val="28"/>
          <w:u w:val="single"/>
        </w:rPr>
      </w:pPr>
      <w:r>
        <w:rPr>
          <w:rFonts w:ascii="Times New Roman" w:hAnsi="Times New Roman" w:cs="Times New Roman"/>
          <w:sz w:val="28"/>
          <w:szCs w:val="28"/>
          <w:lang w:eastAsia="ru-RU"/>
        </w:rPr>
        <w:t xml:space="preserve">Выведенные соотношения позволяют оценить эффективность работы МСК в системе обращения с отходами. </w:t>
      </w:r>
    </w:p>
    <w:p>
      <w:pPr>
        <w:pStyle w:val="18"/>
        <w:widowControl/>
        <w:ind w:firstLine="0"/>
        <w:jc w:val="both"/>
        <w:rPr>
          <w:rFonts w:ascii="Times New Roman" w:hAnsi="Times New Roman" w:cs="Times New Roman"/>
          <w:b/>
          <w:bCs/>
          <w:sz w:val="32"/>
          <w:szCs w:val="32"/>
          <w:lang w:eastAsia="en-US"/>
        </w:rPr>
      </w:pPr>
      <w:r>
        <w:rPr>
          <w:rFonts w:cs="Times New Roman"/>
          <w:b/>
          <w:bCs/>
          <w:sz w:val="32"/>
          <w:szCs w:val="32"/>
          <w:lang w:val="ru-RU" w:eastAsia="en-US"/>
        </w:rPr>
        <w:t>Р</w:t>
      </w:r>
      <w:r>
        <w:rPr>
          <w:rFonts w:ascii="Times New Roman" w:hAnsi="Times New Roman" w:cs="Times New Roman"/>
          <w:b/>
          <w:bCs/>
          <w:sz w:val="32"/>
          <w:szCs w:val="32"/>
          <w:lang w:eastAsia="en-US"/>
        </w:rPr>
        <w:t>аздел 8. Источники инвестиций.</w:t>
      </w:r>
    </w:p>
    <w:p>
      <w:pPr>
        <w:widowControl w:val="0"/>
        <w:spacing w:after="0" w:line="240" w:lineRule="auto"/>
        <w:ind w:left="120" w:right="-6" w:firstLine="360"/>
        <w:jc w:val="both"/>
        <w:rPr>
          <w:rFonts w:ascii="Times New Roman" w:hAnsi="Times New Roman" w:cs="Times New Roman"/>
          <w:sz w:val="28"/>
          <w:szCs w:val="28"/>
        </w:rPr>
      </w:pPr>
      <w:r>
        <w:rPr>
          <w:rFonts w:ascii="Times New Roman" w:hAnsi="Times New Roman" w:cs="Times New Roman"/>
          <w:sz w:val="28"/>
          <w:szCs w:val="28"/>
        </w:rPr>
        <w:t>Финансирование Программы будет осуществляться из следующих источников финансирования: средства бюджетов всех уровней; инвестирование организациями коммунального комплекса и др. инвесторы; прочие внебюджетные источники.</w:t>
      </w:r>
    </w:p>
    <w:p>
      <w:pPr>
        <w:widowControl w:val="0"/>
        <w:spacing w:after="0" w:line="240" w:lineRule="auto"/>
        <w:ind w:left="120" w:right="-6" w:firstLine="360"/>
        <w:jc w:val="both"/>
        <w:rPr>
          <w:rFonts w:ascii="Times New Roman" w:hAnsi="Times New Roman" w:cs="Times New Roman"/>
          <w:sz w:val="28"/>
          <w:szCs w:val="28"/>
        </w:rPr>
      </w:pPr>
      <w:r>
        <w:rPr>
          <w:rFonts w:ascii="Times New Roman" w:hAnsi="Times New Roman" w:cs="Times New Roman"/>
          <w:sz w:val="28"/>
          <w:szCs w:val="28"/>
        </w:rPr>
        <w:t>Объёмы финансирования Программы носят прогнозный характер и подлежат ежегодному уточнению в установленном законодательством порядке при формировании местного бюджета на соответствующий год.</w:t>
      </w:r>
    </w:p>
    <w:p>
      <w:pPr>
        <w:widowControl w:val="0"/>
        <w:spacing w:after="0" w:line="240" w:lineRule="auto"/>
        <w:ind w:left="120" w:right="-6" w:firstLine="360"/>
        <w:jc w:val="both"/>
        <w:rPr>
          <w:rFonts w:ascii="Times New Roman" w:hAnsi="Times New Roman" w:cs="Times New Roman"/>
          <w:sz w:val="28"/>
          <w:szCs w:val="28"/>
        </w:rPr>
      </w:pPr>
      <w:r>
        <w:rPr>
          <w:rFonts w:ascii="Times New Roman" w:hAnsi="Times New Roman" w:cs="Times New Roman"/>
          <w:sz w:val="28"/>
          <w:szCs w:val="28"/>
        </w:rPr>
        <w:t>При снижении (увеличении) ресурсного обеспечения Новосельского сельского поселения в установленном порядке вносятся изменения показателей Программы.</w:t>
      </w:r>
    </w:p>
    <w:p>
      <w:pPr>
        <w:widowControl w:val="0"/>
        <w:spacing w:after="0" w:line="240" w:lineRule="auto"/>
        <w:ind w:right="-6"/>
        <w:jc w:val="both"/>
        <w:rPr>
          <w:rFonts w:ascii="Times New Roman" w:hAnsi="Times New Roman" w:cs="Times New Roman"/>
          <w:sz w:val="28"/>
          <w:szCs w:val="28"/>
        </w:rPr>
      </w:pPr>
    </w:p>
    <w:p>
      <w:pPr>
        <w:pStyle w:val="18"/>
        <w:widowControl/>
        <w:ind w:firstLine="0"/>
        <w:jc w:val="both"/>
        <w:rPr>
          <w:rFonts w:ascii="Times New Roman" w:hAnsi="Times New Roman"/>
          <w:b/>
          <w:bCs/>
          <w:sz w:val="32"/>
          <w:szCs w:val="32"/>
        </w:rPr>
      </w:pPr>
      <w:r>
        <w:rPr>
          <w:rFonts w:ascii="Times New Roman" w:hAnsi="Times New Roman" w:cs="Times New Roman"/>
          <w:b/>
          <w:bCs/>
          <w:sz w:val="32"/>
          <w:szCs w:val="32"/>
          <w:lang w:eastAsia="en-US"/>
        </w:rPr>
        <w:t xml:space="preserve">Раздел 9. </w:t>
      </w:r>
      <w:r>
        <w:rPr>
          <w:rFonts w:ascii="Times New Roman" w:hAnsi="Times New Roman" w:cs="Times New Roman"/>
          <w:b/>
          <w:bCs/>
          <w:sz w:val="32"/>
          <w:szCs w:val="32"/>
        </w:rPr>
        <w:t>Механизм управления и мониторинга реализации  программы.</w:t>
      </w: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Подраздел I. Управление программой.</w:t>
      </w:r>
    </w:p>
    <w:p>
      <w:pPr>
        <w:tabs>
          <w:tab w:val="left" w:pos="709"/>
        </w:tabs>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1.Утверждение Программы, а также внесение в неё любых изменений осуществляет Администрация Старорусского муниципального района.</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2.Муниципальным заказчиком Программы является Администрация Старорусского муниципального района в лице Главы Старорусского муниципального района.</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Муниципальный заказчик программы:</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осуществляет контроль за ходом и реализацией Программы;</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формирует предложения по финансированию Программы в очередном финансовом году и плановом периоде для включения в проект местного бюджета;</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обеспечивает взаимодействие между исполнителями отдельных мероприятий Программы и координацию их действий;</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 предложения по ускорению реализации Программы;</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ежегодно в установленном порядке вносит предложения об уточнении перечня программных мероприятий на очередной финансовый год, о перераспределении финансовых ресурсов между программными мероприятиями, изменении сроков выполнения мероприятий, участвует в обсуждении вопросов, связанных с реализацией и финансированием Программы;</w:t>
      </w:r>
    </w:p>
    <w:p>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собирает, систематизирует и обобщает аналитическую информацию о реализации программных мероприятий, осуществляет мониторинг результатов реализации программных мероприятий.</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Исполнителями Программы являются: Администрация Старорусского муниципального района, организации, осуществляющие свою деятельность в сфере водо-, тепло-, электро-, газоснабжения, водоотведения и в сфере обращения ТКО.</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Исполнители Программы:</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подготавливают ежегодно в установленном порядке годовой отчёт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уточняют затраты по программным мероприятиям, а также механизм реализации Программы;</w:t>
      </w:r>
    </w:p>
    <w:p>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Подраздел II. Мониторинг реализации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Мониторинг реализации Программы обеспечивает:</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а)регулярность получения информации о реализации Программы от ответственных исполнителей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б)согласованность действий ответственных исполнителей Программы;</w:t>
      </w:r>
    </w:p>
    <w:p>
      <w:pPr>
        <w:spacing w:after="0" w:line="240" w:lineRule="auto"/>
        <w:ind w:firstLine="540"/>
        <w:jc w:val="both"/>
        <w:rPr>
          <w:rFonts w:ascii="Times New Roman" w:hAnsi="Times New Roman" w:cs="Times New Roman"/>
          <w:sz w:val="28"/>
          <w:szCs w:val="28"/>
        </w:rPr>
      </w:pPr>
      <w:bookmarkStart w:id="8" w:name="page75"/>
      <w:bookmarkEnd w:id="8"/>
      <w:r>
        <w:rPr>
          <w:rFonts w:ascii="Times New Roman" w:hAnsi="Times New Roman" w:cs="Times New Roman"/>
          <w:sz w:val="28"/>
          <w:szCs w:val="28"/>
        </w:rPr>
        <w:tab/>
      </w:r>
      <w:r>
        <w:rPr>
          <w:rFonts w:ascii="Times New Roman" w:hAnsi="Times New Roman" w:cs="Times New Roman"/>
          <w:sz w:val="28"/>
          <w:szCs w:val="28"/>
        </w:rPr>
        <w:t>в)своевременную актуализацию Программы с учётом меняющихся внешних и внутренних рисков.</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Мониторинг реализации Программы осуществляется посредством регулярного сбора, анализа и оценки:</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 информации об использовании финансовых ресурсов, предусмотренных на реализацию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б)информации о достижении запланированных показателей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Мониторинг реализации Программы осуществляется в течение всего периода её реализации и предусматривает:</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а)ежеквартальную оценку выполнения исполнителями Программы ежегодного плана мероприятий по реализации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б)корректировку (при необходимости) ежегодного плана мероприятий по реализации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в)формирование отчёта о реализации Программы за отчётный финансовый год;</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г)проведение экспертизы отчёта о реализации Программы за отчётный финансовый год.</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Администратор Программы формирует отчёт о реализации Программы за отчётный финансовый год.</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К отчёту о реализации Программы за отчётный финансовый год прилагается пояснительная записка, которая содержит:</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а)оценку фактического использования финансовых ресурсов и достигнутых показателей Программы с указанием причин их отклонения от запланированных значений за отчётный финансовый год;</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б)оценку возможности использования запланированных финансовых ресурсов и достижения запланированных значений показателей Программы до окончания срока её реализации;</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в)оценку эффективности реализации Программы за отчётный финансовый год;</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г)оценку вклада Программы в решение вопросов социально</w:t>
      </w:r>
      <w:r>
        <w:rPr>
          <w:rFonts w:cs="Times New Roman"/>
          <w:sz w:val="28"/>
          <w:szCs w:val="28"/>
          <w:lang w:val="ru-RU"/>
        </w:rPr>
        <w:t xml:space="preserve"> </w:t>
      </w:r>
      <w:r>
        <w:rPr>
          <w:rFonts w:ascii="Times New Roman" w:hAnsi="Times New Roman" w:cs="Times New Roman"/>
          <w:sz w:val="28"/>
          <w:szCs w:val="28"/>
        </w:rPr>
        <w:t xml:space="preserve">экономического развития </w:t>
      </w:r>
      <w:r>
        <w:rPr>
          <w:rFonts w:cs="Times New Roman"/>
          <w:sz w:val="28"/>
          <w:szCs w:val="28"/>
          <w:lang w:val="ru-RU"/>
        </w:rPr>
        <w:t>Новосельского</w:t>
      </w:r>
      <w:r>
        <w:rPr>
          <w:rFonts w:ascii="Times New Roman" w:hAnsi="Times New Roman" w:cs="Times New Roman"/>
          <w:sz w:val="28"/>
          <w:szCs w:val="28"/>
        </w:rPr>
        <w:t xml:space="preserve"> сельского поселения в отчётном финансовом году.</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Администратор Программы осуществляет оценку эффективности реализации Программы в соответствии с утверждённой Методикой оценки эффективности реализации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срок до 1 февраля года, следующего за отчётным годом, администратор Программы представляет отчёт о реализации Программы за отчётный финансовый год на экспертизу в отраслевой (функциональный) орган администрации, уполномоченный на решение вопросов финансов и бюджета.</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В срок до 1 марта года, следующего за отчётным годом, администратор Программы представляет доработанный отчёт с учётом экспертного заключения в отраслевой (функциональный) орган Администрации, уполномоченный на решение вопросов финансов и бюджета для формирования сводного годового доклада о ходе реализации и об оценке эффективности Программы. </w:t>
      </w:r>
    </w:p>
    <w:p>
      <w:pPr>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Мониторинг и корректировка Программы осуществляется на основании следующих нормативных документов:</w:t>
      </w:r>
    </w:p>
    <w:p>
      <w:pPr>
        <w:numPr>
          <w:ilvl w:val="0"/>
          <w:numId w:val="7"/>
        </w:numPr>
        <w:tabs>
          <w:tab w:val="left" w:pos="891"/>
        </w:tabs>
        <w:spacing w:after="0" w:line="240" w:lineRule="auto"/>
        <w:ind w:firstLine="70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Федеральный закон от 30 декабря 2004 года № 210-ФЗ «Об основах регулирования тарифов организаций коммунального комплекса»;</w:t>
      </w:r>
    </w:p>
    <w:p>
      <w:pPr>
        <w:numPr>
          <w:ilvl w:val="0"/>
          <w:numId w:val="7"/>
        </w:numPr>
        <w:tabs>
          <w:tab w:val="left" w:pos="929"/>
        </w:tabs>
        <w:spacing w:after="0" w:line="240" w:lineRule="auto"/>
        <w:ind w:firstLine="70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Постановление Правительства Российской Федерации от 20 февраля 2007 года № 115 «О принятии нормативных актов по отдельным вопросам регулирования тарифов организаций коммунального комплекса»;</w:t>
      </w:r>
    </w:p>
    <w:p>
      <w:pPr>
        <w:numPr>
          <w:ilvl w:val="0"/>
          <w:numId w:val="7"/>
        </w:numPr>
        <w:tabs>
          <w:tab w:val="left" w:pos="896"/>
        </w:tabs>
        <w:spacing w:after="0" w:line="240" w:lineRule="auto"/>
        <w:ind w:firstLine="701"/>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Приказ от 14 апреля 2008 года № 48 Министерства регионального развития Российской Федерации «Об утверждении Методики проведения мониторинга выполнения производственных и инвестиционных программ организаций коммунального комплекса»;</w:t>
      </w:r>
    </w:p>
    <w:p>
      <w:pPr>
        <w:spacing w:after="0" w:line="240" w:lineRule="auto"/>
        <w:ind w:firstLine="540"/>
        <w:jc w:val="both"/>
        <w:rPr>
          <w:rFonts w:ascii="Times New Roman" w:hAnsi="Times New Roman" w:cs="Times New Roman"/>
          <w:sz w:val="28"/>
          <w:szCs w:val="28"/>
          <w:highlight w:val="yellow"/>
        </w:rPr>
      </w:pPr>
      <w:r>
        <w:rPr>
          <w:rFonts w:ascii="Times New Roman" w:hAnsi="Times New Roman" w:eastAsia="Times New Roman" w:cs="Times New Roman"/>
          <w:sz w:val="28"/>
          <w:szCs w:val="28"/>
        </w:rPr>
        <w:t>Методика проведения мониторинга выполнения производственных и инвестиционных программ организаций коммунального комплекса.</w:t>
      </w:r>
    </w:p>
    <w:p>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Подраздел III. Внесение изменений в Программу.</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Внесение изменений в Программу в процессе её реализации осуществляется в случаях:</w:t>
      </w:r>
    </w:p>
    <w:p>
      <w:pPr>
        <w:tabs>
          <w:tab w:val="left" w:pos="709"/>
        </w:tabs>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а)снижения или увеличения ожидаемых поступлений доходов в бюджет </w:t>
      </w:r>
      <w:r>
        <w:rPr>
          <w:rFonts w:cs="Times New Roman"/>
          <w:sz w:val="28"/>
          <w:szCs w:val="28"/>
          <w:lang w:val="ru-RU"/>
        </w:rPr>
        <w:t>Новосельского</w:t>
      </w:r>
      <w:r>
        <w:rPr>
          <w:rFonts w:ascii="Times New Roman" w:hAnsi="Times New Roman" w:cs="Times New Roman"/>
          <w:sz w:val="28"/>
          <w:szCs w:val="28"/>
        </w:rPr>
        <w:t xml:space="preserve"> сельского поселения;</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б)необходимости включения в Программу дополнительных мероприятий, а также изменения бюджетных ассигнований на выполнение мероприятий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в)необходимости ускорения реализации или досрочного прекращения реализации Программы или её отдельных мероприятий;</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г)перераспределения бюджетных средств, сэкономленных в результате размещения заказов;</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д)обеспечения софинансирования расходов федерального бюджета и областного бюджета Новгородской области на выполнение отдельных мероприятий Программы;</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е)уточнения объёма бюджетных ассигнований, предоставляемых из федерального бюджета и (или) областного бюджета Новгородской области на выполнение отдельных мероприятий программы в отчётном финансовом году, и других межбюджетных трансфертов, предоставленных в отчётном финансовом году;</w:t>
      </w:r>
    </w:p>
    <w:p>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ж)ежегодного уточнения объёмов финансирования в рамках Программы и значений соответствующих показателей при формировании бюджета </w:t>
      </w:r>
      <w:r>
        <w:rPr>
          <w:rFonts w:cs="Times New Roman"/>
          <w:sz w:val="28"/>
          <w:szCs w:val="28"/>
          <w:lang w:val="ru-RU"/>
        </w:rPr>
        <w:t>Новосельского</w:t>
      </w:r>
      <w:r>
        <w:rPr>
          <w:rFonts w:ascii="Times New Roman" w:hAnsi="Times New Roman" w:cs="Times New Roman"/>
          <w:sz w:val="28"/>
          <w:szCs w:val="28"/>
        </w:rPr>
        <w:t xml:space="preserve"> сельского поселения на очередной финансовый год и плановый период;</w:t>
      </w:r>
    </w:p>
    <w:p>
      <w:pPr>
        <w:spacing w:after="0" w:line="240" w:lineRule="auto"/>
        <w:jc w:val="both"/>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з)иные изменения, которые не затрагивают финансирование Программы.</w:t>
      </w:r>
    </w:p>
    <w:p>
      <w:pPr>
        <w:jc w:val="center"/>
        <w:rPr>
          <w:b/>
          <w:lang w:val="ru-RU"/>
        </w:rPr>
      </w:pPr>
      <w:r>
        <w:rPr>
          <w:b/>
          <w:lang w:val="ru-RU"/>
        </w:rPr>
        <w:t>_________________________</w:t>
      </w:r>
    </w:p>
    <w:p>
      <w:pPr>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pPr>
        <w:jc w:val="center"/>
        <w:rPr>
          <w:rFonts w:ascii="Times New Roman" w:hAnsi="Times New Roman" w:cs="Times New Roman"/>
          <w:b/>
          <w:sz w:val="28"/>
          <w:szCs w:val="28"/>
        </w:rPr>
      </w:pPr>
      <w:r>
        <w:rPr>
          <w:rFonts w:ascii="Times New Roman" w:hAnsi="Times New Roman" w:cs="Times New Roman"/>
          <w:b/>
          <w:sz w:val="28"/>
          <w:szCs w:val="28"/>
        </w:rPr>
        <w:t>Новгородская область Старорусский район</w:t>
      </w:r>
    </w:p>
    <w:p>
      <w:pPr>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r>
        <w:rPr>
          <w:rFonts w:ascii="Times New Roman" w:hAnsi="Times New Roman" w:cs="Times New Roman"/>
          <w:b/>
          <w:sz w:val="28"/>
          <w:szCs w:val="28"/>
          <w:lang w:val="ru-RU"/>
        </w:rPr>
        <w:t>НОВОСЕЛЬ</w:t>
      </w:r>
      <w:r>
        <w:rPr>
          <w:rFonts w:ascii="Times New Roman" w:hAnsi="Times New Roman" w:cs="Times New Roman"/>
          <w:b/>
          <w:sz w:val="28"/>
          <w:szCs w:val="28"/>
        </w:rPr>
        <w:t>СКОГО СЕЛЬСКОГО ПОСЕЛЕНИЯ</w:t>
      </w:r>
    </w:p>
    <w:p>
      <w:pPr>
        <w:jc w:val="center"/>
        <w:rPr>
          <w:rFonts w:ascii="Times New Roman" w:hAnsi="Times New Roman" w:cs="Times New Roman"/>
          <w:szCs w:val="29"/>
        </w:rPr>
      </w:pPr>
    </w:p>
    <w:p>
      <w:pPr>
        <w:jc w:val="center"/>
        <w:rPr>
          <w:rFonts w:ascii="Times New Roman" w:hAnsi="Times New Roman" w:cs="Times New Roman"/>
          <w:b/>
          <w:sz w:val="36"/>
          <w:szCs w:val="36"/>
        </w:rPr>
      </w:pPr>
      <w:r>
        <w:rPr>
          <w:rFonts w:ascii="Times New Roman" w:hAnsi="Times New Roman" w:cs="Times New Roman"/>
          <w:b/>
          <w:sz w:val="36"/>
          <w:szCs w:val="36"/>
        </w:rPr>
        <w:t>Р Е Ш Е Н И Е</w:t>
      </w:r>
    </w:p>
    <w:p>
      <w:pPr>
        <w:rPr>
          <w:rFonts w:ascii="Times New Roman" w:hAnsi="Times New Roman" w:cs="Times New Roman"/>
          <w:sz w:val="48"/>
          <w:szCs w:val="48"/>
        </w:rPr>
      </w:pPr>
    </w:p>
    <w:p>
      <w:pP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ru-RU"/>
        </w:rPr>
        <w:t>28.05.</w:t>
      </w:r>
      <w:r>
        <w:rPr>
          <w:rFonts w:ascii="Times New Roman" w:hAnsi="Times New Roman" w:cs="Times New Roman"/>
          <w:sz w:val="28"/>
          <w:szCs w:val="28"/>
        </w:rPr>
        <w:t xml:space="preserve">2020  № </w:t>
      </w:r>
      <w:r>
        <w:rPr>
          <w:rFonts w:ascii="Times New Roman" w:hAnsi="Times New Roman" w:cs="Times New Roman"/>
          <w:sz w:val="28"/>
          <w:szCs w:val="28"/>
          <w:lang w:val="ru-RU"/>
        </w:rPr>
        <w:t>245</w:t>
      </w:r>
      <w:r>
        <w:rPr>
          <w:rFonts w:ascii="Times New Roman" w:hAnsi="Times New Roman" w:cs="Times New Roman"/>
          <w:sz w:val="28"/>
          <w:szCs w:val="28"/>
        </w:rPr>
        <w:t xml:space="preserve"> </w:t>
      </w:r>
    </w:p>
    <w:p>
      <w:pPr>
        <w:rPr>
          <w:rFonts w:ascii="Times New Roman" w:hAnsi="Times New Roman" w:cs="Times New Roman"/>
          <w:sz w:val="28"/>
          <w:szCs w:val="28"/>
          <w:lang w:val="ru-RU"/>
        </w:rPr>
      </w:pPr>
      <w:r>
        <w:rPr>
          <w:rFonts w:ascii="Times New Roman" w:hAnsi="Times New Roman" w:cs="Times New Roman"/>
          <w:sz w:val="28"/>
          <w:szCs w:val="28"/>
          <w:lang w:val="ru-RU"/>
        </w:rPr>
        <w:t>п</w:t>
      </w:r>
      <w:r>
        <w:rPr>
          <w:rFonts w:ascii="Times New Roman" w:hAnsi="Times New Roman" w:cs="Times New Roman"/>
          <w:sz w:val="28"/>
          <w:szCs w:val="28"/>
        </w:rPr>
        <w:t xml:space="preserve">. </w:t>
      </w:r>
      <w:r>
        <w:rPr>
          <w:rFonts w:ascii="Times New Roman" w:hAnsi="Times New Roman" w:cs="Times New Roman"/>
          <w:sz w:val="28"/>
          <w:szCs w:val="28"/>
          <w:lang w:val="ru-RU"/>
        </w:rPr>
        <w:t>Новосельский</w:t>
      </w:r>
    </w:p>
    <w:p>
      <w:pPr>
        <w:rPr>
          <w:rFonts w:ascii="Times New Roman" w:hAnsi="Times New Roman" w:cs="Times New Roman"/>
          <w:sz w:val="28"/>
          <w:szCs w:val="28"/>
          <w:lang w:val="ru-RU"/>
        </w:rPr>
      </w:pPr>
    </w:p>
    <w:p>
      <w:pPr>
        <w:jc w:val="both"/>
        <w:rPr>
          <w:rFonts w:ascii="Times New Roman" w:hAnsi="Times New Roman" w:eastAsia="Arial" w:cs="Times New Roman"/>
          <w:b/>
          <w:bCs/>
          <w:sz w:val="28"/>
          <w:szCs w:val="28"/>
        </w:rPr>
      </w:pPr>
      <w:r>
        <w:rPr>
          <w:rFonts w:ascii="Times New Roman" w:hAnsi="Times New Roman" w:cs="Times New Roman"/>
          <w:b/>
          <w:bCs/>
          <w:sz w:val="28"/>
          <w:szCs w:val="28"/>
        </w:rPr>
        <w:t>Об отмене решения</w:t>
      </w:r>
      <w:r>
        <w:rPr>
          <w:rFonts w:ascii="Times New Roman" w:hAnsi="Times New Roman" w:eastAsia="Arial" w:cs="Times New Roman"/>
          <w:b/>
          <w:bCs/>
          <w:sz w:val="28"/>
          <w:szCs w:val="28"/>
        </w:rPr>
        <w:t xml:space="preserve"> </w:t>
      </w:r>
    </w:p>
    <w:p>
      <w:pPr>
        <w:rPr>
          <w:rFonts w:ascii="Times New Roman" w:hAnsi="Times New Roman" w:cs="Times New Roman"/>
          <w:sz w:val="48"/>
          <w:szCs w:val="48"/>
          <w:lang w:val="ru-RU"/>
        </w:rPr>
      </w:pPr>
      <w:r>
        <w:rPr>
          <w:rFonts w:ascii="Times New Roman" w:hAnsi="Times New Roman" w:cs="Times New Roman"/>
          <w:b/>
          <w:sz w:val="28"/>
          <w:szCs w:val="28"/>
        </w:rPr>
        <w:t xml:space="preserve">от </w:t>
      </w:r>
      <w:r>
        <w:rPr>
          <w:rFonts w:ascii="Times New Roman" w:hAnsi="Times New Roman" w:cs="Times New Roman"/>
          <w:b/>
          <w:sz w:val="28"/>
          <w:szCs w:val="28"/>
          <w:lang w:val="ru-RU"/>
        </w:rPr>
        <w:t>1</w:t>
      </w:r>
      <w:r>
        <w:rPr>
          <w:rFonts w:ascii="Times New Roman" w:hAnsi="Times New Roman" w:cs="Times New Roman"/>
          <w:b/>
          <w:sz w:val="28"/>
          <w:szCs w:val="28"/>
        </w:rPr>
        <w:t>1.04.2011  №  5</w:t>
      </w:r>
      <w:r>
        <w:rPr>
          <w:rFonts w:ascii="Times New Roman" w:hAnsi="Times New Roman" w:cs="Times New Roman"/>
          <w:b/>
          <w:sz w:val="28"/>
          <w:szCs w:val="28"/>
          <w:lang w:val="ru-RU"/>
        </w:rPr>
        <w:t>1</w:t>
      </w:r>
    </w:p>
    <w:p>
      <w:pPr>
        <w:rPr>
          <w:rFonts w:ascii="Times New Roman" w:hAnsi="Times New Roman" w:cs="Times New Roman"/>
          <w:sz w:val="48"/>
          <w:szCs w:val="48"/>
        </w:rPr>
      </w:pPr>
    </w:p>
    <w:p>
      <w:pPr>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3 статьи 59 Налогового кодекса Российской Федерации</w:t>
      </w:r>
    </w:p>
    <w:p>
      <w:pPr>
        <w:ind w:firstLine="540"/>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 </w:t>
      </w:r>
    </w:p>
    <w:p>
      <w:pPr>
        <w:pStyle w:val="18"/>
        <w:ind w:firstLine="540"/>
        <w:jc w:val="both"/>
        <w:rPr>
          <w:rFonts w:ascii="Times New Roman" w:hAnsi="Times New Roman" w:cs="Times New Roman"/>
          <w:b/>
          <w:sz w:val="28"/>
          <w:szCs w:val="28"/>
        </w:rPr>
      </w:pPr>
      <w:r>
        <w:rPr>
          <w:rFonts w:ascii="Times New Roman" w:hAnsi="Times New Roman" w:cs="Times New Roman"/>
          <w:b/>
          <w:sz w:val="28"/>
          <w:szCs w:val="28"/>
        </w:rPr>
        <w:t>РЕШИЛ:</w:t>
      </w:r>
    </w:p>
    <w:p>
      <w:pPr>
        <w:pStyle w:val="18"/>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pPr>
        <w:jc w:val="both"/>
        <w:rPr>
          <w:rFonts w:ascii="Times New Roman" w:hAnsi="Times New Roman" w:cs="Times New Roman"/>
          <w:sz w:val="28"/>
          <w:szCs w:val="28"/>
        </w:rPr>
      </w:pPr>
      <w:r>
        <w:rPr>
          <w:rFonts w:ascii="Times New Roman" w:hAnsi="Times New Roman" w:cs="Times New Roman"/>
          <w:sz w:val="28"/>
          <w:szCs w:val="28"/>
        </w:rPr>
        <w:t xml:space="preserve">       1. Считать утратившим силу решение Совета депутатов от </w:t>
      </w:r>
      <w:r>
        <w:rPr>
          <w:rFonts w:ascii="Times New Roman" w:hAnsi="Times New Roman" w:cs="Times New Roman"/>
          <w:sz w:val="28"/>
          <w:szCs w:val="28"/>
          <w:lang w:val="ru-RU"/>
        </w:rPr>
        <w:t>1</w:t>
      </w:r>
      <w:r>
        <w:rPr>
          <w:rFonts w:ascii="Times New Roman" w:hAnsi="Times New Roman" w:cs="Times New Roman"/>
          <w:sz w:val="28"/>
          <w:szCs w:val="28"/>
        </w:rPr>
        <w:t>1.04.2011  №  5</w:t>
      </w:r>
      <w:r>
        <w:rPr>
          <w:rFonts w:ascii="Times New Roman" w:hAnsi="Times New Roman" w:cs="Times New Roman"/>
          <w:sz w:val="28"/>
          <w:szCs w:val="28"/>
          <w:lang w:val="ru-RU"/>
        </w:rPr>
        <w:t>1</w:t>
      </w:r>
      <w:r>
        <w:rPr>
          <w:rFonts w:ascii="Times New Roman" w:hAnsi="Times New Roman" w:cs="Times New Roman"/>
          <w:sz w:val="28"/>
          <w:szCs w:val="28"/>
        </w:rPr>
        <w:t xml:space="preserve"> </w:t>
      </w:r>
      <w:r>
        <w:rPr>
          <w:rFonts w:ascii="Times New Roman" w:hAnsi="Times New Roman" w:cs="Times New Roman"/>
          <w:bCs/>
          <w:sz w:val="28"/>
          <w:szCs w:val="28"/>
        </w:rPr>
        <w:t xml:space="preserve">«Об утверждении Положения об установлении дополнительных оснований признания безнадежными к взысканию недоимки, задолженности по пеням и штрафам по местным налогам </w:t>
      </w:r>
      <w:r>
        <w:rPr>
          <w:rFonts w:ascii="Times New Roman" w:hAnsi="Times New Roman" w:cs="Times New Roman"/>
          <w:sz w:val="28"/>
          <w:szCs w:val="28"/>
          <w:lang w:val="ru-RU"/>
        </w:rPr>
        <w:t>Новосельского</w:t>
      </w:r>
      <w:r>
        <w:rPr>
          <w:rFonts w:ascii="Times New Roman" w:hAnsi="Times New Roman" w:cs="Times New Roman"/>
          <w:sz w:val="28"/>
          <w:szCs w:val="28"/>
        </w:rPr>
        <w:t xml:space="preserve"> сельского поселения».</w:t>
      </w:r>
    </w:p>
    <w:p>
      <w:pPr>
        <w:ind w:firstLine="539"/>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газете «</w:t>
      </w:r>
      <w:r>
        <w:rPr>
          <w:rFonts w:ascii="Times New Roman" w:hAnsi="Times New Roman" w:cs="Times New Roman"/>
          <w:sz w:val="28"/>
          <w:szCs w:val="28"/>
          <w:lang w:val="ru-RU"/>
        </w:rPr>
        <w:t>Новосельский</w:t>
      </w:r>
      <w:r>
        <w:rPr>
          <w:rFonts w:ascii="Times New Roman" w:hAnsi="Times New Roman" w:cs="Times New Roman"/>
          <w:sz w:val="28"/>
          <w:szCs w:val="28"/>
        </w:rPr>
        <w:t xml:space="preserve"> вестник» и разместить на официальном сайте сельского поселения в информационно-коммуникационной сети «Интернет». </w:t>
      </w:r>
    </w:p>
    <w:p>
      <w:pPr>
        <w:pStyle w:val="20"/>
        <w:widowControl/>
        <w:tabs>
          <w:tab w:val="left" w:pos="567"/>
        </w:tabs>
        <w:ind w:firstLine="567"/>
        <w:jc w:val="both"/>
        <w:rPr>
          <w:rFonts w:ascii="Times New Roman" w:hAnsi="Times New Roman" w:cs="Times New Roman"/>
          <w:b w:val="0"/>
          <w:sz w:val="36"/>
          <w:szCs w:val="36"/>
        </w:rPr>
      </w:pPr>
    </w:p>
    <w:p>
      <w:pPr>
        <w:rPr>
          <w:rFonts w:ascii="Times New Roman" w:hAnsi="Times New Roman" w:cs="Times New Roman"/>
          <w:b/>
          <w:sz w:val="28"/>
          <w:szCs w:val="28"/>
          <w:lang w:val="ru-RU"/>
        </w:rPr>
      </w:pPr>
      <w:r>
        <w:rPr>
          <w:rFonts w:ascii="Times New Roman" w:hAnsi="Times New Roman" w:cs="Times New Roman"/>
          <w:b/>
          <w:sz w:val="28"/>
          <w:szCs w:val="28"/>
        </w:rPr>
        <w:t xml:space="preserve">Глава </w:t>
      </w:r>
      <w:r>
        <w:rPr>
          <w:rFonts w:ascii="Times New Roman" w:hAnsi="Times New Roman" w:cs="Times New Roman"/>
          <w:b/>
          <w:sz w:val="28"/>
          <w:szCs w:val="28"/>
          <w:lang w:val="ru-RU"/>
        </w:rPr>
        <w:t>администрации</w:t>
      </w:r>
    </w:p>
    <w:p>
      <w:pPr>
        <w:rPr>
          <w:rFonts w:ascii="Times New Roman" w:hAnsi="Times New Roman" w:cs="Times New Roman"/>
          <w:b/>
          <w:sz w:val="28"/>
          <w:szCs w:val="28"/>
          <w:lang w:val="ru-RU"/>
        </w:rPr>
      </w:pPr>
      <w:r>
        <w:rPr>
          <w:rFonts w:ascii="Times New Roman" w:hAnsi="Times New Roman" w:cs="Times New Roman"/>
          <w:b/>
          <w:sz w:val="28"/>
          <w:szCs w:val="28"/>
          <w:lang w:val="ru-RU"/>
        </w:rPr>
        <w:t>Новосельского</w:t>
      </w:r>
      <w:r>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lang w:val="ru-RU"/>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ru-RU"/>
        </w:rPr>
        <w:t>Л.М.Колесова</w:t>
      </w:r>
    </w:p>
    <w:p>
      <w:pPr>
        <w:jc w:val="center"/>
        <w:rPr>
          <w:rFonts w:ascii="Times New Roman" w:hAnsi="Times New Roman" w:cs="Times New Roman"/>
          <w:sz w:val="28"/>
          <w:szCs w:val="28"/>
          <w:lang w:val="ru-RU"/>
        </w:rPr>
      </w:pPr>
      <w:r>
        <w:rPr>
          <w:rFonts w:cs="Times New Roman"/>
          <w:sz w:val="28"/>
          <w:szCs w:val="28"/>
          <w:lang w:val="ru-RU"/>
        </w:rPr>
        <w:t>_________________</w:t>
      </w:r>
    </w:p>
    <w:p>
      <w:pPr>
        <w:ind w:firstLine="560"/>
        <w:jc w:val="both"/>
        <w:rPr>
          <w:b/>
          <w:sz w:val="28"/>
          <w:szCs w:val="28"/>
        </w:rPr>
      </w:pPr>
      <w:r>
        <w:rPr>
          <w:rFonts w:ascii="Times New Roman" w:hAnsi="Times New Roman" w:cs="Times New Roman"/>
          <w:sz w:val="28"/>
          <w:szCs w:val="28"/>
        </w:rPr>
        <w:t xml:space="preserve"> </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jc w:val="center"/>
        <w:rPr>
          <w:b/>
          <w:sz w:val="28"/>
          <w:szCs w:val="28"/>
        </w:rPr>
      </w:pPr>
      <w:r>
        <w:rPr>
          <w:b/>
          <w:sz w:val="28"/>
          <w:szCs w:val="28"/>
        </w:rPr>
        <w:t>АДМИНИСТРАЦИЯ НОВОСЕЛЬСКОГО СЕЛЬСКОГО ПОСЕЛЕНИЯ</w:t>
      </w:r>
    </w:p>
    <w:p>
      <w:pPr>
        <w:jc w:val="center"/>
        <w:rPr>
          <w:sz w:val="24"/>
          <w:szCs w:val="24"/>
        </w:rPr>
      </w:pPr>
    </w:p>
    <w:p>
      <w:pPr>
        <w:jc w:val="center"/>
        <w:rPr>
          <w:b/>
          <w:sz w:val="40"/>
          <w:szCs w:val="40"/>
        </w:rPr>
      </w:pPr>
      <w:r>
        <w:rPr>
          <w:b/>
          <w:sz w:val="40"/>
          <w:szCs w:val="40"/>
        </w:rPr>
        <w:t>П О С Т А Н О В Л Е Н И Е</w:t>
      </w:r>
    </w:p>
    <w:p>
      <w:pPr>
        <w:rPr>
          <w:sz w:val="28"/>
          <w:szCs w:val="28"/>
        </w:rPr>
      </w:pPr>
    </w:p>
    <w:p>
      <w:pPr>
        <w:spacing w:before="480"/>
        <w:rPr>
          <w:sz w:val="28"/>
          <w:szCs w:val="28"/>
          <w:lang w:val="ru-RU"/>
        </w:rPr>
      </w:pPr>
      <w:r>
        <w:rPr>
          <w:sz w:val="28"/>
          <w:szCs w:val="28"/>
          <w:lang w:val="ru-RU"/>
        </w:rPr>
        <w:t xml:space="preserve">от 29.05.2020 № 69   </w:t>
      </w:r>
    </w:p>
    <w:p>
      <w:pPr>
        <w:spacing w:after="480"/>
        <w:rPr>
          <w:b/>
          <w:sz w:val="28"/>
          <w:szCs w:val="28"/>
          <w:lang w:val="ru-RU"/>
        </w:rPr>
      </w:pPr>
      <w:r>
        <w:rPr>
          <w:sz w:val="28"/>
          <w:szCs w:val="28"/>
          <w:lang w:val="ru-RU"/>
        </w:rPr>
        <w:t>п. Новосельский</w:t>
      </w:r>
    </w:p>
    <w:p>
      <w:pPr>
        <w:rPr>
          <w:rFonts w:eastAsia="Times New Roman CYR" w:cs="Times New Roman"/>
          <w:b/>
          <w:bCs/>
          <w:color w:val="auto"/>
          <w:sz w:val="28"/>
          <w:szCs w:val="28"/>
          <w:lang w:val="ru-RU"/>
        </w:rPr>
      </w:pPr>
      <w:r>
        <w:rPr>
          <w:rFonts w:eastAsia="Times New Roman CYR" w:cs="Times New Roman"/>
          <w:b/>
          <w:bCs/>
          <w:color w:val="auto"/>
          <w:sz w:val="28"/>
          <w:szCs w:val="28"/>
          <w:lang w:val="ru-RU"/>
        </w:rPr>
        <w:t xml:space="preserve">Об утверждении Порядка </w:t>
      </w:r>
    </w:p>
    <w:p>
      <w:pPr>
        <w:rPr>
          <w:rFonts w:eastAsia="Times New Roman CYR" w:cs="Times New Roman"/>
          <w:b/>
          <w:bCs/>
          <w:color w:val="auto"/>
          <w:sz w:val="28"/>
          <w:szCs w:val="28"/>
          <w:lang w:val="ru-RU"/>
        </w:rPr>
      </w:pPr>
      <w:r>
        <w:rPr>
          <w:rFonts w:eastAsia="Times New Roman CYR" w:cs="Times New Roman"/>
          <w:b/>
          <w:bCs/>
          <w:color w:val="auto"/>
          <w:sz w:val="28"/>
          <w:szCs w:val="28"/>
          <w:lang w:val="ru-RU"/>
        </w:rPr>
        <w:t xml:space="preserve">принятия решения о признании </w:t>
      </w:r>
    </w:p>
    <w:p>
      <w:pPr>
        <w:rPr>
          <w:rFonts w:eastAsia="Times New Roman CYR" w:cs="Times New Roman"/>
          <w:b/>
          <w:bCs/>
          <w:color w:val="auto"/>
          <w:sz w:val="28"/>
          <w:szCs w:val="28"/>
          <w:lang w:val="ru-RU"/>
        </w:rPr>
      </w:pPr>
      <w:r>
        <w:rPr>
          <w:rFonts w:eastAsia="Times New Roman CYR" w:cs="Times New Roman"/>
          <w:b/>
          <w:bCs/>
          <w:color w:val="auto"/>
          <w:sz w:val="28"/>
          <w:szCs w:val="28"/>
          <w:lang w:val="ru-RU"/>
        </w:rPr>
        <w:t xml:space="preserve">безнадежной к взысканию </w:t>
      </w:r>
    </w:p>
    <w:p>
      <w:pPr>
        <w:rPr>
          <w:rFonts w:eastAsia="Times New Roman CYR" w:cs="Times New Roman"/>
          <w:b/>
          <w:bCs/>
          <w:color w:val="auto"/>
          <w:sz w:val="28"/>
          <w:szCs w:val="28"/>
          <w:lang w:val="ru-RU"/>
        </w:rPr>
      </w:pPr>
      <w:r>
        <w:rPr>
          <w:rFonts w:eastAsia="Times New Roman CYR" w:cs="Times New Roman"/>
          <w:b/>
          <w:bCs/>
          <w:color w:val="auto"/>
          <w:sz w:val="28"/>
          <w:szCs w:val="28"/>
          <w:lang w:val="ru-RU"/>
        </w:rPr>
        <w:t>задолженности по платежам в бюджет</w:t>
      </w:r>
    </w:p>
    <w:p>
      <w:pPr>
        <w:ind w:firstLine="720"/>
        <w:jc w:val="both"/>
        <w:rPr>
          <w:rFonts w:eastAsia="Times New Roman CYR" w:cs="Times New Roman"/>
          <w:sz w:val="28"/>
          <w:szCs w:val="28"/>
          <w:lang w:val="ru-RU"/>
        </w:rPr>
      </w:pPr>
    </w:p>
    <w:p>
      <w:pPr>
        <w:ind w:firstLine="720"/>
        <w:jc w:val="both"/>
        <w:rPr>
          <w:rFonts w:eastAsia="Times New Roman CYR" w:cs="Times New Roman"/>
          <w:sz w:val="28"/>
          <w:szCs w:val="28"/>
          <w:lang w:val="ru-RU"/>
        </w:rPr>
      </w:pPr>
      <w:r>
        <w:rPr>
          <w:rFonts w:eastAsia="Times New Roman CYR" w:cs="Times New Roman"/>
          <w:sz w:val="28"/>
          <w:szCs w:val="28"/>
          <w:lang w:val="ru-RU"/>
        </w:rPr>
        <w:t xml:space="preserve">В соответствии со </w:t>
      </w:r>
      <w:r>
        <w:rPr>
          <w:rFonts w:eastAsia="Times New Roman CYR" w:cs="Times New Roman"/>
          <w:sz w:val="28"/>
          <w:szCs w:val="28"/>
        </w:rPr>
        <w:t>статьей 47.2</w:t>
      </w:r>
      <w:r>
        <w:rPr>
          <w:rFonts w:eastAsia="Times New Roman CYR" w:cs="Times New Roman"/>
          <w:sz w:val="28"/>
          <w:szCs w:val="28"/>
          <w:lang w:val="ru-RU"/>
        </w:rPr>
        <w:t xml:space="preserve"> Бюджетного кодекса Российской Федерации, </w:t>
      </w:r>
      <w:r>
        <w:rPr>
          <w:rFonts w:eastAsia="Times New Roman CYR" w:cs="Times New Roman"/>
          <w:sz w:val="28"/>
          <w:szCs w:val="28"/>
        </w:rPr>
        <w:t>постановлением</w:t>
      </w:r>
      <w:r>
        <w:rPr>
          <w:rFonts w:eastAsia="Times New Roman CYR" w:cs="Times New Roman"/>
          <w:sz w:val="28"/>
          <w:szCs w:val="28"/>
          <w:lang w:val="ru-RU"/>
        </w:rPr>
        <w:t xml:space="preserve"> Правительства Российской Федерации от 06.05.2016 года </w:t>
      </w:r>
      <w:r>
        <w:rPr>
          <w:rFonts w:eastAsia="Times New Roman CYR" w:cs="Times New Roman"/>
          <w:sz w:val="28"/>
          <w:szCs w:val="28"/>
        </w:rPr>
        <w:t>N </w:t>
      </w:r>
      <w:r>
        <w:rPr>
          <w:rFonts w:eastAsia="Times New Roman CYR" w:cs="Times New Roman"/>
          <w:sz w:val="28"/>
          <w:szCs w:val="28"/>
          <w:lang w:val="ru-RU"/>
        </w:rPr>
        <w:t>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Новосельского сельского поселения</w:t>
      </w:r>
    </w:p>
    <w:p>
      <w:pPr>
        <w:widowControl/>
        <w:suppressAutoHyphens w:val="0"/>
        <w:autoSpaceDE w:val="0"/>
        <w:autoSpaceDN w:val="0"/>
        <w:adjustRightInd w:val="0"/>
        <w:jc w:val="both"/>
        <w:rPr>
          <w:rFonts w:eastAsia="Times New Roman" w:cs="Times New Roman"/>
          <w:b/>
          <w:color w:val="auto"/>
          <w:sz w:val="28"/>
          <w:szCs w:val="28"/>
          <w:lang w:val="ru-RU" w:eastAsia="ru-RU" w:bidi="ar-SA"/>
        </w:rPr>
      </w:pPr>
      <w:r>
        <w:rPr>
          <w:rFonts w:eastAsia="Times New Roman" w:cs="Times New Roman"/>
          <w:b/>
          <w:color w:val="auto"/>
          <w:sz w:val="28"/>
          <w:szCs w:val="28"/>
          <w:lang w:val="ru-RU" w:eastAsia="ru-RU" w:bidi="ar-SA"/>
        </w:rPr>
        <w:t>ПОСТАНОВЛЯЕТ:</w:t>
      </w:r>
    </w:p>
    <w:p>
      <w:pPr>
        <w:ind w:firstLine="720"/>
        <w:jc w:val="both"/>
        <w:rPr>
          <w:rFonts w:eastAsia="Times New Roman CYR" w:cs="Times New Roman"/>
          <w:sz w:val="28"/>
          <w:szCs w:val="28"/>
          <w:lang w:val="ru-RU"/>
        </w:rPr>
      </w:pPr>
      <w:r>
        <w:rPr>
          <w:rFonts w:eastAsia="Times New Roman CYR" w:cs="Times New Roman"/>
          <w:sz w:val="28"/>
          <w:szCs w:val="28"/>
          <w:lang w:val="ru-RU"/>
        </w:rPr>
        <w:t>1.</w:t>
      </w:r>
      <w:r>
        <w:rPr>
          <w:rFonts w:eastAsia="Times New Roman CYR" w:cs="Times New Roman"/>
          <w:sz w:val="28"/>
          <w:szCs w:val="28"/>
        </w:rPr>
        <w:t> </w:t>
      </w:r>
      <w:r>
        <w:rPr>
          <w:rFonts w:eastAsia="Times New Roman CYR" w:cs="Times New Roman"/>
          <w:sz w:val="28"/>
          <w:szCs w:val="28"/>
          <w:lang w:val="ru-RU"/>
        </w:rPr>
        <w:t>Утвердить Порядок принятия решений о признании безнадежной к взысканию задолженности по платежам в бюджет Новосельского сельского поселения согласно приложению 1 к настоящему постановлению.</w:t>
      </w:r>
    </w:p>
    <w:p>
      <w:pPr>
        <w:ind w:firstLine="720"/>
        <w:jc w:val="both"/>
        <w:rPr>
          <w:rFonts w:eastAsia="Times New Roman CYR" w:cs="Times New Roman"/>
          <w:sz w:val="28"/>
          <w:szCs w:val="28"/>
          <w:lang w:val="ru-RU"/>
        </w:rPr>
      </w:pPr>
      <w:r>
        <w:rPr>
          <w:rFonts w:eastAsia="Times New Roman CYR" w:cs="Times New Roman"/>
          <w:sz w:val="28"/>
          <w:szCs w:val="28"/>
          <w:lang w:val="ru-RU"/>
        </w:rPr>
        <w:t>2.</w:t>
      </w:r>
      <w:r>
        <w:rPr>
          <w:rFonts w:eastAsia="Times New Roman CYR" w:cs="Times New Roman"/>
          <w:sz w:val="28"/>
          <w:szCs w:val="28"/>
        </w:rPr>
        <w:t> </w:t>
      </w:r>
      <w:r>
        <w:rPr>
          <w:rFonts w:eastAsia="Times New Roman CYR" w:cs="Times New Roman"/>
          <w:sz w:val="28"/>
          <w:szCs w:val="28"/>
          <w:lang w:val="ru-RU"/>
        </w:rPr>
        <w:t>Утвердить состав комиссии по рассмотрению вопросов о признании безнадежной к взысканию задолженности по платежам в бюджет Новосельского сельского поселения согласно приложению 2 к настоящему постановлению.</w:t>
      </w:r>
    </w:p>
    <w:p>
      <w:pPr>
        <w:ind w:firstLine="720"/>
        <w:jc w:val="both"/>
        <w:rPr>
          <w:rFonts w:eastAsia="Times New Roman CYR" w:cs="Times New Roman"/>
          <w:sz w:val="28"/>
          <w:szCs w:val="28"/>
          <w:lang w:val="ru-RU"/>
        </w:rPr>
      </w:pPr>
      <w:r>
        <w:rPr>
          <w:rFonts w:eastAsia="Times New Roman CYR" w:cs="Times New Roman"/>
          <w:sz w:val="28"/>
          <w:szCs w:val="28"/>
          <w:lang w:val="ru-RU"/>
        </w:rPr>
        <w:t>3.</w:t>
      </w:r>
      <w:r>
        <w:rPr>
          <w:rFonts w:eastAsia="Times New Roman CYR" w:cs="Times New Roman"/>
          <w:sz w:val="28"/>
          <w:szCs w:val="28"/>
        </w:rPr>
        <w:t> </w:t>
      </w:r>
      <w:r>
        <w:rPr>
          <w:rFonts w:eastAsia="Times New Roman CYR" w:cs="Times New Roman"/>
          <w:sz w:val="28"/>
          <w:szCs w:val="28"/>
          <w:lang w:val="ru-RU"/>
        </w:rPr>
        <w:t>Утвердить Положение о комиссии по рассмотрению вопросов о признании безнадежной к взысканию задолженности по платежам в бюджет Новосельского сельского поселения согласно приложению 3 к настоящему постановлению.</w:t>
      </w:r>
    </w:p>
    <w:p>
      <w:pPr>
        <w:ind w:firstLine="720"/>
        <w:jc w:val="both"/>
        <w:rPr>
          <w:rFonts w:eastAsia="Times New Roman CYR" w:cs="Times New Roman"/>
          <w:sz w:val="28"/>
          <w:szCs w:val="28"/>
          <w:lang w:val="ru-RU"/>
        </w:rPr>
      </w:pPr>
      <w:r>
        <w:rPr>
          <w:rFonts w:eastAsia="Times New Roman CYR" w:cs="Times New Roman"/>
          <w:sz w:val="28"/>
          <w:szCs w:val="28"/>
          <w:lang w:val="ru-RU"/>
        </w:rPr>
        <w:t xml:space="preserve">4. Постановление </w:t>
      </w:r>
      <w:r>
        <w:rPr>
          <w:rFonts w:eastAsia="Times New Roman CYR" w:cs="Times New Roman"/>
          <w:bCs/>
          <w:sz w:val="28"/>
          <w:szCs w:val="28"/>
          <w:lang w:val="ru-RU"/>
        </w:rPr>
        <w:t xml:space="preserve">от 10.06.2016 №120 </w:t>
      </w:r>
      <w:r>
        <w:rPr>
          <w:rFonts w:eastAsia="Times New Roman CYR" w:cs="Times New Roman"/>
          <w:sz w:val="28"/>
          <w:szCs w:val="28"/>
          <w:lang w:val="ru-RU"/>
        </w:rPr>
        <w:t>«</w:t>
      </w:r>
      <w:r>
        <w:rPr>
          <w:rFonts w:cs="Times New Roman"/>
          <w:sz w:val="28"/>
          <w:szCs w:val="28"/>
          <w:lang w:val="ru-RU"/>
        </w:rPr>
        <w:t xml:space="preserve">О порядке принятия решений о признании безнадежной к взысканию задолженности по платежам в бюджет Новосельского </w:t>
      </w:r>
      <w:r>
        <w:rPr>
          <w:sz w:val="28"/>
          <w:szCs w:val="28"/>
          <w:lang w:val="ru-RU"/>
        </w:rPr>
        <w:t>сельского поселения</w:t>
      </w:r>
      <w:r>
        <w:rPr>
          <w:rFonts w:eastAsia="Times New Roman CYR" w:cs="Times New Roman"/>
          <w:bCs/>
          <w:sz w:val="28"/>
          <w:szCs w:val="28"/>
          <w:lang w:val="ru-RU"/>
        </w:rPr>
        <w:t>» признать утратившим силу.</w:t>
      </w:r>
    </w:p>
    <w:p>
      <w:pPr>
        <w:widowControl/>
        <w:suppressAutoHyphens w:val="0"/>
        <w:autoSpaceDE w:val="0"/>
        <w:autoSpaceDN w:val="0"/>
        <w:adjustRightInd w:val="0"/>
        <w:ind w:firstLine="567"/>
        <w:jc w:val="both"/>
        <w:rPr>
          <w:sz w:val="28"/>
          <w:szCs w:val="28"/>
          <w:lang w:val="ru-RU" w:eastAsia="ru-RU" w:bidi="ru-RU"/>
        </w:rPr>
      </w:pPr>
      <w:r>
        <w:rPr>
          <w:sz w:val="28"/>
          <w:szCs w:val="28"/>
          <w:lang w:val="ru-RU" w:eastAsia="ru-RU" w:bidi="ru-RU"/>
        </w:rPr>
        <w:t>3. Опубликовать настоящее постановление в газете «Новосельский вестник» и на официальном сайте Администрации Новосельского сельского поселения в информационно-коммуникационной сети «Интернет».</w:t>
      </w:r>
    </w:p>
    <w:p>
      <w:pPr>
        <w:widowControl/>
        <w:suppressAutoHyphens w:val="0"/>
        <w:autoSpaceDE w:val="0"/>
        <w:autoSpaceDN w:val="0"/>
        <w:adjustRightInd w:val="0"/>
        <w:ind w:firstLine="567"/>
        <w:jc w:val="both"/>
        <w:rPr>
          <w:sz w:val="48"/>
          <w:szCs w:val="48"/>
          <w:lang w:val="ru-RU"/>
        </w:rPr>
      </w:pPr>
    </w:p>
    <w:p>
      <w:pPr>
        <w:rPr>
          <w:rFonts w:cs="Arial"/>
          <w:b/>
          <w:sz w:val="28"/>
          <w:szCs w:val="28"/>
          <w:lang w:val="ru-RU"/>
        </w:rPr>
      </w:pPr>
      <w:r>
        <w:rPr>
          <w:rFonts w:cs="Arial"/>
          <w:b/>
          <w:sz w:val="28"/>
          <w:szCs w:val="28"/>
          <w:lang w:val="ru-RU"/>
        </w:rPr>
        <w:t xml:space="preserve">Глава администрации </w:t>
      </w:r>
    </w:p>
    <w:p>
      <w:pPr>
        <w:rPr>
          <w:rFonts w:cs="Arial"/>
          <w:b/>
          <w:sz w:val="28"/>
          <w:szCs w:val="28"/>
          <w:lang w:val="ru-RU"/>
        </w:rPr>
      </w:pPr>
      <w:r>
        <w:rPr>
          <w:rFonts w:cs="Arial"/>
          <w:b/>
          <w:sz w:val="28"/>
          <w:szCs w:val="28"/>
          <w:lang w:val="ru-RU"/>
        </w:rPr>
        <w:t>Новосельского сельского поселения                                        Л.М.Колесова</w:t>
      </w:r>
    </w:p>
    <w:p>
      <w:pPr>
        <w:jc w:val="center"/>
        <w:rPr>
          <w:rFonts w:cs="Arial"/>
          <w:sz w:val="28"/>
          <w:szCs w:val="28"/>
          <w:lang w:val="ru-RU"/>
        </w:rPr>
      </w:pPr>
    </w:p>
    <w:p>
      <w:pPr>
        <w:jc w:val="center"/>
        <w:rPr>
          <w:rFonts w:cs="Arial"/>
          <w:sz w:val="28"/>
          <w:szCs w:val="28"/>
          <w:lang w:val="ru-RU"/>
        </w:rPr>
      </w:pP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Приложение №</w:t>
      </w:r>
      <w:r>
        <w:rPr>
          <w:rFonts w:ascii="Times New Roman CYR" w:hAnsi="Times New Roman CYR" w:eastAsia="Times New Roman CYR" w:cs="Times New Roman CYR"/>
        </w:rPr>
        <w:t> </w:t>
      </w:r>
      <w:r>
        <w:rPr>
          <w:rFonts w:ascii="Times New Roman CYR" w:hAnsi="Times New Roman CYR" w:eastAsia="Times New Roman CYR" w:cs="Times New Roman CYR"/>
          <w:lang w:val="ru-RU"/>
        </w:rPr>
        <w:t>1</w:t>
      </w: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xml:space="preserve"> к постановлению </w:t>
      </w:r>
    </w:p>
    <w:p>
      <w:pPr>
        <w:jc w:val="right"/>
        <w:rPr>
          <w:rFonts w:eastAsia="Times New Roman CYR" w:cs="Times New Roman"/>
          <w:bCs/>
          <w:color w:val="26282F"/>
          <w:lang w:val="ru-RU"/>
        </w:rPr>
      </w:pPr>
      <w:r>
        <w:rPr>
          <w:rFonts w:eastAsia="Times New Roman CYR" w:cs="Times New Roman"/>
          <w:bCs/>
          <w:lang w:val="ru-RU"/>
        </w:rPr>
        <w:t>от 29.05.2020 г. № 69</w:t>
      </w:r>
    </w:p>
    <w:p>
      <w:pPr>
        <w:ind w:firstLine="698"/>
        <w:jc w:val="right"/>
        <w:rPr>
          <w:rFonts w:ascii="Times New Roman CYR" w:hAnsi="Times New Roman CYR" w:eastAsia="Times New Roman CYR" w:cs="Times New Roman CYR"/>
          <w:lang w:val="ru-RU"/>
        </w:rPr>
      </w:pPr>
    </w:p>
    <w:p>
      <w:pPr>
        <w:ind w:firstLine="978"/>
        <w:jc w:val="center"/>
        <w:rPr>
          <w:rFonts w:ascii="Times New Roman CYR" w:hAnsi="Times New Roman CYR" w:eastAsia="Times New Roman CYR" w:cs="Times New Roman CYR"/>
          <w:b/>
          <w:sz w:val="28"/>
          <w:szCs w:val="28"/>
          <w:lang w:val="ru-RU"/>
        </w:rPr>
      </w:pPr>
    </w:p>
    <w:p>
      <w:pPr>
        <w:ind w:firstLine="978"/>
        <w:jc w:val="center"/>
        <w:rPr>
          <w:rFonts w:ascii="Times New Roman CYR" w:hAnsi="Times New Roman CYR" w:eastAsia="Times New Roman CYR" w:cs="Times New Roman CYR"/>
          <w:b/>
          <w:sz w:val="28"/>
          <w:szCs w:val="28"/>
          <w:lang w:val="ru-RU"/>
        </w:rPr>
      </w:pPr>
      <w:r>
        <w:rPr>
          <w:rFonts w:ascii="Times New Roman CYR" w:hAnsi="Times New Roman CYR" w:eastAsia="Times New Roman CYR" w:cs="Times New Roman CYR"/>
          <w:b/>
          <w:sz w:val="28"/>
          <w:szCs w:val="28"/>
          <w:lang w:val="ru-RU"/>
        </w:rPr>
        <w:t xml:space="preserve">Порядок принятия решений о признании безнадежной к взысканию задолженности по платежам в бюджет Новосельского сельского поселения     </w:t>
      </w:r>
    </w:p>
    <w:p>
      <w:pPr>
        <w:ind w:firstLine="720"/>
        <w:jc w:val="both"/>
        <w:rPr>
          <w:rFonts w:ascii="Times New Roman CYR" w:hAnsi="Times New Roman CYR" w:eastAsia="Times New Roman CYR" w:cs="Times New Roman CYR"/>
          <w:sz w:val="28"/>
          <w:szCs w:val="28"/>
          <w:lang w:val="ru-RU"/>
        </w:rPr>
      </w:pP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1.</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Настоящий Порядок разработан в соответствии со </w:t>
      </w:r>
      <w:r>
        <w:rPr>
          <w:rFonts w:ascii="Times New Roman CYR" w:hAnsi="Times New Roman CYR" w:eastAsia="Times New Roman CYR" w:cs="Times New Roman CYR"/>
          <w:sz w:val="28"/>
          <w:szCs w:val="28"/>
        </w:rPr>
        <w:t>ст.</w:t>
      </w:r>
      <w:r>
        <w:rPr>
          <w:rFonts w:ascii="Times New Roman CYR" w:hAnsi="Times New Roman CYR" w:eastAsia="Times New Roman CYR" w:cs="Times New Roman CYR"/>
          <w:sz w:val="28"/>
          <w:szCs w:val="28"/>
          <w:lang w:val="ru-RU"/>
        </w:rPr>
        <w:t xml:space="preserve"> </w:t>
      </w:r>
      <w:r>
        <w:rPr>
          <w:rFonts w:ascii="Times New Roman CYR" w:hAnsi="Times New Roman CYR" w:eastAsia="Times New Roman CYR" w:cs="Times New Roman CYR"/>
          <w:sz w:val="28"/>
          <w:szCs w:val="28"/>
        </w:rPr>
        <w:t>47.2</w:t>
      </w:r>
      <w:r>
        <w:rPr>
          <w:rFonts w:ascii="Times New Roman CYR" w:hAnsi="Times New Roman CYR" w:eastAsia="Times New Roman CYR" w:cs="Times New Roman CYR"/>
          <w:sz w:val="28"/>
          <w:szCs w:val="28"/>
          <w:lang w:val="ru-RU"/>
        </w:rPr>
        <w:t xml:space="preserve"> Бюджетного кодекса Российской Федерации и </w:t>
      </w:r>
      <w:r>
        <w:rPr>
          <w:rFonts w:ascii="Times New Roman CYR" w:hAnsi="Times New Roman CYR" w:eastAsia="Times New Roman CYR" w:cs="Times New Roman CYR"/>
          <w:sz w:val="28"/>
          <w:szCs w:val="28"/>
        </w:rPr>
        <w:t>постановлением</w:t>
      </w:r>
      <w:r>
        <w:rPr>
          <w:rFonts w:ascii="Times New Roman CYR" w:hAnsi="Times New Roman CYR" w:eastAsia="Times New Roman CYR" w:cs="Times New Roman CYR"/>
          <w:sz w:val="28"/>
          <w:szCs w:val="28"/>
          <w:lang w:val="ru-RU"/>
        </w:rPr>
        <w:t xml:space="preserve"> Правительства Российской Федерации от 06.05.2016 г. </w:t>
      </w:r>
      <w:r>
        <w:rPr>
          <w:rFonts w:ascii="Times New Roman CYR" w:hAnsi="Times New Roman CYR" w:eastAsia="Times New Roman CYR" w:cs="Times New Roman CYR"/>
          <w:sz w:val="28"/>
          <w:szCs w:val="28"/>
        </w:rPr>
        <w:t>N </w:t>
      </w:r>
      <w:r>
        <w:rPr>
          <w:rFonts w:ascii="Times New Roman CYR" w:hAnsi="Times New Roman CYR" w:eastAsia="Times New Roman CYR" w:cs="Times New Roman CYR"/>
          <w:sz w:val="28"/>
          <w:szCs w:val="28"/>
          <w:lang w:val="ru-RU"/>
        </w:rPr>
        <w:t>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2.</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Настоящий Порядок определяет основания и процедуру признания безнадежной к взысканию задолженности по платежам в бюджет Новосельского сельского поселения Старорусского района Новгородской области (далее - местный бюджет).</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3.</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Для целей настоящего Порядка под задолженностью понимается недоимка по налоговым и иным платежам, неналоговым доходам, подлежащим зачислению в местный бюджет, а также пени и штрафы за просрочку указанных платежей (далее - задолженность).</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4.</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Задолженность признается безнадежной к взысканию в соответствии с настоящим Порядком в случаях:</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4.1.</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4.2.</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признания банкротом индивидуального предпринимателя - плательщика платежей в бюджет в соответствии с </w:t>
      </w:r>
      <w:r>
        <w:rPr>
          <w:rFonts w:ascii="Times New Roman CYR" w:hAnsi="Times New Roman CYR" w:eastAsia="Times New Roman CYR" w:cs="Times New Roman CYR"/>
          <w:sz w:val="28"/>
          <w:szCs w:val="28"/>
        </w:rPr>
        <w:t>Федеральным законом</w:t>
      </w:r>
      <w:r>
        <w:rPr>
          <w:rFonts w:ascii="Times New Roman CYR" w:hAnsi="Times New Roman CYR" w:eastAsia="Times New Roman CYR" w:cs="Times New Roman CYR"/>
          <w:sz w:val="28"/>
          <w:szCs w:val="28"/>
          <w:lang w:val="ru-RU"/>
        </w:rPr>
        <w:t xml:space="preserve"> от 26 октября 2002 года </w:t>
      </w:r>
      <w:r>
        <w:rPr>
          <w:rFonts w:ascii="Times New Roman CYR" w:hAnsi="Times New Roman CYR" w:eastAsia="Times New Roman CYR" w:cs="Times New Roman CYR"/>
          <w:sz w:val="28"/>
          <w:szCs w:val="28"/>
        </w:rPr>
        <w:t>N </w:t>
      </w:r>
      <w:r>
        <w:rPr>
          <w:rFonts w:ascii="Times New Roman CYR" w:hAnsi="Times New Roman CYR" w:eastAsia="Times New Roman CYR" w:cs="Times New Roman CYR"/>
          <w:sz w:val="28"/>
          <w:szCs w:val="28"/>
          <w:lang w:val="ru-RU"/>
        </w:rPr>
        <w:t>127-ФЗ "О несостоятельности (банкротстве)" в части задолженности по платежам в бюджет, не погашенной по причине недостаточности имущества должника;</w:t>
      </w:r>
    </w:p>
    <w:p>
      <w:pPr>
        <w:ind w:firstLine="709"/>
        <w:jc w:val="both"/>
        <w:rPr>
          <w:rFonts w:cs="Times New Roman"/>
          <w:sz w:val="28"/>
          <w:szCs w:val="28"/>
          <w:lang w:val="ru-RU"/>
        </w:rPr>
      </w:pPr>
      <w:r>
        <w:rPr>
          <w:rFonts w:cs="Times New Roman"/>
          <w:sz w:val="28"/>
          <w:szCs w:val="28"/>
          <w:lang w:val="ru-RU"/>
        </w:rPr>
        <w:t>4.3. признания банкротом гражданина, не являющегося индивидуальным предпринимателем, в соответствии с</w:t>
      </w:r>
      <w:r>
        <w:rPr>
          <w:rFonts w:cs="Times New Roman"/>
          <w:sz w:val="28"/>
          <w:szCs w:val="28"/>
        </w:rPr>
        <w:t> Федеральным законом </w:t>
      </w:r>
      <w:r>
        <w:rPr>
          <w:rFonts w:cs="Times New Roman"/>
          <w:sz w:val="28"/>
          <w:szCs w:val="28"/>
          <w:lang w:val="ru-RU"/>
        </w:rPr>
        <w:t>от 26 октября 2002</w:t>
      </w:r>
      <w:r>
        <w:rPr>
          <w:rFonts w:cs="Times New Roman"/>
          <w:sz w:val="28"/>
          <w:szCs w:val="28"/>
        </w:rPr>
        <w:t> </w:t>
      </w:r>
      <w:r>
        <w:rPr>
          <w:rFonts w:cs="Times New Roman"/>
          <w:sz w:val="28"/>
          <w:szCs w:val="28"/>
          <w:lang w:val="ru-RU"/>
        </w:rPr>
        <w:t xml:space="preserve">года </w:t>
      </w:r>
      <w:r>
        <w:rPr>
          <w:rFonts w:cs="Times New Roman"/>
          <w:sz w:val="28"/>
          <w:szCs w:val="28"/>
        </w:rPr>
        <w:t>N </w:t>
      </w:r>
      <w:r>
        <w:rPr>
          <w:rFonts w:cs="Times New Roman"/>
          <w:sz w:val="28"/>
          <w:szCs w:val="28"/>
          <w:lang w:val="ru-RU"/>
        </w:rPr>
        <w:t>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4.4.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pPr>
        <w:ind w:firstLine="709"/>
        <w:jc w:val="both"/>
        <w:rPr>
          <w:rFonts w:cs="Times New Roman"/>
          <w:sz w:val="28"/>
          <w:szCs w:val="28"/>
          <w:lang w:val="ru-RU"/>
        </w:rPr>
      </w:pPr>
      <w:r>
        <w:rPr>
          <w:rFonts w:cs="Times New Roman"/>
          <w:sz w:val="28"/>
          <w:szCs w:val="28"/>
          <w:lang w:val="ru-RU"/>
        </w:rPr>
        <w:t>4.5.</w:t>
      </w:r>
      <w:r>
        <w:rPr>
          <w:rFonts w:cs="Times New Roman"/>
          <w:sz w:val="28"/>
          <w:szCs w:val="28"/>
        </w:rPr>
        <w:t> </w:t>
      </w:r>
      <w:r>
        <w:rPr>
          <w:rFonts w:cs="Times New Roman"/>
          <w:sz w:val="28"/>
          <w:szCs w:val="28"/>
          <w:lang w:val="ru-RU"/>
        </w:rPr>
        <w:t>применения актов об амнистии или о помиловании в отношении осужденных к наказанию в виде штрафа или</w:t>
      </w:r>
      <w:r>
        <w:rPr>
          <w:rFonts w:cs="Times New Roman"/>
          <w:sz w:val="28"/>
          <w:szCs w:val="28"/>
        </w:rPr>
        <w:t> </w:t>
      </w:r>
      <w:r>
        <w:rPr>
          <w:rFonts w:cs="Times New Roman"/>
          <w:sz w:val="28"/>
          <w:szCs w:val="28"/>
          <w:lang w:val="ru-RU"/>
        </w:rPr>
        <w:t>принятия судом</w:t>
      </w:r>
      <w:r>
        <w:rPr>
          <w:rFonts w:cs="Times New Roman"/>
          <w:sz w:val="28"/>
          <w:szCs w:val="28"/>
        </w:rPr>
        <w:t> </w:t>
      </w:r>
      <w:r>
        <w:rPr>
          <w:rFonts w:cs="Times New Roman"/>
          <w:sz w:val="28"/>
          <w:szCs w:val="28"/>
          <w:lang w:val="ru-RU"/>
        </w:rPr>
        <w:t>решения, в соответствии с которым администратор доходов бюджета утрачивает возможность взыскания задолженности по платежам в бюджет;</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color w:val="000000"/>
          <w:sz w:val="28"/>
          <w:szCs w:val="28"/>
          <w:lang w:val="ru-RU"/>
        </w:rPr>
        <w:t>4.6.</w:t>
      </w:r>
      <w:r>
        <w:rPr>
          <w:rFonts w:ascii="Times New Roman CYR" w:hAnsi="Times New Roman CYR" w:eastAsia="Times New Roman CYR" w:cs="Times New Roman CYR"/>
          <w:sz w:val="28"/>
          <w:szCs w:val="28"/>
          <w:lang w:val="ru-RU"/>
        </w:rPr>
        <w:t xml:space="preserve">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r>
        <w:rPr>
          <w:rFonts w:ascii="Times New Roman CYR" w:hAnsi="Times New Roman CYR" w:eastAsia="Times New Roman CYR" w:cs="Times New Roman CYR"/>
          <w:sz w:val="28"/>
          <w:szCs w:val="28"/>
        </w:rPr>
        <w:t>пункт</w:t>
      </w:r>
      <w:r>
        <w:rPr>
          <w:rFonts w:ascii="Times New Roman CYR" w:hAnsi="Times New Roman CYR" w:eastAsia="Times New Roman CYR" w:cs="Times New Roman CYR"/>
          <w:sz w:val="28"/>
          <w:szCs w:val="28"/>
          <w:lang w:val="ru-RU"/>
        </w:rPr>
        <w:t>ом</w:t>
      </w:r>
      <w:r>
        <w:rPr>
          <w:rFonts w:ascii="Times New Roman CYR" w:hAnsi="Times New Roman CYR" w:eastAsia="Times New Roman CYR" w:cs="Times New Roman CYR"/>
          <w:sz w:val="28"/>
          <w:szCs w:val="28"/>
        </w:rPr>
        <w:t xml:space="preserve"> 3</w:t>
      </w:r>
      <w:r>
        <w:rPr>
          <w:rFonts w:ascii="Times New Roman CYR" w:hAnsi="Times New Roman CYR" w:eastAsia="Times New Roman CYR" w:cs="Times New Roman CYR"/>
          <w:sz w:val="28"/>
          <w:szCs w:val="28"/>
          <w:lang w:val="ru-RU"/>
        </w:rPr>
        <w:t xml:space="preserve"> или </w:t>
      </w:r>
      <w:r>
        <w:rPr>
          <w:rFonts w:ascii="Times New Roman CYR" w:hAnsi="Times New Roman CYR" w:eastAsia="Times New Roman CYR" w:cs="Times New Roman CYR"/>
          <w:sz w:val="28"/>
          <w:szCs w:val="28"/>
        </w:rPr>
        <w:t>4 части 1 статьи 46</w:t>
      </w:r>
      <w:r>
        <w:rPr>
          <w:rFonts w:ascii="Times New Roman CYR" w:hAnsi="Times New Roman CYR" w:eastAsia="Times New Roman CYR" w:cs="Times New Roman CYR"/>
          <w:sz w:val="28"/>
          <w:szCs w:val="28"/>
          <w:lang w:val="ru-RU"/>
        </w:rPr>
        <w:t xml:space="preserve"> Федерального закона от 2 октября 2007 года </w:t>
      </w:r>
      <w:r>
        <w:rPr>
          <w:rFonts w:ascii="Times New Roman CYR" w:hAnsi="Times New Roman CYR" w:eastAsia="Times New Roman CYR" w:cs="Times New Roman CYR"/>
          <w:sz w:val="28"/>
          <w:szCs w:val="28"/>
        </w:rPr>
        <w:t>N </w:t>
      </w:r>
      <w:r>
        <w:rPr>
          <w:rFonts w:ascii="Times New Roman CYR" w:hAnsi="Times New Roman CYR" w:eastAsia="Times New Roman CYR" w:cs="Times New Roman CYR"/>
          <w:sz w:val="28"/>
          <w:szCs w:val="28"/>
          <w:lang w:val="ru-RU"/>
        </w:rPr>
        <w:t>229-ФЗ "Об исполнительном производстве", если с даты образования задолженности по платежам в бюджет прошло более пяти лет, в следующих случаях:</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pPr>
        <w:ind w:firstLine="709"/>
        <w:jc w:val="both"/>
        <w:rPr>
          <w:rFonts w:cs="Times New Roman"/>
          <w:sz w:val="28"/>
          <w:szCs w:val="28"/>
          <w:lang w:val="ru-RU"/>
        </w:rPr>
      </w:pPr>
      <w:r>
        <w:rPr>
          <w:rFonts w:cs="Times New Roman"/>
          <w:sz w:val="28"/>
          <w:szCs w:val="28"/>
          <w:lang w:val="ru-RU"/>
        </w:rPr>
        <w:t>4.7.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w:t>
      </w:r>
      <w:r>
        <w:rPr>
          <w:rFonts w:cs="Times New Roman"/>
          <w:sz w:val="28"/>
          <w:szCs w:val="28"/>
        </w:rPr>
        <w:t> пунктом 3 </w:t>
      </w:r>
      <w:r>
        <w:rPr>
          <w:rFonts w:cs="Times New Roman"/>
          <w:sz w:val="28"/>
          <w:szCs w:val="28"/>
          <w:lang w:val="ru-RU"/>
        </w:rPr>
        <w:t>или</w:t>
      </w:r>
      <w:r>
        <w:rPr>
          <w:rFonts w:cs="Times New Roman"/>
          <w:sz w:val="28"/>
          <w:szCs w:val="28"/>
        </w:rPr>
        <w:t> 4 части 1 статьи 46 </w:t>
      </w:r>
      <w:r>
        <w:rPr>
          <w:rFonts w:cs="Times New Roman"/>
          <w:sz w:val="28"/>
          <w:szCs w:val="28"/>
          <w:lang w:val="ru-RU"/>
        </w:rPr>
        <w:t>Федерального закона от 2 октября 2007</w:t>
      </w:r>
      <w:r>
        <w:rPr>
          <w:rFonts w:cs="Times New Roman"/>
          <w:sz w:val="28"/>
          <w:szCs w:val="28"/>
        </w:rPr>
        <w:t> </w:t>
      </w:r>
      <w:r>
        <w:rPr>
          <w:rFonts w:cs="Times New Roman"/>
          <w:sz w:val="28"/>
          <w:szCs w:val="28"/>
          <w:lang w:val="ru-RU"/>
        </w:rPr>
        <w:t xml:space="preserve">года </w:t>
      </w:r>
      <w:r>
        <w:rPr>
          <w:rFonts w:cs="Times New Roman"/>
          <w:sz w:val="28"/>
          <w:szCs w:val="28"/>
        </w:rPr>
        <w:t>N </w:t>
      </w:r>
      <w:r>
        <w:rPr>
          <w:rFonts w:cs="Times New Roman"/>
          <w:sz w:val="28"/>
          <w:szCs w:val="28"/>
          <w:lang w:val="ru-RU"/>
        </w:rPr>
        <w:t>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r>
        <w:rPr>
          <w:rFonts w:cs="Times New Roman"/>
          <w:sz w:val="28"/>
          <w:szCs w:val="28"/>
        </w:rPr>
        <w:t> </w:t>
      </w:r>
      <w:r>
        <w:rPr>
          <w:rFonts w:cs="Times New Roman"/>
          <w:sz w:val="28"/>
          <w:szCs w:val="28"/>
          <w:lang w:val="ru-RU"/>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w:t>
      </w:r>
      <w:r>
        <w:rPr>
          <w:rFonts w:cs="Times New Roman"/>
          <w:sz w:val="28"/>
          <w:szCs w:val="28"/>
        </w:rPr>
        <w:t> </w:t>
      </w:r>
      <w:r>
        <w:rPr>
          <w:rFonts w:cs="Times New Roman"/>
          <w:sz w:val="28"/>
          <w:szCs w:val="28"/>
        </w:rPr>
        <w:fldChar w:fldCharType="begin"/>
      </w:r>
      <w:r>
        <w:rPr>
          <w:rFonts w:cs="Times New Roman"/>
          <w:sz w:val="28"/>
          <w:szCs w:val="28"/>
          <w:lang w:val="ru-RU"/>
        </w:rPr>
        <w:instrText xml:space="preserve"> </w:instrText>
      </w:r>
      <w:r>
        <w:rPr>
          <w:rFonts w:cs="Times New Roman"/>
          <w:sz w:val="28"/>
          <w:szCs w:val="28"/>
        </w:rPr>
        <w:instrText xml:space="preserve">HYPERLINK</w:instrText>
      </w:r>
      <w:r>
        <w:rPr>
          <w:rFonts w:cs="Times New Roman"/>
          <w:sz w:val="28"/>
          <w:szCs w:val="28"/>
          <w:lang w:val="ru-RU"/>
        </w:rPr>
        <w:instrText xml:space="preserve"> "</w:instrText>
      </w:r>
      <w:r>
        <w:rPr>
          <w:rFonts w:cs="Times New Roman"/>
          <w:sz w:val="28"/>
          <w:szCs w:val="28"/>
        </w:rPr>
        <w:instrText xml:space="preserve">https</w:instrText>
      </w:r>
      <w:r>
        <w:rPr>
          <w:rFonts w:cs="Times New Roman"/>
          <w:sz w:val="28"/>
          <w:szCs w:val="28"/>
          <w:lang w:val="ru-RU"/>
        </w:rPr>
        <w:instrText xml:space="preserve">://</w:instrText>
      </w:r>
      <w:r>
        <w:rPr>
          <w:rFonts w:cs="Times New Roman"/>
          <w:sz w:val="28"/>
          <w:szCs w:val="28"/>
        </w:rPr>
        <w:instrText xml:space="preserve">internet</w:instrText>
      </w:r>
      <w:r>
        <w:rPr>
          <w:rFonts w:cs="Times New Roman"/>
          <w:sz w:val="28"/>
          <w:szCs w:val="28"/>
          <w:lang w:val="ru-RU"/>
        </w:rPr>
        <w:instrText xml:space="preserve">.</w:instrText>
      </w:r>
      <w:r>
        <w:rPr>
          <w:rFonts w:cs="Times New Roman"/>
          <w:sz w:val="28"/>
          <w:szCs w:val="28"/>
        </w:rPr>
        <w:instrText xml:space="preserve">garant</w:instrText>
      </w:r>
      <w:r>
        <w:rPr>
          <w:rFonts w:cs="Times New Roman"/>
          <w:sz w:val="28"/>
          <w:szCs w:val="28"/>
          <w:lang w:val="ru-RU"/>
        </w:rPr>
        <w:instrText xml:space="preserve">.</w:instrText>
      </w:r>
      <w:r>
        <w:rPr>
          <w:rFonts w:cs="Times New Roman"/>
          <w:sz w:val="28"/>
          <w:szCs w:val="28"/>
        </w:rPr>
        <w:instrText xml:space="preserve">ru</w:instrText>
      </w:r>
      <w:r>
        <w:rPr>
          <w:rFonts w:cs="Times New Roman"/>
          <w:sz w:val="28"/>
          <w:szCs w:val="28"/>
          <w:lang w:val="ru-RU"/>
        </w:rPr>
        <w:instrText xml:space="preserve">/" \</w:instrText>
      </w:r>
      <w:r>
        <w:rPr>
          <w:rFonts w:cs="Times New Roman"/>
          <w:sz w:val="28"/>
          <w:szCs w:val="28"/>
        </w:rPr>
        <w:instrText xml:space="preserve">l</w:instrText>
      </w:r>
      <w:r>
        <w:rPr>
          <w:rFonts w:cs="Times New Roman"/>
          <w:sz w:val="28"/>
          <w:szCs w:val="28"/>
          <w:lang w:val="ru-RU"/>
        </w:rPr>
        <w:instrText xml:space="preserve"> "/</w:instrText>
      </w:r>
      <w:r>
        <w:rPr>
          <w:rFonts w:cs="Times New Roman"/>
          <w:sz w:val="28"/>
          <w:szCs w:val="28"/>
        </w:rPr>
        <w:instrText xml:space="preserve">document</w:instrText>
      </w:r>
      <w:r>
        <w:rPr>
          <w:rFonts w:cs="Times New Roman"/>
          <w:sz w:val="28"/>
          <w:szCs w:val="28"/>
          <w:lang w:val="ru-RU"/>
        </w:rPr>
        <w:instrText xml:space="preserve">/12123875/</w:instrText>
      </w:r>
      <w:r>
        <w:rPr>
          <w:rFonts w:cs="Times New Roman"/>
          <w:sz w:val="28"/>
          <w:szCs w:val="28"/>
        </w:rPr>
        <w:instrText xml:space="preserve">entry</w:instrText>
      </w:r>
      <w:r>
        <w:rPr>
          <w:rFonts w:cs="Times New Roman"/>
          <w:sz w:val="28"/>
          <w:szCs w:val="28"/>
          <w:lang w:val="ru-RU"/>
        </w:rPr>
        <w:instrText xml:space="preserve">/0" </w:instrText>
      </w:r>
      <w:r>
        <w:rPr>
          <w:rFonts w:cs="Times New Roman"/>
          <w:sz w:val="28"/>
          <w:szCs w:val="28"/>
        </w:rPr>
        <w:fldChar w:fldCharType="separate"/>
      </w:r>
      <w:r>
        <w:rPr>
          <w:rStyle w:val="9"/>
          <w:rFonts w:cs="Times New Roman"/>
          <w:color w:val="auto"/>
          <w:sz w:val="28"/>
          <w:szCs w:val="28"/>
        </w:rPr>
        <w:t>Федеральным законом</w:t>
      </w:r>
      <w:r>
        <w:rPr>
          <w:rFonts w:cs="Times New Roman"/>
          <w:sz w:val="28"/>
          <w:szCs w:val="28"/>
        </w:rPr>
        <w:fldChar w:fldCharType="end"/>
      </w:r>
      <w:r>
        <w:rPr>
          <w:rFonts w:cs="Times New Roman"/>
          <w:sz w:val="28"/>
          <w:szCs w:val="28"/>
        </w:rPr>
        <w:t> </w:t>
      </w:r>
      <w:r>
        <w:rPr>
          <w:rFonts w:cs="Times New Roman"/>
          <w:sz w:val="28"/>
          <w:szCs w:val="28"/>
          <w:lang w:val="ru-RU"/>
        </w:rPr>
        <w:t>от 8 августа 2001</w:t>
      </w:r>
      <w:r>
        <w:rPr>
          <w:rFonts w:cs="Times New Roman"/>
          <w:sz w:val="28"/>
          <w:szCs w:val="28"/>
        </w:rPr>
        <w:t> </w:t>
      </w:r>
      <w:r>
        <w:rPr>
          <w:rFonts w:cs="Times New Roman"/>
          <w:sz w:val="28"/>
          <w:szCs w:val="28"/>
          <w:lang w:val="ru-RU"/>
        </w:rPr>
        <w:t xml:space="preserve">года </w:t>
      </w:r>
      <w:r>
        <w:rPr>
          <w:rFonts w:cs="Times New Roman"/>
          <w:sz w:val="28"/>
          <w:szCs w:val="28"/>
        </w:rPr>
        <w:t>N </w:t>
      </w:r>
      <w:r>
        <w:rPr>
          <w:rFonts w:cs="Times New Roman"/>
          <w:sz w:val="28"/>
          <w:szCs w:val="28"/>
          <w:lang w:val="ru-RU"/>
        </w:rPr>
        <w:t>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pPr>
        <w:ind w:firstLine="709"/>
        <w:jc w:val="both"/>
        <w:rPr>
          <w:rFonts w:cs="Times New Roman"/>
          <w:sz w:val="28"/>
          <w:szCs w:val="28"/>
          <w:lang w:val="ru-RU"/>
        </w:rPr>
      </w:pPr>
      <w:r>
        <w:rPr>
          <w:rFonts w:cs="Times New Roman"/>
          <w:sz w:val="28"/>
          <w:szCs w:val="28"/>
          <w:lang w:val="ru-RU"/>
        </w:rPr>
        <w:t xml:space="preserve">5. Наряду со случаями, предусмотренными </w:t>
      </w:r>
      <w:r>
        <w:rPr>
          <w:rFonts w:cs="Times New Roman"/>
          <w:sz w:val="28"/>
          <w:szCs w:val="28"/>
        </w:rPr>
        <w:t>пунктом</w:t>
      </w:r>
      <w:r>
        <w:rPr>
          <w:rFonts w:cs="Times New Roman"/>
          <w:sz w:val="28"/>
          <w:szCs w:val="28"/>
          <w:lang w:val="ru-RU"/>
        </w:rPr>
        <w:t xml:space="preserve"> 4 настоящей статьи,</w:t>
      </w:r>
      <w:r>
        <w:rPr>
          <w:rFonts w:cs="Times New Roman"/>
          <w:sz w:val="28"/>
          <w:szCs w:val="28"/>
        </w:rPr>
        <w:t> </w:t>
      </w:r>
      <w:r>
        <w:rPr>
          <w:rFonts w:cs="Times New Roman"/>
          <w:sz w:val="28"/>
          <w:szCs w:val="28"/>
          <w:lang w:val="ru-RU"/>
        </w:rPr>
        <w:t>неуплаченные</w:t>
      </w:r>
      <w:r>
        <w:rPr>
          <w:rFonts w:cs="Times New Roman"/>
          <w:sz w:val="28"/>
          <w:szCs w:val="28"/>
        </w:rPr>
        <w:t> </w:t>
      </w:r>
      <w:r>
        <w:rPr>
          <w:rFonts w:cs="Times New Roman"/>
          <w:sz w:val="28"/>
          <w:szCs w:val="28"/>
          <w:lang w:val="ru-RU"/>
        </w:rPr>
        <w:t xml:space="preserve">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Pr>
          <w:rFonts w:cs="Times New Roman"/>
          <w:sz w:val="28"/>
          <w:szCs w:val="28"/>
        </w:rPr>
        <w:t>Кодексом</w:t>
      </w:r>
      <w:r>
        <w:rPr>
          <w:rFonts w:cs="Times New Roman"/>
          <w:sz w:val="28"/>
          <w:szCs w:val="28"/>
          <w:lang w:val="ru-RU"/>
        </w:rPr>
        <w:t xml:space="preserve"> Российской Федерации об административных правонарушениях, вынесено постановление о прекращении</w:t>
      </w:r>
      <w:r>
        <w:rPr>
          <w:rFonts w:cs="Times New Roman"/>
          <w:sz w:val="28"/>
          <w:szCs w:val="28"/>
        </w:rPr>
        <w:t> </w:t>
      </w:r>
      <w:r>
        <w:rPr>
          <w:rFonts w:cs="Times New Roman"/>
          <w:sz w:val="28"/>
          <w:szCs w:val="28"/>
          <w:lang w:val="ru-RU"/>
        </w:rPr>
        <w:t>исполнения постановления о назначении административного наказания.</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6.</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Подтверждающими документами для признания безнадежной к взысканию задолженности являются:</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6.1.</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По основанию, указанному в пункте 4.1 настоящего Порядка: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выписка из отчетности администратора доходов местного бюджета об учитываемых сумма задолженности по уплате платежей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справка администратора доходов местного бюджета о принятых мерах по обеспечению взыскания задолженности по платежам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6.2.</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По основанию, указанному в пункте 4.2 настоящего Порядка: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выписка из отчетности администратора доходов местного бюджета об учитываемых сумма задолженности по уплате платежей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справка администратора доходов местного бюджета о принятых мерах по обеспечению взыскания задолженности по платежам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копия решения арбитражного суда о признании индивидуального предпринимателя банкротом, заверенная гербовой печатью соответствующего суда;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выписка из Единого государственного реестра индивидуальных предпринимателей, содержащая сведения о прекращении физическим лицом деятельности в качестве индивидуального предпринимателя.</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6.3.</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По основанию, указанному в пункте 4.3 настоящего Порядка: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выписка из отчетности администратора доходов местного бюджета об учитываемых сумма задолженности по уплате платежей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справка администратора доходов местного бюджета о принятых мерах по обеспечению взыскания задолженности по платежам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копия решения арбитражного суда о признании физического лица банкротом, заверенная гербовой печатью соответствующего суда;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6.4.</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По основанию, указанному в пункте 4.4 настоящего Порядка: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выписка из отчетности администратора доходов местного бюджета об учитываемых сумма задолженности по уплате платежей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справка администратора доходов местного бюджета о принятых мерах по обеспечению взыскания задолженности по платежам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копия решения суда, заверенная гербовой печатью соответствующего суда, или решение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w:t>
      </w:r>
      <w:r>
        <w:rPr>
          <w:rFonts w:ascii="Times New Roman CYR" w:hAnsi="Times New Roman CYR" w:eastAsia="Times New Roman CYR" w:cs="Times New Roman CYR"/>
          <w:sz w:val="28"/>
          <w:szCs w:val="28"/>
        </w:rPr>
        <w:t>пункте 2 статьи 61</w:t>
      </w:r>
      <w:r>
        <w:rPr>
          <w:rFonts w:ascii="Times New Roman CYR" w:hAnsi="Times New Roman CYR" w:eastAsia="Times New Roman CYR" w:cs="Times New Roman CYR"/>
          <w:sz w:val="28"/>
          <w:szCs w:val="28"/>
          <w:lang w:val="ru-RU"/>
        </w:rPr>
        <w:t xml:space="preserve"> Гражданского кодекса Российской Федерации;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выписка из Единого государственного реестра юридических лиц, содержащая сведения о государственной регистрации юридического лица в связи с его ликвидацией.</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6.5.</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По основаниям, указанным в пунктах 4.5 - 4.6 настоящего Порядка: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выписка из отчетности администратора доходов местного бюджета об учитываемых сумма задолженности по уплате платежей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справка администратора доходов местного бюджета о принятых мерах по обеспечению взыскания задолженности по платежам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копия решения суда, заверенная надлежащим образом.</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6.6.</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По основанию, указанному в пункте 4.7 настоящего Порядка: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выписка из отчетности администратора доходов местного бюджета об учитываемых сумма задолженности по уплате платежей в местный бюджет;</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 xml:space="preserve"> справка администратора доходов местного бюджета о принятых мерах по обеспечению взыскания задолженности по платежам в местный бюджет; </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копия постановления судебного пристава - 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46 229-ФЗ "Об исполнительном производстве".</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7.</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Решение о признании безнадежной к взысканию задолженности по платежам в местный бюджет,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Новосельского сельского поселения (далее - Комиссия).</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Работник Администрации Новосельского сельского поселения, ответственный за учет доходных поступлений в бюджет сельского поселения, представляет Комиссии материалы для списания безнадежной к взысканию задолженности по неналоговым доходам бюджета Новосельского сельского поселения с приложением следующих документов:</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а)</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приложения 1 к настоящему Порядку;</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б)</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в)</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1)</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документ, свидетельствующий о смерти физического лица - плательщика платежей в бюджет или подтверждающий факт объявления его умершим;</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2)</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документ,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 плательщика платежей в бюджет,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3)</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судебный акт,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определение суда об отказе в восстановлении пропущенного срока подачи в суд заявления о взыскании задолженности по платежам в бюджет;</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4)</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постановление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46 229-ФЗ "Об исполнительном производстве".</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5)</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решение суда, постановления судебного пристава-исполнителя о прекращении исполнительного производства, о взыскании задолженности по платежам в бюджет;</w:t>
      </w:r>
    </w:p>
    <w:p>
      <w:pPr>
        <w:ind w:firstLine="720"/>
        <w:jc w:val="both"/>
        <w:rPr>
          <w:rFonts w:ascii="Times New Roman CYR" w:hAnsi="Times New Roman CYR" w:eastAsia="Times New Roman CYR" w:cs="Times New Roman CYR"/>
          <w:b/>
          <w:sz w:val="28"/>
          <w:szCs w:val="28"/>
          <w:lang w:val="ru-RU"/>
        </w:rPr>
      </w:pPr>
      <w:r>
        <w:rPr>
          <w:rFonts w:ascii="Times New Roman CYR" w:hAnsi="Times New Roman CYR" w:eastAsia="Times New Roman CYR" w:cs="Times New Roman CYR"/>
          <w:sz w:val="28"/>
          <w:szCs w:val="28"/>
          <w:lang w:val="ru-RU"/>
        </w:rPr>
        <w:t xml:space="preserve">Для принятия обоснованного решения о признании задолженности безнадежной к взысканию по всем основаниям работник Администрации Новосельского сельского поселения, ответственный за учет доходных поступлений в бюджет сельского поселения, представляет Комиссии материалы, свидетельствующие о проведенной в рамках своей компетенции работе по взысканию задолженности (копии уведомлений о погашении задолженности, копии обращений в суд, копии обращений в службу судебных приставов и т.п.) с приложением проекта решения Комиссии. Комиссия рассматривает поступившие материалы </w:t>
      </w:r>
      <w:r>
        <w:rPr>
          <w:rFonts w:ascii="Times New Roman CYR" w:hAnsi="Times New Roman CYR" w:eastAsia="Times New Roman CYR" w:cs="Times New Roman CYR"/>
          <w:color w:val="auto"/>
          <w:sz w:val="28"/>
          <w:szCs w:val="28"/>
          <w:lang w:val="ru-RU"/>
        </w:rPr>
        <w:t>в течение 5 рабочих дней.</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8.</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Решение о признании безнадежной к взысканию задолженности по платежам в местный бюджет (приложение 2 к настоящему Порядку) оформляется актом, содержащим следующую информацию:</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а)</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полное наименование организации (фамилия, имя, отчество физического лица);</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б)</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в)</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сведения о платеже, по которому возникла задолженность;</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г)</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код классификации доходов</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д)</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сумма задолженности по платежам в бюджеты бюджетной системы Российской Федерации;</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е)</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сумма задолженности по пеням и штрафам по соответствующим платежам в бюджеты бюджетной системы Российской Федерации;</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ж)</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дата принятия решения о признании безнадежной к взысканию задолженности по платежам в бюджеты бюджетной системы Российской Федерации;</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з)</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подписи членов комиссии.</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9.</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 xml:space="preserve">Оформленный комиссией акт о признании безнадежной к взысканию задолженности по платежам в бюджеты бюджетной системы Российской Федерации в течение </w:t>
      </w:r>
      <w:r>
        <w:rPr>
          <w:rFonts w:ascii="Times New Roman CYR" w:hAnsi="Times New Roman CYR" w:eastAsia="Times New Roman CYR" w:cs="Times New Roman CYR"/>
          <w:color w:val="auto"/>
          <w:sz w:val="28"/>
          <w:szCs w:val="28"/>
          <w:lang w:val="ru-RU"/>
        </w:rPr>
        <w:t>3-х рабочих дней</w:t>
      </w:r>
      <w:r>
        <w:rPr>
          <w:rFonts w:ascii="Times New Roman CYR" w:hAnsi="Times New Roman CYR" w:eastAsia="Times New Roman CYR" w:cs="Times New Roman CYR"/>
          <w:sz w:val="28"/>
          <w:szCs w:val="28"/>
          <w:lang w:val="ru-RU"/>
        </w:rPr>
        <w:t xml:space="preserve"> утверждается руководителем администратора доходов бюджета.</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10.</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Инициатором признания задолженности безнадежной к взысканию является администратор соответствующих налоговых и иных платежей, неналоговых доходов.</w:t>
      </w:r>
    </w:p>
    <w:p>
      <w:pPr>
        <w:ind w:firstLine="720"/>
        <w:jc w:val="both"/>
        <w:rPr>
          <w:rFonts w:ascii="Times New Roman CYR" w:hAnsi="Times New Roman CYR" w:eastAsia="Times New Roman CYR" w:cs="Times New Roman CYR"/>
          <w:sz w:val="28"/>
          <w:szCs w:val="28"/>
          <w:lang w:val="ru-RU"/>
        </w:rPr>
      </w:pPr>
      <w:r>
        <w:rPr>
          <w:rFonts w:ascii="Times New Roman CYR" w:hAnsi="Times New Roman CYR" w:eastAsia="Times New Roman CYR" w:cs="Times New Roman CYR"/>
          <w:sz w:val="28"/>
          <w:szCs w:val="28"/>
          <w:lang w:val="ru-RU"/>
        </w:rPr>
        <w:t>11.</w:t>
      </w:r>
      <w:r>
        <w:rPr>
          <w:rFonts w:ascii="Times New Roman CYR" w:hAnsi="Times New Roman CYR" w:eastAsia="Times New Roman CYR" w:cs="Times New Roman CYR"/>
          <w:sz w:val="28"/>
          <w:szCs w:val="28"/>
        </w:rPr>
        <w:t> </w:t>
      </w:r>
      <w:r>
        <w:rPr>
          <w:rFonts w:ascii="Times New Roman CYR" w:hAnsi="Times New Roman CYR" w:eastAsia="Times New Roman CYR" w:cs="Times New Roman CYR"/>
          <w:sz w:val="28"/>
          <w:szCs w:val="28"/>
          <w:lang w:val="ru-RU"/>
        </w:rPr>
        <w:t>Решение о признании безнадежной к взысканию задолженности по платежам в местный бюджет является основанием для списания задолженности и отметки во всех регистрах учета и отчетности.</w:t>
      </w: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Приложение 1</w:t>
      </w:r>
    </w:p>
    <w:p>
      <w:pPr>
        <w:ind w:firstLine="698"/>
        <w:jc w:val="right"/>
        <w:rPr>
          <w:rFonts w:eastAsia="Times New Roman CYR" w:cs="Times New Roman"/>
          <w:lang w:val="ru-RU"/>
        </w:rPr>
      </w:pPr>
      <w:r>
        <w:rPr>
          <w:rFonts w:eastAsia="Times New Roman CYR" w:cs="Times New Roman"/>
          <w:lang w:val="ru-RU"/>
        </w:rPr>
        <w:t xml:space="preserve"> к Порядку принятия решений о признании</w:t>
      </w:r>
    </w:p>
    <w:p>
      <w:pPr>
        <w:ind w:firstLine="698"/>
        <w:jc w:val="right"/>
        <w:rPr>
          <w:rFonts w:eastAsia="Times New Roman CYR" w:cs="Times New Roman"/>
          <w:lang w:val="ru-RU"/>
        </w:rPr>
      </w:pPr>
      <w:r>
        <w:rPr>
          <w:rFonts w:eastAsia="Times New Roman CYR" w:cs="Times New Roman"/>
          <w:lang w:val="ru-RU"/>
        </w:rPr>
        <w:t xml:space="preserve"> безнадежной к взысканию задолженности по платежам</w:t>
      </w:r>
    </w:p>
    <w:p>
      <w:pPr>
        <w:ind w:firstLine="698"/>
        <w:jc w:val="right"/>
        <w:rPr>
          <w:rFonts w:eastAsia="Times New Roman CYR" w:cs="Times New Roman"/>
          <w:lang w:val="ru-RU"/>
        </w:rPr>
      </w:pPr>
      <w:r>
        <w:rPr>
          <w:rFonts w:eastAsia="Times New Roman CYR" w:cs="Times New Roman"/>
          <w:lang w:val="ru-RU"/>
        </w:rPr>
        <w:t xml:space="preserve"> в бюджет Новосельского сельского поселения</w:t>
      </w:r>
    </w:p>
    <w:p>
      <w:pPr>
        <w:ind w:firstLine="698"/>
        <w:jc w:val="right"/>
        <w:rPr>
          <w:rFonts w:eastAsia="Times New Roman CYR" w:cs="Times New Roman"/>
          <w:lang w:val="ru-RU"/>
        </w:rPr>
      </w:pPr>
      <w:r>
        <w:rPr>
          <w:rFonts w:eastAsia="Times New Roman CYR" w:cs="Times New Roman"/>
          <w:lang w:val="ru-RU"/>
        </w:rPr>
        <w:t xml:space="preserve"> </w:t>
      </w:r>
    </w:p>
    <w:p>
      <w:pPr>
        <w:ind w:firstLine="698"/>
        <w:jc w:val="right"/>
        <w:rPr>
          <w:rFonts w:eastAsia="Times New Roman CYR" w:cs="Times New Roman"/>
          <w:lang w:val="ru-RU"/>
        </w:rPr>
      </w:pPr>
    </w:p>
    <w:p>
      <w:pPr>
        <w:jc w:val="center"/>
        <w:rPr>
          <w:rFonts w:eastAsia="Times New Roman CYR" w:cs="Times New Roman"/>
          <w:b/>
          <w:bCs/>
          <w:color w:val="26282F"/>
          <w:lang w:val="ru-RU"/>
        </w:rPr>
      </w:pPr>
    </w:p>
    <w:p>
      <w:pPr>
        <w:jc w:val="center"/>
        <w:rPr>
          <w:rFonts w:eastAsia="Times New Roman CYR" w:cs="Times New Roman"/>
          <w:b/>
          <w:bCs/>
          <w:color w:val="auto"/>
          <w:lang w:val="ru-RU"/>
        </w:rPr>
      </w:pPr>
      <w:r>
        <w:rPr>
          <w:rFonts w:eastAsia="Times New Roman CYR" w:cs="Times New Roman"/>
          <w:b/>
          <w:bCs/>
          <w:color w:val="auto"/>
          <w:lang w:val="ru-RU"/>
        </w:rPr>
        <w:t>ВЫПИСКА</w:t>
      </w:r>
    </w:p>
    <w:p>
      <w:pPr>
        <w:jc w:val="center"/>
        <w:rPr>
          <w:rFonts w:eastAsia="Times New Roman CYR" w:cs="Times New Roman"/>
          <w:b/>
          <w:bCs/>
          <w:color w:val="auto"/>
          <w:lang w:val="ru-RU"/>
        </w:rPr>
      </w:pPr>
      <w:r>
        <w:rPr>
          <w:rFonts w:eastAsia="Times New Roman CYR" w:cs="Times New Roman"/>
          <w:b/>
          <w:bCs/>
          <w:color w:val="auto"/>
          <w:lang w:val="ru-RU"/>
        </w:rPr>
        <w:t>из отчетности администратора доходов бюджета</w:t>
      </w:r>
    </w:p>
    <w:p>
      <w:pPr>
        <w:jc w:val="center"/>
        <w:rPr>
          <w:rFonts w:eastAsia="Times New Roman CYR" w:cs="Times New Roman"/>
          <w:b/>
          <w:bCs/>
          <w:color w:val="auto"/>
          <w:lang w:val="ru-RU"/>
        </w:rPr>
      </w:pPr>
      <w:r>
        <w:rPr>
          <w:rFonts w:eastAsia="Times New Roman CYR" w:cs="Times New Roman"/>
          <w:b/>
          <w:bCs/>
          <w:color w:val="auto"/>
          <w:lang w:val="ru-RU"/>
        </w:rPr>
        <w:t>об учитываемых суммах задолженности по уплате</w:t>
      </w:r>
    </w:p>
    <w:p>
      <w:pPr>
        <w:jc w:val="center"/>
        <w:rPr>
          <w:rFonts w:eastAsia="Times New Roman CYR" w:cs="Times New Roman"/>
          <w:lang w:val="ru-RU"/>
        </w:rPr>
      </w:pPr>
      <w:r>
        <w:rPr>
          <w:rFonts w:eastAsia="Times New Roman CYR" w:cs="Times New Roman"/>
          <w:b/>
          <w:bCs/>
          <w:color w:val="auto"/>
          <w:lang w:val="ru-RU"/>
        </w:rPr>
        <w:t>платежей в бюджет</w:t>
      </w:r>
      <w:r>
        <w:rPr>
          <w:rFonts w:eastAsia="Times New Roman CYR" w:cs="Times New Roman"/>
          <w:b/>
          <w:bCs/>
          <w:color w:val="26282F"/>
          <w:lang w:val="ru-RU"/>
        </w:rPr>
        <w:t xml:space="preserve"> </w:t>
      </w:r>
      <w:r>
        <w:rPr>
          <w:rFonts w:eastAsia="Times New Roman CYR" w:cs="Times New Roman"/>
          <w:b/>
          <w:bCs/>
          <w:lang w:val="ru-RU"/>
        </w:rPr>
        <w:t>Новосельского сельского поселения</w:t>
      </w:r>
    </w:p>
    <w:p>
      <w:pPr>
        <w:ind w:firstLine="720"/>
        <w:jc w:val="both"/>
        <w:rPr>
          <w:rFonts w:eastAsia="Times New Roman CYR" w:cs="Times New Roman"/>
          <w:lang w:val="ru-RU"/>
        </w:rPr>
      </w:pPr>
    </w:p>
    <w:p>
      <w:pPr>
        <w:ind w:firstLine="720"/>
        <w:jc w:val="both"/>
        <w:rPr>
          <w:rFonts w:eastAsia="Times New Roman CYR" w:cs="Times New Roman"/>
          <w:lang w:val="ru-RU"/>
        </w:rPr>
      </w:pPr>
      <w:r>
        <w:rPr>
          <w:rFonts w:cs="Times New Roman"/>
          <w:shd w:val="clear" w:color="auto" w:fill="FFFFFF"/>
        </w:rPr>
        <w:t> </w:t>
      </w:r>
      <w:r>
        <w:rPr>
          <w:rFonts w:cs="Times New Roman"/>
          <w:shd w:val="clear" w:color="auto" w:fill="FFFFFF"/>
          <w:lang w:val="ru-RU"/>
        </w:rPr>
        <w:t xml:space="preserve">п. Новосельский                                                                    </w:t>
      </w:r>
      <w:r>
        <w:rPr>
          <w:rFonts w:eastAsia="Times New Roman CYR" w:cs="Times New Roman"/>
          <w:lang w:val="ru-RU"/>
        </w:rPr>
        <w:t>"____" ___________ _____г.</w:t>
      </w:r>
    </w:p>
    <w:p>
      <w:pPr>
        <w:ind w:firstLine="720"/>
        <w:jc w:val="both"/>
        <w:rPr>
          <w:rFonts w:eastAsia="Times New Roman CYR" w:cs="Times New Roman"/>
          <w:lang w:val="ru-RU"/>
        </w:rPr>
      </w:pPr>
    </w:p>
    <w:p>
      <w:pPr>
        <w:ind w:firstLine="720"/>
        <w:jc w:val="both"/>
        <w:rPr>
          <w:rFonts w:eastAsia="Times New Roman CYR" w:cs="Times New Roman"/>
          <w:lang w:val="ru-RU"/>
        </w:rPr>
      </w:pPr>
      <w:r>
        <w:rPr>
          <w:rFonts w:eastAsia="Times New Roman CYR" w:cs="Times New Roman"/>
          <w:lang w:val="ru-RU"/>
        </w:rPr>
        <w:t xml:space="preserve">1._______________________________________________________________________ </w:t>
      </w:r>
    </w:p>
    <w:p>
      <w:pPr>
        <w:ind w:firstLine="698"/>
        <w:jc w:val="center"/>
        <w:rPr>
          <w:rFonts w:eastAsia="Times New Roman CYR" w:cs="Times New Roman"/>
          <w:lang w:val="ru-RU"/>
        </w:rPr>
      </w:pPr>
      <w:r>
        <w:rPr>
          <w:rFonts w:eastAsia="Times New Roman CYR" w:cs="Times New Roman"/>
          <w:lang w:val="ru-RU"/>
        </w:rPr>
        <w:t>(</w:t>
      </w:r>
      <w:r>
        <w:rPr>
          <w:rFonts w:eastAsia="Times New Roman CYR" w:cs="Times New Roman"/>
          <w:sz w:val="18"/>
          <w:szCs w:val="18"/>
          <w:lang w:val="ru-RU"/>
        </w:rPr>
        <w:t>полное наименование организации (ФИО физического лица)</w:t>
      </w:r>
    </w:p>
    <w:p>
      <w:pPr>
        <w:ind w:firstLine="720"/>
        <w:jc w:val="both"/>
        <w:rPr>
          <w:rFonts w:eastAsia="Times New Roman CYR" w:cs="Times New Roman"/>
          <w:lang w:val="ru-RU"/>
        </w:rPr>
      </w:pPr>
      <w:r>
        <w:rPr>
          <w:rFonts w:eastAsia="Times New Roman CYR" w:cs="Times New Roman"/>
          <w:lang w:val="ru-RU"/>
        </w:rPr>
        <w:t>2.</w:t>
      </w:r>
      <w:r>
        <w:rPr>
          <w:rFonts w:eastAsia="Times New Roman CYR" w:cs="Times New Roman"/>
        </w:rPr>
        <w:t> </w:t>
      </w:r>
      <w:r>
        <w:rPr>
          <w:rFonts w:eastAsia="Times New Roman CYR" w:cs="Times New Roman"/>
          <w:lang w:val="ru-RU"/>
        </w:rPr>
        <w:t>ИНН/ОГРН/КПП организации________________________________________________</w:t>
      </w:r>
    </w:p>
    <w:p>
      <w:pPr>
        <w:ind w:firstLine="720"/>
        <w:jc w:val="both"/>
        <w:rPr>
          <w:rFonts w:eastAsia="Times New Roman CYR" w:cs="Times New Roman"/>
          <w:lang w:val="ru-RU"/>
        </w:rPr>
      </w:pPr>
      <w:r>
        <w:rPr>
          <w:rFonts w:eastAsia="Times New Roman CYR" w:cs="Times New Roman"/>
          <w:lang w:val="ru-RU"/>
        </w:rPr>
        <w:t>или ИНН физического лица____________________________________________________</w:t>
      </w:r>
    </w:p>
    <w:p>
      <w:pPr>
        <w:ind w:firstLine="720"/>
        <w:jc w:val="both"/>
        <w:rPr>
          <w:rFonts w:eastAsia="Times New Roman CYR" w:cs="Times New Roman"/>
          <w:lang w:val="ru-RU"/>
        </w:rPr>
      </w:pPr>
      <w:r>
        <w:rPr>
          <w:rFonts w:eastAsia="Times New Roman CYR" w:cs="Times New Roman"/>
          <w:lang w:val="ru-RU"/>
        </w:rPr>
        <w:t xml:space="preserve">3.________________________________________________________________________ </w:t>
      </w:r>
    </w:p>
    <w:p>
      <w:pPr>
        <w:ind w:firstLine="698"/>
        <w:jc w:val="center"/>
        <w:rPr>
          <w:rFonts w:eastAsia="Times New Roman CYR" w:cs="Times New Roman"/>
          <w:sz w:val="18"/>
          <w:szCs w:val="18"/>
          <w:lang w:val="ru-RU"/>
        </w:rPr>
      </w:pPr>
      <w:r>
        <w:rPr>
          <w:rFonts w:eastAsia="Times New Roman CYR" w:cs="Times New Roman"/>
          <w:sz w:val="18"/>
          <w:szCs w:val="18"/>
          <w:lang w:val="ru-RU"/>
        </w:rPr>
        <w:t>(наименование платежа, по которому возникла задолженность)</w:t>
      </w:r>
    </w:p>
    <w:p>
      <w:pPr>
        <w:ind w:firstLine="720"/>
        <w:jc w:val="both"/>
        <w:rPr>
          <w:rFonts w:eastAsia="Times New Roman CYR" w:cs="Times New Roman"/>
          <w:lang w:val="ru-RU"/>
        </w:rPr>
      </w:pPr>
      <w:r>
        <w:rPr>
          <w:rFonts w:eastAsia="Times New Roman CYR" w:cs="Times New Roman"/>
          <w:lang w:val="ru-RU"/>
        </w:rPr>
        <w:t>4. _____________________________________________________________________________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(код бюджетной классификации, по которому учитывается задолженность по платежам в бюджете бюджетной системы РФ)</w:t>
      </w:r>
    </w:p>
    <w:p>
      <w:pPr>
        <w:ind w:firstLine="720"/>
        <w:jc w:val="both"/>
        <w:rPr>
          <w:rFonts w:eastAsia="Times New Roman CYR" w:cs="Times New Roman"/>
          <w:lang w:val="ru-RU"/>
        </w:rPr>
      </w:pPr>
      <w:r>
        <w:rPr>
          <w:rFonts w:eastAsia="Times New Roman CYR" w:cs="Times New Roman"/>
          <w:lang w:val="ru-RU"/>
        </w:rPr>
        <w:t>5. _____________________________________________________________________________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(сумма задолженности по платежам в бюджет Новосельского сельского поселения, признанная безнадежной к взысканию)</w:t>
      </w:r>
    </w:p>
    <w:p>
      <w:pPr>
        <w:ind w:firstLine="720"/>
        <w:jc w:val="both"/>
        <w:rPr>
          <w:rFonts w:eastAsia="Times New Roman CYR" w:cs="Times New Roman"/>
          <w:lang w:val="ru-RU"/>
        </w:rPr>
      </w:pPr>
      <w:r>
        <w:rPr>
          <w:rFonts w:eastAsia="Times New Roman CYR" w:cs="Times New Roman"/>
          <w:lang w:val="ru-RU"/>
        </w:rPr>
        <w:t>или ____________________________________________________________________________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(сумма задолженности по пеням и штрафам, признанная безнадежной к взысканию в бюджет Новосельского  сельского поселения)</w:t>
      </w:r>
    </w:p>
    <w:p>
      <w:pPr>
        <w:ind w:firstLine="720"/>
        <w:jc w:val="both"/>
        <w:rPr>
          <w:rFonts w:eastAsia="Times New Roman CYR" w:cs="Times New Roman"/>
          <w:lang w:val="ru-RU"/>
        </w:rPr>
      </w:pPr>
      <w:r>
        <w:rPr>
          <w:rFonts w:eastAsia="Times New Roman CYR" w:cs="Times New Roman"/>
          <w:lang w:val="ru-RU"/>
        </w:rPr>
        <w:t>6. _____________________________________________________________________________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(сумма задолженности по платежам в бюджет Новосельского сельского поселения, признанная безнадежной к взысканию)</w:t>
      </w:r>
    </w:p>
    <w:p>
      <w:pPr>
        <w:ind w:firstLine="720"/>
        <w:jc w:val="both"/>
        <w:rPr>
          <w:rFonts w:eastAsia="Times New Roman CYR" w:cs="Times New Roman"/>
          <w:lang w:val="ru-RU"/>
        </w:rPr>
      </w:pPr>
      <w:r>
        <w:rPr>
          <w:rFonts w:eastAsia="Times New Roman CYR" w:cs="Times New Roman"/>
          <w:lang w:val="ru-RU"/>
        </w:rPr>
        <w:t>7.</w:t>
      </w:r>
      <w:r>
        <w:rPr>
          <w:rFonts w:eastAsia="Times New Roman CYR" w:cs="Times New Roman"/>
        </w:rPr>
        <w:t> </w:t>
      </w:r>
      <w:r>
        <w:rPr>
          <w:rFonts w:eastAsia="Times New Roman CYR" w:cs="Times New Roman"/>
          <w:lang w:val="ru-RU"/>
        </w:rPr>
        <w:t>Документы, подтверждающие обстоятельства, являющиеся основанием для принятия Администрацией Новосельского сельского поселения решения о признании безнадежной к взысканию задолженности по платежам в бюджет Новосельского сельского поселения:</w:t>
      </w:r>
    </w:p>
    <w:p>
      <w:pPr>
        <w:jc w:val="both"/>
        <w:rPr>
          <w:rFonts w:eastAsia="Times New Roman CYR" w:cs="Times New Roman"/>
          <w:lang w:val="ru-RU"/>
        </w:rPr>
      </w:pPr>
      <w:r>
        <w:rPr>
          <w:rFonts w:eastAsia="Times New Roman CYR" w:cs="Times New Roman"/>
          <w:lang w:val="ru-RU"/>
        </w:rPr>
        <w:t>______________________________________________________________________________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(документы, свидетельствующие о смерти физического лица или подтверждающие факт объявления физического лица умершим)</w:t>
      </w:r>
    </w:p>
    <w:p>
      <w:pPr>
        <w:ind w:firstLine="720"/>
        <w:jc w:val="both"/>
        <w:rPr>
          <w:rFonts w:eastAsia="Times New Roman CYR" w:cs="Times New Roman"/>
          <w:lang w:val="ru-RU"/>
        </w:rPr>
      </w:pPr>
      <w:r>
        <w:rPr>
          <w:rFonts w:eastAsia="Times New Roman CYR" w:cs="Times New Roman"/>
          <w:lang w:val="ru-RU"/>
        </w:rPr>
        <w:t>- ______________________________________________________________________________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(документы, содержащие сведения из государственных реестров (регистров)</w:t>
      </w:r>
    </w:p>
    <w:p>
      <w:pPr>
        <w:ind w:firstLine="720"/>
        <w:jc w:val="both"/>
        <w:rPr>
          <w:rFonts w:eastAsia="Times New Roman CYR" w:cs="Times New Roman"/>
          <w:lang w:val="ru-RU"/>
        </w:rPr>
      </w:pPr>
      <w:r>
        <w:rPr>
          <w:rFonts w:eastAsia="Times New Roman CYR" w:cs="Times New Roman"/>
          <w:lang w:val="ru-RU"/>
        </w:rPr>
        <w:t>-_____________________________________________________________________________ _</w:t>
      </w:r>
    </w:p>
    <w:p>
      <w:pPr>
        <w:ind w:firstLine="698"/>
        <w:jc w:val="center"/>
        <w:rPr>
          <w:rFonts w:eastAsia="Times New Roman CYR" w:cs="Times New Roman"/>
          <w:sz w:val="18"/>
          <w:szCs w:val="18"/>
          <w:lang w:val="ru-RU"/>
        </w:rPr>
      </w:pPr>
      <w:r>
        <w:rPr>
          <w:rFonts w:eastAsia="Times New Roman CYR" w:cs="Times New Roman"/>
          <w:sz w:val="18"/>
          <w:szCs w:val="18"/>
          <w:lang w:val="ru-RU"/>
        </w:rPr>
        <w:t>(судебные решения)</w:t>
      </w:r>
    </w:p>
    <w:p>
      <w:pPr>
        <w:ind w:firstLine="720"/>
        <w:jc w:val="both"/>
        <w:rPr>
          <w:rFonts w:eastAsia="Times New Roman CYR" w:cs="Times New Roman"/>
          <w:lang w:val="ru-RU"/>
        </w:rPr>
      </w:pPr>
      <w:r>
        <w:rPr>
          <w:rFonts w:eastAsia="Times New Roman CYR" w:cs="Times New Roman"/>
          <w:lang w:val="ru-RU"/>
        </w:rPr>
        <w:t>-_____________________________________________________________________________ _</w:t>
      </w:r>
    </w:p>
    <w:p>
      <w:pPr>
        <w:ind w:firstLine="698"/>
        <w:jc w:val="center"/>
        <w:rPr>
          <w:rFonts w:eastAsia="Times New Roman CYR" w:cs="Times New Roman"/>
          <w:sz w:val="18"/>
          <w:szCs w:val="18"/>
          <w:lang w:val="ru-RU"/>
        </w:rPr>
      </w:pPr>
      <w:r>
        <w:rPr>
          <w:rFonts w:eastAsia="Times New Roman CYR" w:cs="Times New Roman"/>
          <w:sz w:val="18"/>
          <w:szCs w:val="18"/>
          <w:lang w:val="ru-RU"/>
        </w:rPr>
        <w:t>(постановления об окончании исполнительного производства)</w:t>
      </w:r>
    </w:p>
    <w:p>
      <w:pPr>
        <w:jc w:val="both"/>
        <w:rPr>
          <w:rFonts w:eastAsia="Times New Roman CYR" w:cs="Times New Roman"/>
          <w:lang w:val="ru-RU"/>
        </w:rPr>
      </w:pPr>
      <w:r>
        <w:rPr>
          <w:rFonts w:eastAsia="Times New Roman CYR" w:cs="Times New Roman"/>
          <w:lang w:val="ru-RU"/>
        </w:rPr>
        <w:t>______________________________________________________________________________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(иные документы)</w:t>
      </w:r>
    </w:p>
    <w:p>
      <w:pPr>
        <w:ind w:firstLine="720"/>
        <w:jc w:val="both"/>
        <w:rPr>
          <w:rFonts w:eastAsia="Times New Roman CYR" w:cs="Times New Roman"/>
          <w:lang w:val="ru-RU"/>
        </w:rPr>
      </w:pPr>
    </w:p>
    <w:p>
      <w:pPr>
        <w:ind w:firstLine="720"/>
        <w:jc w:val="both"/>
        <w:rPr>
          <w:rFonts w:eastAsia="Times New Roman CYR" w:cs="Times New Roman"/>
          <w:lang w:val="ru-RU"/>
        </w:rPr>
      </w:pPr>
      <w:r>
        <w:rPr>
          <w:rFonts w:eastAsia="Times New Roman CYR" w:cs="Times New Roman"/>
          <w:lang w:val="ru-RU"/>
        </w:rPr>
        <w:t>Глава</w:t>
      </w:r>
    </w:p>
    <w:p>
      <w:pPr>
        <w:ind w:firstLine="720"/>
        <w:jc w:val="both"/>
        <w:rPr>
          <w:rFonts w:eastAsia="Times New Roman CYR" w:cs="Times New Roman"/>
          <w:lang w:val="ru-RU"/>
        </w:rPr>
      </w:pPr>
    </w:p>
    <w:p>
      <w:pPr>
        <w:ind w:firstLine="720"/>
        <w:jc w:val="both"/>
        <w:rPr>
          <w:rFonts w:eastAsia="Times New Roman CYR" w:cs="Times New Roman"/>
          <w:lang w:val="ru-RU"/>
        </w:rPr>
      </w:pPr>
    </w:p>
    <w:p>
      <w:pPr>
        <w:jc w:val="both"/>
        <w:rPr>
          <w:rFonts w:eastAsia="Times New Roman CYR" w:cs="Times New Roman"/>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Приложение 2</w:t>
      </w:r>
    </w:p>
    <w:p>
      <w:pPr>
        <w:ind w:firstLine="698"/>
        <w:jc w:val="right"/>
        <w:rPr>
          <w:rFonts w:eastAsia="Times New Roman CYR" w:cs="Times New Roman"/>
          <w:lang w:val="ru-RU"/>
        </w:rPr>
      </w:pPr>
      <w:r>
        <w:rPr>
          <w:rFonts w:eastAsia="Times New Roman CYR" w:cs="Times New Roman"/>
          <w:lang w:val="ru-RU"/>
        </w:rPr>
        <w:t xml:space="preserve"> к Порядку принятия решений о признании</w:t>
      </w:r>
    </w:p>
    <w:p>
      <w:pPr>
        <w:ind w:firstLine="698"/>
        <w:jc w:val="right"/>
        <w:rPr>
          <w:rFonts w:eastAsia="Times New Roman CYR" w:cs="Times New Roman"/>
          <w:lang w:val="ru-RU"/>
        </w:rPr>
      </w:pPr>
      <w:r>
        <w:rPr>
          <w:rFonts w:eastAsia="Times New Roman CYR" w:cs="Times New Roman"/>
          <w:lang w:val="ru-RU"/>
        </w:rPr>
        <w:t xml:space="preserve"> безнадежной к взысканию задолженности по платежам</w:t>
      </w:r>
    </w:p>
    <w:p>
      <w:pPr>
        <w:ind w:firstLine="698"/>
        <w:jc w:val="right"/>
        <w:rPr>
          <w:rFonts w:eastAsia="Times New Roman CYR" w:cs="Times New Roman"/>
          <w:lang w:val="ru-RU"/>
        </w:rPr>
      </w:pPr>
      <w:r>
        <w:rPr>
          <w:rFonts w:eastAsia="Times New Roman CYR" w:cs="Times New Roman"/>
          <w:lang w:val="ru-RU"/>
        </w:rPr>
        <w:t xml:space="preserve"> в бюджет Новосельского сельского поселения</w:t>
      </w: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УТВЕРЖДЕНО</w:t>
      </w:r>
    </w:p>
    <w:p>
      <w:pPr>
        <w:ind w:firstLine="698"/>
        <w:jc w:val="right"/>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Глава администрации Новосельского сельского поселения)</w:t>
      </w: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 ________________</w:t>
      </w:r>
    </w:p>
    <w:p>
      <w:pPr>
        <w:ind w:firstLine="698"/>
        <w:jc w:val="right"/>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(подпись, Ф.И.О.)</w:t>
      </w:r>
    </w:p>
    <w:p>
      <w:pPr>
        <w:ind w:firstLine="720"/>
        <w:jc w:val="both"/>
        <w:rPr>
          <w:rFonts w:ascii="Times New Roman CYR" w:hAnsi="Times New Roman CYR" w:eastAsia="Times New Roman CYR" w:cs="Times New Roman CYR"/>
          <w:lang w:val="ru-RU"/>
        </w:rPr>
      </w:pPr>
    </w:p>
    <w:p>
      <w:pPr>
        <w:ind w:firstLine="698"/>
        <w:jc w:val="cente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xml:space="preserve">РЕШЕНИЕ </w:t>
      </w:r>
      <w:r>
        <w:rPr>
          <w:rFonts w:ascii="Times New Roman CYR" w:hAnsi="Times New Roman CYR" w:eastAsia="Times New Roman CYR" w:cs="Times New Roman CYR"/>
        </w:rPr>
        <w:t>N</w:t>
      </w:r>
      <w:r>
        <w:rPr>
          <w:rFonts w:ascii="Times New Roman CYR" w:hAnsi="Times New Roman CYR" w:eastAsia="Times New Roman CYR" w:cs="Times New Roman CYR"/>
          <w:lang w:val="ru-RU"/>
        </w:rPr>
        <w:t xml:space="preserve"> _____</w:t>
      </w:r>
    </w:p>
    <w:p>
      <w:pPr>
        <w:ind w:firstLine="698"/>
        <w:jc w:val="cente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от __________________20___ г.</w:t>
      </w:r>
    </w:p>
    <w:p>
      <w:pPr>
        <w:ind w:firstLine="698"/>
        <w:jc w:val="cente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о признании безнадежной к взысканию задолженности</w:t>
      </w:r>
    </w:p>
    <w:p>
      <w:pPr>
        <w:ind w:firstLine="698"/>
        <w:jc w:val="cente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по платежам в бюджет Новосельского сельского поселения</w:t>
      </w:r>
    </w:p>
    <w:p>
      <w:pPr>
        <w:ind w:firstLine="698"/>
        <w:jc w:val="cente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w:t>
      </w:r>
    </w:p>
    <w:p>
      <w:pPr>
        <w:ind w:firstLine="698"/>
        <w:jc w:val="cente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(наименование налогоплательщика)</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xml:space="preserve">В соответствии с Порядком принятия решений о признании безнадежной к взысканию задолженности по платежам в бюджет Новосельского сельского поселения, утвержденным постановлением администрации Новосельского сельского поселения </w:t>
      </w:r>
      <w:r>
        <w:rPr>
          <w:rFonts w:ascii="Times New Roman CYR" w:hAnsi="Times New Roman CYR" w:eastAsia="Times New Roman CYR" w:cs="Times New Roman CYR"/>
        </w:rPr>
        <w:t>N </w:t>
      </w:r>
      <w:r>
        <w:rPr>
          <w:rFonts w:ascii="Times New Roman CYR" w:hAnsi="Times New Roman CYR" w:eastAsia="Times New Roman CYR" w:cs="Times New Roman CYR"/>
          <w:lang w:val="ru-RU"/>
        </w:rPr>
        <w:t>___ от _________2020 г., Комиссия по принятию решений о признании безнадежной к взысканию задолженности по платежам в бюджет Новосельского сельского поселения, решила:</w:t>
      </w:r>
    </w:p>
    <w:p>
      <w:pP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____________________________________________________________________________________________________________________________________________________________________</w:t>
      </w:r>
    </w:p>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
    <w:p>
      <w:pPr>
        <w:ind w:firstLine="720"/>
        <w:jc w:val="both"/>
        <w:rPr>
          <w:rFonts w:ascii="Times New Roman CYR" w:hAnsi="Times New Roman CYR" w:eastAsia="Times New Roman CYR" w:cs="Times New Roman CYR"/>
          <w:lang w:val="ru-RU"/>
        </w:rPr>
      </w:pPr>
    </w:p>
    <w:p>
      <w:pP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в сумме __________ рублей, в том числе:</w:t>
      </w:r>
    </w:p>
    <w:p>
      <w:pPr>
        <w:ind w:firstLine="720"/>
        <w:jc w:val="both"/>
        <w:rPr>
          <w:rFonts w:ascii="Times New Roman CYR" w:hAnsi="Times New Roman CYR" w:eastAsia="Times New Roman CYR" w:cs="Times New Roman CYR"/>
          <w:lang w:val="ru-RU"/>
        </w:rPr>
      </w:pPr>
    </w:p>
    <w:tbl>
      <w:tblPr>
        <w:tblStyle w:val="11"/>
        <w:tblW w:w="10456" w:type="dxa"/>
        <w:tblInd w:w="108" w:type="dxa"/>
        <w:tblLayout w:type="fixed"/>
        <w:tblCellMar>
          <w:top w:w="0" w:type="dxa"/>
          <w:left w:w="108" w:type="dxa"/>
          <w:bottom w:w="0" w:type="dxa"/>
          <w:right w:w="108" w:type="dxa"/>
        </w:tblCellMar>
      </w:tblPr>
      <w:tblGrid>
        <w:gridCol w:w="2088"/>
        <w:gridCol w:w="1872"/>
        <w:gridCol w:w="2268"/>
        <w:gridCol w:w="1960"/>
        <w:gridCol w:w="992"/>
        <w:gridCol w:w="1276"/>
      </w:tblGrid>
      <w:tr>
        <w:tblPrEx>
          <w:tblLayout w:type="fixed"/>
          <w:tblCellMar>
            <w:top w:w="0" w:type="dxa"/>
            <w:left w:w="108" w:type="dxa"/>
            <w:bottom w:w="0" w:type="dxa"/>
            <w:right w:w="108" w:type="dxa"/>
          </w:tblCellMar>
        </w:tblPrEx>
        <w:tc>
          <w:tcPr>
            <w:tcW w:w="2088" w:type="dxa"/>
            <w:tcBorders>
              <w:top w:val="single" w:color="000000" w:sz="0" w:space="0"/>
              <w:left w:val="single" w:color="000000" w:sz="0" w:space="0"/>
              <w:bottom w:val="single" w:color="000000" w:sz="0" w:space="0"/>
              <w:right w:val="single" w:color="000000" w:sz="0" w:space="0"/>
            </w:tcBorders>
            <w:vAlign w:val="center"/>
          </w:tcPr>
          <w:p>
            <w:pPr>
              <w:jc w:val="center"/>
              <w:rPr>
                <w:rFonts w:ascii="Times New Roman CYR" w:hAnsi="Times New Roman CYR" w:eastAsia="Times New Roman CYR" w:cs="Times New Roman CYR"/>
              </w:rPr>
            </w:pPr>
            <w:r>
              <w:rPr>
                <w:rFonts w:ascii="Times New Roman CYR" w:hAnsi="Times New Roman CYR" w:eastAsia="Times New Roman CYR" w:cs="Times New Roman CYR"/>
              </w:rPr>
              <w:t>Наименование</w:t>
            </w:r>
          </w:p>
          <w:p>
            <w:pPr>
              <w:jc w:val="center"/>
              <w:rPr>
                <w:rFonts w:ascii="Times New Roman CYR" w:hAnsi="Times New Roman CYR" w:eastAsia="Times New Roman CYR" w:cs="Times New Roman CYR"/>
              </w:rPr>
            </w:pPr>
            <w:r>
              <w:rPr>
                <w:rFonts w:ascii="Times New Roman CYR" w:hAnsi="Times New Roman CYR" w:eastAsia="Times New Roman CYR" w:cs="Times New Roman CYR"/>
              </w:rPr>
              <w:t>кода доходов</w:t>
            </w:r>
          </w:p>
        </w:tc>
        <w:tc>
          <w:tcPr>
            <w:tcW w:w="1872" w:type="dxa"/>
            <w:tcBorders>
              <w:top w:val="single" w:color="000000" w:sz="0" w:space="0"/>
              <w:left w:val="single" w:color="000000" w:sz="0" w:space="0"/>
              <w:bottom w:val="single" w:color="000000" w:sz="0" w:space="0"/>
              <w:right w:val="single" w:color="000000" w:sz="0" w:space="0"/>
            </w:tcBorders>
            <w:vAlign w:val="center"/>
          </w:tcPr>
          <w:p>
            <w:pPr>
              <w:jc w:val="center"/>
              <w:rPr>
                <w:rFonts w:ascii="Times New Roman CYR" w:hAnsi="Times New Roman CYR" w:eastAsia="Times New Roman CYR" w:cs="Times New Roman CYR"/>
              </w:rPr>
            </w:pPr>
            <w:r>
              <w:rPr>
                <w:rFonts w:ascii="Times New Roman CYR" w:hAnsi="Times New Roman CYR" w:eastAsia="Times New Roman CYR" w:cs="Times New Roman CYR"/>
              </w:rPr>
              <w:t>Код бюджетной классификации</w:t>
            </w:r>
          </w:p>
        </w:tc>
        <w:tc>
          <w:tcPr>
            <w:tcW w:w="2268" w:type="dxa"/>
            <w:tcBorders>
              <w:top w:val="single" w:color="000000" w:sz="0" w:space="0"/>
              <w:left w:val="single" w:color="000000" w:sz="0" w:space="0"/>
              <w:bottom w:val="single" w:color="000000" w:sz="0" w:space="0"/>
              <w:right w:val="single" w:color="000000" w:sz="0" w:space="0"/>
            </w:tcBorders>
            <w:vAlign w:val="center"/>
          </w:tcPr>
          <w:p>
            <w:pPr>
              <w:jc w:val="center"/>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Сумма безнадежной к взысканию задолженности, всего (руб.)</w:t>
            </w:r>
          </w:p>
        </w:tc>
        <w:tc>
          <w:tcPr>
            <w:tcW w:w="4228" w:type="dxa"/>
            <w:gridSpan w:val="3"/>
            <w:tcBorders>
              <w:top w:val="single" w:color="000000" w:sz="0" w:space="0"/>
              <w:left w:val="single" w:color="000000" w:sz="0" w:space="0"/>
              <w:bottom w:val="single" w:color="000000" w:sz="0" w:space="0"/>
              <w:right w:val="single" w:color="000000" w:sz="0" w:space="0"/>
            </w:tcBorders>
            <w:vAlign w:val="center"/>
          </w:tcPr>
          <w:p>
            <w:pPr>
              <w:jc w:val="center"/>
            </w:pPr>
            <w:r>
              <w:rPr>
                <w:rFonts w:ascii="Times New Roman CYR" w:hAnsi="Times New Roman CYR" w:eastAsia="Times New Roman CYR" w:cs="Times New Roman CYR"/>
              </w:rPr>
              <w:t>В том числе</w:t>
            </w:r>
          </w:p>
        </w:tc>
      </w:tr>
      <w:tr>
        <w:tblPrEx>
          <w:tblLayout w:type="fixed"/>
          <w:tblCellMar>
            <w:top w:w="0" w:type="dxa"/>
            <w:left w:w="108" w:type="dxa"/>
            <w:bottom w:w="0" w:type="dxa"/>
            <w:right w:w="108" w:type="dxa"/>
          </w:tblCellMar>
        </w:tblPrEx>
        <w:tc>
          <w:tcPr>
            <w:tcW w:w="2088" w:type="dxa"/>
            <w:tcBorders>
              <w:top w:val="single" w:color="000000" w:sz="0" w:space="0"/>
              <w:left w:val="single" w:color="000000" w:sz="0" w:space="0"/>
              <w:bottom w:val="single" w:color="000000" w:sz="0" w:space="0"/>
              <w:right w:val="single" w:color="000000" w:sz="0" w:space="0"/>
            </w:tcBorders>
            <w:vAlign w:val="center"/>
          </w:tcPr>
          <w:p>
            <w:pPr>
              <w:jc w:val="both"/>
              <w:rPr>
                <w:rFonts w:ascii="Times New Roman CYR" w:hAnsi="Times New Roman CYR" w:eastAsia="Times New Roman CYR" w:cs="Times New Roman CYR"/>
              </w:rPr>
            </w:pPr>
          </w:p>
        </w:tc>
        <w:tc>
          <w:tcPr>
            <w:tcW w:w="1872" w:type="dxa"/>
            <w:tcBorders>
              <w:top w:val="single" w:color="000000" w:sz="0" w:space="0"/>
              <w:left w:val="single" w:color="000000" w:sz="0" w:space="0"/>
              <w:bottom w:val="single" w:color="000000" w:sz="0" w:space="0"/>
              <w:right w:val="single" w:color="000000" w:sz="0" w:space="0"/>
            </w:tcBorders>
            <w:vAlign w:val="center"/>
          </w:tcPr>
          <w:p>
            <w:pPr>
              <w:jc w:val="both"/>
              <w:rPr>
                <w:rFonts w:ascii="Times New Roman CYR" w:hAnsi="Times New Roman CYR" w:eastAsia="Times New Roman CYR" w:cs="Times New Roman CYR"/>
              </w:rPr>
            </w:pPr>
          </w:p>
        </w:tc>
        <w:tc>
          <w:tcPr>
            <w:tcW w:w="2268" w:type="dxa"/>
            <w:tcBorders>
              <w:top w:val="single" w:color="000000" w:sz="0" w:space="0"/>
              <w:left w:val="single" w:color="000000" w:sz="0" w:space="0"/>
              <w:bottom w:val="single" w:color="000000" w:sz="0" w:space="0"/>
              <w:right w:val="single" w:color="000000" w:sz="0" w:space="0"/>
            </w:tcBorders>
            <w:vAlign w:val="center"/>
          </w:tcPr>
          <w:p>
            <w:pPr>
              <w:jc w:val="both"/>
              <w:rPr>
                <w:rFonts w:ascii="Times New Roman CYR" w:hAnsi="Times New Roman CYR" w:eastAsia="Times New Roman CYR" w:cs="Times New Roman CYR"/>
              </w:rPr>
            </w:pPr>
          </w:p>
        </w:tc>
        <w:tc>
          <w:tcPr>
            <w:tcW w:w="1960" w:type="dxa"/>
            <w:tcBorders>
              <w:top w:val="single" w:color="000000" w:sz="0" w:space="0"/>
              <w:left w:val="single" w:color="000000" w:sz="0" w:space="0"/>
              <w:bottom w:val="single" w:color="000000" w:sz="0" w:space="0"/>
              <w:right w:val="single" w:color="000000" w:sz="0" w:space="0"/>
            </w:tcBorders>
            <w:vAlign w:val="center"/>
          </w:tcPr>
          <w:p>
            <w:pPr>
              <w:rPr>
                <w:rFonts w:ascii="Times New Roman CYR" w:hAnsi="Times New Roman CYR" w:eastAsia="Times New Roman CYR" w:cs="Times New Roman CYR"/>
              </w:rPr>
            </w:pPr>
            <w:r>
              <w:rPr>
                <w:rFonts w:ascii="Times New Roman CYR" w:hAnsi="Times New Roman CYR" w:eastAsia="Times New Roman CYR" w:cs="Times New Roman CYR"/>
              </w:rPr>
              <w:t>неналоговый доход</w:t>
            </w:r>
          </w:p>
        </w:tc>
        <w:tc>
          <w:tcPr>
            <w:tcW w:w="992" w:type="dxa"/>
            <w:tcBorders>
              <w:top w:val="single" w:color="000000" w:sz="0" w:space="0"/>
              <w:left w:val="single" w:color="000000" w:sz="0" w:space="0"/>
              <w:bottom w:val="single" w:color="000000" w:sz="0" w:space="0"/>
              <w:right w:val="single" w:color="000000" w:sz="0" w:space="0"/>
            </w:tcBorders>
            <w:vAlign w:val="center"/>
          </w:tcPr>
          <w:p>
            <w:pPr>
              <w:rPr>
                <w:rFonts w:ascii="Times New Roman CYR" w:hAnsi="Times New Roman CYR" w:eastAsia="Times New Roman CYR" w:cs="Times New Roman CYR"/>
              </w:rPr>
            </w:pPr>
            <w:r>
              <w:rPr>
                <w:rFonts w:ascii="Times New Roman CYR" w:hAnsi="Times New Roman CYR" w:eastAsia="Times New Roman CYR" w:cs="Times New Roman CYR"/>
              </w:rPr>
              <w:t>пени</w:t>
            </w:r>
          </w:p>
        </w:tc>
        <w:tc>
          <w:tcPr>
            <w:tcW w:w="1276" w:type="dxa"/>
            <w:tcBorders>
              <w:top w:val="single" w:color="000000" w:sz="0" w:space="0"/>
              <w:left w:val="single" w:color="000000" w:sz="0" w:space="0"/>
              <w:bottom w:val="single" w:color="000000" w:sz="0" w:space="0"/>
              <w:right w:val="single" w:color="000000" w:sz="0" w:space="0"/>
            </w:tcBorders>
            <w:vAlign w:val="center"/>
          </w:tcPr>
          <w:p>
            <w:r>
              <w:rPr>
                <w:rFonts w:ascii="Times New Roman CYR" w:hAnsi="Times New Roman CYR" w:eastAsia="Times New Roman CYR" w:cs="Times New Roman CYR"/>
              </w:rPr>
              <w:t>штрафы</w:t>
            </w:r>
          </w:p>
        </w:tc>
      </w:tr>
      <w:tr>
        <w:tblPrEx>
          <w:tblLayout w:type="fixed"/>
          <w:tblCellMar>
            <w:top w:w="0" w:type="dxa"/>
            <w:left w:w="108" w:type="dxa"/>
            <w:bottom w:w="0" w:type="dxa"/>
            <w:right w:w="108" w:type="dxa"/>
          </w:tblCellMar>
        </w:tblPrEx>
        <w:tc>
          <w:tcPr>
            <w:tcW w:w="2088"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1872"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2268"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1960"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992"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1276"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r>
      <w:tr>
        <w:tblPrEx>
          <w:tblLayout w:type="fixed"/>
          <w:tblCellMar>
            <w:top w:w="0" w:type="dxa"/>
            <w:left w:w="108" w:type="dxa"/>
            <w:bottom w:w="0" w:type="dxa"/>
            <w:right w:w="108" w:type="dxa"/>
          </w:tblCellMar>
        </w:tblPrEx>
        <w:tc>
          <w:tcPr>
            <w:tcW w:w="2088"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1872"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2268"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1960"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992"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c>
          <w:tcPr>
            <w:tcW w:w="1276" w:type="dxa"/>
            <w:tcBorders>
              <w:top w:val="single" w:color="000000" w:sz="0" w:space="0"/>
              <w:left w:val="single" w:color="000000" w:sz="0" w:space="0"/>
              <w:bottom w:val="single" w:color="000000" w:sz="0" w:space="0"/>
              <w:right w:val="single" w:color="000000" w:sz="0" w:space="0"/>
            </w:tcBorders>
            <w:vAlign w:val="top"/>
          </w:tcPr>
          <w:p>
            <w:pPr>
              <w:jc w:val="both"/>
              <w:rPr>
                <w:rFonts w:ascii="Times New Roman CYR" w:hAnsi="Times New Roman CYR" w:eastAsia="Times New Roman CYR" w:cs="Times New Roman CYR"/>
              </w:rPr>
            </w:pPr>
          </w:p>
        </w:tc>
      </w:tr>
    </w:tbl>
    <w:p>
      <w:pPr>
        <w:rPr>
          <w:rFonts w:ascii="Times New Roman CYR" w:hAnsi="Times New Roman CYR" w:eastAsia="Times New Roman CYR" w:cs="Times New Roman CYR"/>
        </w:rPr>
      </w:pPr>
      <w:r>
        <w:rPr>
          <w:rFonts w:ascii="Times New Roman CYR" w:hAnsi="Times New Roman CYR" w:eastAsia="Times New Roman CYR" w:cs="Times New Roman CYR"/>
        </w:rPr>
        <w:t>Подписи членов комиссии:</w:t>
      </w:r>
    </w:p>
    <w:p>
      <w:pPr>
        <w:ind w:firstLine="720"/>
        <w:jc w:val="both"/>
        <w:rPr>
          <w:rFonts w:ascii="Times New Roman CYR" w:hAnsi="Times New Roman CYR" w:eastAsia="Times New Roman CYR" w:cs="Times New Roman CYR"/>
        </w:rPr>
      </w:pPr>
    </w:p>
    <w:p>
      <w:pPr>
        <w:ind w:firstLine="720"/>
        <w:jc w:val="both"/>
        <w:rPr>
          <w:rFonts w:ascii="Times New Roman CYR" w:hAnsi="Times New Roman CYR" w:eastAsia="Times New Roman CYR" w:cs="Times New Roman CYR"/>
        </w:rPr>
      </w:pPr>
      <w:r>
        <w:rPr>
          <w:rFonts w:ascii="Times New Roman CYR" w:hAnsi="Times New Roman CYR" w:eastAsia="Times New Roman CYR" w:cs="Times New Roman CYR"/>
        </w:rPr>
        <w:t>Председатель комиссии: _____________________________________________________</w:t>
      </w:r>
    </w:p>
    <w:p>
      <w:pPr>
        <w:ind w:firstLine="698"/>
        <w:jc w:val="center"/>
        <w:rPr>
          <w:rFonts w:ascii="Times New Roman CYR" w:hAnsi="Times New Roman CYR" w:eastAsia="Times New Roman CYR" w:cs="Times New Roman CYR"/>
          <w:sz w:val="18"/>
          <w:szCs w:val="18"/>
        </w:rPr>
      </w:pPr>
      <w:r>
        <w:rPr>
          <w:rFonts w:ascii="Times New Roman CYR" w:hAnsi="Times New Roman CYR" w:eastAsia="Times New Roman CYR" w:cs="Times New Roman CYR"/>
          <w:sz w:val="18"/>
          <w:szCs w:val="18"/>
        </w:rPr>
        <w:t>(подпись, инициалы)</w:t>
      </w:r>
    </w:p>
    <w:p>
      <w:pPr>
        <w:ind w:firstLine="720"/>
        <w:jc w:val="both"/>
        <w:rPr>
          <w:rFonts w:ascii="Times New Roman CYR" w:hAnsi="Times New Roman CYR" w:eastAsia="Times New Roman CYR" w:cs="Times New Roman CYR"/>
        </w:rPr>
      </w:pPr>
      <w:r>
        <w:rPr>
          <w:rFonts w:ascii="Times New Roman CYR" w:hAnsi="Times New Roman CYR" w:eastAsia="Times New Roman CYR" w:cs="Times New Roman CYR"/>
        </w:rPr>
        <w:t>Члены комиссии: ___________________________________________________________</w:t>
      </w:r>
    </w:p>
    <w:p>
      <w:pPr>
        <w:ind w:firstLine="698"/>
        <w:jc w:val="center"/>
        <w:rPr>
          <w:rFonts w:ascii="Times New Roman CYR" w:hAnsi="Times New Roman CYR" w:eastAsia="Times New Roman CYR" w:cs="Times New Roman CYR"/>
          <w:sz w:val="18"/>
          <w:szCs w:val="18"/>
        </w:rPr>
      </w:pPr>
      <w:r>
        <w:rPr>
          <w:rFonts w:ascii="Times New Roman CYR" w:hAnsi="Times New Roman CYR" w:eastAsia="Times New Roman CYR" w:cs="Times New Roman CYR"/>
          <w:sz w:val="18"/>
          <w:szCs w:val="18"/>
        </w:rPr>
        <w:t>(подпись, инициалы)</w:t>
      </w:r>
    </w:p>
    <w:p>
      <w:pPr>
        <w:ind w:firstLine="720"/>
        <w:jc w:val="both"/>
        <w:rPr>
          <w:rFonts w:ascii="Times New Roman CYR" w:hAnsi="Times New Roman CYR" w:eastAsia="Times New Roman CYR" w:cs="Times New Roman CYR"/>
        </w:rPr>
      </w:pPr>
      <w:r>
        <w:rPr>
          <w:rFonts w:ascii="Times New Roman CYR" w:hAnsi="Times New Roman CYR" w:eastAsia="Times New Roman CYR" w:cs="Times New Roman CYR"/>
        </w:rPr>
        <w:t>__________________________________________________________________________</w:t>
      </w:r>
    </w:p>
    <w:p>
      <w:pPr>
        <w:ind w:firstLine="698"/>
        <w:jc w:val="center"/>
        <w:rPr>
          <w:rFonts w:ascii="Times New Roman CYR" w:hAnsi="Times New Roman CYR" w:eastAsia="Times New Roman CYR" w:cs="Times New Roman CYR"/>
          <w:sz w:val="18"/>
          <w:szCs w:val="18"/>
        </w:rPr>
      </w:pPr>
      <w:r>
        <w:rPr>
          <w:rFonts w:ascii="Times New Roman CYR" w:hAnsi="Times New Roman CYR" w:eastAsia="Times New Roman CYR" w:cs="Times New Roman CYR"/>
          <w:sz w:val="18"/>
          <w:szCs w:val="18"/>
        </w:rPr>
        <w:t>(подпись, инициалы)</w:t>
      </w:r>
    </w:p>
    <w:p>
      <w:pPr>
        <w:ind w:firstLine="720"/>
        <w:jc w:val="both"/>
        <w:rPr>
          <w:rFonts w:ascii="Times New Roman CYR" w:hAnsi="Times New Roman CYR" w:eastAsia="Times New Roman CYR" w:cs="Times New Roman CYR"/>
        </w:rPr>
      </w:pPr>
      <w:r>
        <w:rPr>
          <w:rFonts w:ascii="Times New Roman CYR" w:hAnsi="Times New Roman CYR" w:eastAsia="Times New Roman CYR" w:cs="Times New Roman CYR"/>
        </w:rPr>
        <w:t>__________________________________________________________________________</w:t>
      </w:r>
    </w:p>
    <w:p>
      <w:pPr>
        <w:ind w:firstLine="698"/>
        <w:jc w:val="center"/>
        <w:rPr>
          <w:rFonts w:ascii="Times New Roman CYR" w:hAnsi="Times New Roman CYR" w:eastAsia="Times New Roman CYR" w:cs="Times New Roman CYR"/>
          <w:sz w:val="18"/>
          <w:szCs w:val="18"/>
        </w:rPr>
      </w:pPr>
      <w:r>
        <w:rPr>
          <w:rFonts w:ascii="Times New Roman CYR" w:hAnsi="Times New Roman CYR" w:eastAsia="Times New Roman CYR" w:cs="Times New Roman CYR"/>
          <w:sz w:val="18"/>
          <w:szCs w:val="18"/>
        </w:rPr>
        <w:t>(подпись, инициалы)</w:t>
      </w:r>
    </w:p>
    <w:p>
      <w:pPr>
        <w:ind w:firstLine="720"/>
        <w:jc w:val="both"/>
        <w:rPr>
          <w:rFonts w:ascii="Times New Roman CYR" w:hAnsi="Times New Roman CYR" w:eastAsia="Times New Roman CYR" w:cs="Times New Roman CYR"/>
        </w:rPr>
      </w:pPr>
    </w:p>
    <w:p>
      <w:pPr>
        <w:ind w:firstLine="720"/>
        <w:jc w:val="both"/>
        <w:rPr>
          <w:rFonts w:ascii="Times New Roman CYR" w:hAnsi="Times New Roman CYR" w:eastAsia="Times New Roman CYR" w:cs="Times New Roman CYR"/>
        </w:rPr>
      </w:pPr>
      <w:r>
        <w:rPr>
          <w:rFonts w:ascii="Times New Roman CYR" w:hAnsi="Times New Roman CYR" w:eastAsia="Times New Roman CYR" w:cs="Times New Roman CYR"/>
        </w:rPr>
        <w:t>Секретарь комиссии: ________________________________________________________</w:t>
      </w:r>
    </w:p>
    <w:p>
      <w:pPr>
        <w:ind w:firstLine="698"/>
        <w:jc w:val="center"/>
        <w:rPr>
          <w:rFonts w:ascii="Times New Roman CYR" w:hAnsi="Times New Roman CYR" w:eastAsia="Times New Roman CYR" w:cs="Times New Roman CYR"/>
        </w:rPr>
      </w:pPr>
      <w:r>
        <w:rPr>
          <w:rFonts w:ascii="Times New Roman CYR" w:hAnsi="Times New Roman CYR" w:eastAsia="Times New Roman CYR" w:cs="Times New Roman CYR"/>
          <w:sz w:val="18"/>
          <w:szCs w:val="18"/>
        </w:rPr>
        <w:t>(подпись, инициалы)</w:t>
      </w: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Приложение №</w:t>
      </w:r>
      <w:r>
        <w:rPr>
          <w:rFonts w:ascii="Times New Roman CYR" w:hAnsi="Times New Roman CYR" w:eastAsia="Times New Roman CYR" w:cs="Times New Roman CYR"/>
        </w:rPr>
        <w:t> </w:t>
      </w:r>
      <w:r>
        <w:rPr>
          <w:rFonts w:ascii="Times New Roman CYR" w:hAnsi="Times New Roman CYR" w:eastAsia="Times New Roman CYR" w:cs="Times New Roman CYR"/>
          <w:lang w:val="ru-RU"/>
        </w:rPr>
        <w:t>2</w:t>
      </w: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xml:space="preserve"> к постановлению администрации</w:t>
      </w:r>
    </w:p>
    <w:p>
      <w:pPr>
        <w:jc w:val="right"/>
        <w:rPr>
          <w:rFonts w:eastAsia="Times New Roman CYR" w:cs="Times New Roman"/>
          <w:bCs/>
          <w:color w:val="26282F"/>
          <w:lang w:val="ru-RU"/>
        </w:rPr>
      </w:pPr>
      <w:r>
        <w:rPr>
          <w:rFonts w:eastAsia="Times New Roman CYR" w:cs="Times New Roman"/>
          <w:bCs/>
          <w:lang w:val="ru-RU"/>
        </w:rPr>
        <w:t>от  29.05.2020 г. № 69</w:t>
      </w: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jc w:val="center"/>
        <w:rPr>
          <w:b/>
          <w:sz w:val="28"/>
          <w:szCs w:val="28"/>
          <w:lang w:val="ru-RU"/>
        </w:rPr>
      </w:pPr>
      <w:r>
        <w:rPr>
          <w:b/>
          <w:sz w:val="28"/>
          <w:szCs w:val="28"/>
          <w:lang w:val="ru-RU"/>
        </w:rPr>
        <w:t xml:space="preserve">СОСТАВ </w:t>
      </w:r>
    </w:p>
    <w:p>
      <w:pPr>
        <w:jc w:val="center"/>
        <w:rPr>
          <w:rFonts w:eastAsia="Times New Roman CYR" w:cs="Times New Roman"/>
          <w:b/>
          <w:sz w:val="28"/>
          <w:szCs w:val="28"/>
          <w:lang w:val="ru-RU"/>
        </w:rPr>
      </w:pPr>
      <w:r>
        <w:rPr>
          <w:rFonts w:eastAsia="Times New Roman CYR" w:cs="Times New Roman"/>
          <w:b/>
          <w:sz w:val="28"/>
          <w:szCs w:val="28"/>
          <w:lang w:val="ru-RU"/>
        </w:rPr>
        <w:t>комиссии по рассмотрению вопросов о признании безнадежной к взысканию задолженности по платежам в бюджет Новосельского сельского поселения</w:t>
      </w:r>
    </w:p>
    <w:p>
      <w:pPr>
        <w:jc w:val="center"/>
        <w:rPr>
          <w:sz w:val="28"/>
          <w:szCs w:val="28"/>
          <w:lang w:val="ru-RU"/>
        </w:rPr>
      </w:pPr>
    </w:p>
    <w:tbl>
      <w:tblPr>
        <w:tblStyle w:val="11"/>
        <w:tblW w:w="9345" w:type="dxa"/>
        <w:jc w:val="center"/>
        <w:tblInd w:w="0" w:type="dxa"/>
        <w:tblLayout w:type="fixed"/>
        <w:tblCellMar>
          <w:top w:w="0" w:type="dxa"/>
          <w:left w:w="108" w:type="dxa"/>
          <w:bottom w:w="0" w:type="dxa"/>
          <w:right w:w="108" w:type="dxa"/>
        </w:tblCellMar>
      </w:tblPr>
      <w:tblGrid>
        <w:gridCol w:w="2548"/>
        <w:gridCol w:w="6797"/>
      </w:tblGrid>
      <w:tr>
        <w:tblPrEx>
          <w:tblLayout w:type="fixed"/>
          <w:tblCellMar>
            <w:top w:w="0" w:type="dxa"/>
            <w:left w:w="108" w:type="dxa"/>
            <w:bottom w:w="0" w:type="dxa"/>
            <w:right w:w="108" w:type="dxa"/>
          </w:tblCellMar>
        </w:tblPrEx>
        <w:trPr>
          <w:jc w:val="center"/>
        </w:trPr>
        <w:tc>
          <w:tcPr>
            <w:tcW w:w="2548" w:type="dxa"/>
            <w:vAlign w:val="top"/>
          </w:tcPr>
          <w:p>
            <w:pPr>
              <w:pStyle w:val="19"/>
              <w:jc w:val="both"/>
              <w:rPr>
                <w:rFonts w:ascii="Times New Roman" w:hAnsi="Times New Roman"/>
                <w:sz w:val="28"/>
                <w:szCs w:val="28"/>
                <w:lang w:val="ru-RU"/>
              </w:rPr>
            </w:pPr>
            <w:r>
              <w:rPr>
                <w:rFonts w:ascii="Times New Roman" w:hAnsi="Times New Roman"/>
                <w:sz w:val="28"/>
                <w:szCs w:val="28"/>
                <w:lang w:val="ru-RU"/>
              </w:rPr>
              <w:t>Мишина С.А.</w:t>
            </w:r>
          </w:p>
        </w:tc>
        <w:tc>
          <w:tcPr>
            <w:tcW w:w="6797" w:type="dxa"/>
            <w:vAlign w:val="top"/>
          </w:tcPr>
          <w:p>
            <w:pPr>
              <w:pStyle w:val="19"/>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 председатель комиссии</w:t>
            </w:r>
          </w:p>
          <w:p>
            <w:pPr>
              <w:pStyle w:val="19"/>
              <w:jc w:val="both"/>
              <w:rPr>
                <w:rFonts w:ascii="Times New Roman" w:hAnsi="Times New Roman"/>
                <w:sz w:val="28"/>
                <w:szCs w:val="28"/>
              </w:rPr>
            </w:pPr>
          </w:p>
        </w:tc>
      </w:tr>
      <w:tr>
        <w:tblPrEx>
          <w:tblLayout w:type="fixed"/>
          <w:tblCellMar>
            <w:top w:w="0" w:type="dxa"/>
            <w:left w:w="108" w:type="dxa"/>
            <w:bottom w:w="0" w:type="dxa"/>
            <w:right w:w="108" w:type="dxa"/>
          </w:tblCellMar>
        </w:tblPrEx>
        <w:trPr>
          <w:jc w:val="center"/>
        </w:trPr>
        <w:tc>
          <w:tcPr>
            <w:tcW w:w="2548" w:type="dxa"/>
            <w:vAlign w:val="top"/>
          </w:tcPr>
          <w:p>
            <w:pPr>
              <w:pStyle w:val="19"/>
              <w:jc w:val="both"/>
              <w:rPr>
                <w:rFonts w:ascii="Times New Roman" w:hAnsi="Times New Roman"/>
                <w:sz w:val="28"/>
                <w:szCs w:val="28"/>
                <w:lang w:val="ru-RU"/>
              </w:rPr>
            </w:pPr>
            <w:r>
              <w:rPr>
                <w:rFonts w:ascii="Times New Roman" w:hAnsi="Times New Roman"/>
                <w:sz w:val="28"/>
                <w:szCs w:val="28"/>
                <w:lang w:val="ru-RU"/>
              </w:rPr>
              <w:t>Федорова О.В.</w:t>
            </w:r>
          </w:p>
        </w:tc>
        <w:tc>
          <w:tcPr>
            <w:tcW w:w="6797" w:type="dxa"/>
            <w:vAlign w:val="top"/>
          </w:tcPr>
          <w:p>
            <w:pPr>
              <w:pStyle w:val="19"/>
              <w:jc w:val="both"/>
              <w:rPr>
                <w:rFonts w:ascii="Times New Roman" w:hAnsi="Times New Roman"/>
                <w:sz w:val="28"/>
                <w:szCs w:val="28"/>
              </w:rPr>
            </w:pPr>
            <w:r>
              <w:rPr>
                <w:rFonts w:ascii="Times New Roman" w:hAnsi="Times New Roman"/>
                <w:sz w:val="28"/>
                <w:szCs w:val="28"/>
              </w:rPr>
              <w:t xml:space="preserve">Главный специалист Администрации </w:t>
            </w:r>
            <w:r>
              <w:rPr>
                <w:rFonts w:ascii="Times New Roman" w:hAnsi="Times New Roman"/>
                <w:sz w:val="28"/>
                <w:szCs w:val="28"/>
                <w:lang w:val="ru-RU"/>
              </w:rPr>
              <w:t xml:space="preserve">Новосельского </w:t>
            </w:r>
            <w:r>
              <w:rPr>
                <w:rFonts w:ascii="Times New Roman" w:hAnsi="Times New Roman"/>
                <w:sz w:val="28"/>
                <w:szCs w:val="28"/>
              </w:rPr>
              <w:t>сельского поселения, заместитель председателя комиссии</w:t>
            </w:r>
          </w:p>
        </w:tc>
      </w:tr>
      <w:tr>
        <w:tblPrEx>
          <w:tblLayout w:type="fixed"/>
          <w:tblCellMar>
            <w:top w:w="0" w:type="dxa"/>
            <w:left w:w="108" w:type="dxa"/>
            <w:bottom w:w="0" w:type="dxa"/>
            <w:right w:w="108" w:type="dxa"/>
          </w:tblCellMar>
        </w:tblPrEx>
        <w:trPr>
          <w:jc w:val="center"/>
        </w:trPr>
        <w:tc>
          <w:tcPr>
            <w:tcW w:w="9345" w:type="dxa"/>
            <w:gridSpan w:val="2"/>
            <w:vAlign w:val="top"/>
          </w:tcPr>
          <w:p>
            <w:pPr>
              <w:pStyle w:val="19"/>
              <w:rPr>
                <w:rFonts w:ascii="Times New Roman" w:hAnsi="Times New Roman"/>
                <w:sz w:val="28"/>
                <w:szCs w:val="28"/>
              </w:rPr>
            </w:pPr>
            <w:r>
              <w:rPr>
                <w:rFonts w:ascii="Times New Roman" w:hAnsi="Times New Roman"/>
                <w:sz w:val="28"/>
                <w:szCs w:val="28"/>
              </w:rPr>
              <w:t xml:space="preserve">           </w:t>
            </w:r>
          </w:p>
          <w:p>
            <w:pPr>
              <w:pStyle w:val="19"/>
              <w:rPr>
                <w:rFonts w:ascii="Times New Roman" w:hAnsi="Times New Roman"/>
                <w:sz w:val="28"/>
                <w:szCs w:val="28"/>
              </w:rPr>
            </w:pPr>
            <w:r>
              <w:rPr>
                <w:rFonts w:ascii="Times New Roman" w:hAnsi="Times New Roman"/>
                <w:sz w:val="28"/>
                <w:szCs w:val="28"/>
              </w:rPr>
              <w:t xml:space="preserve">             Члены комиссии:</w:t>
            </w:r>
          </w:p>
          <w:p>
            <w:pPr>
              <w:pStyle w:val="19"/>
              <w:rPr>
                <w:rFonts w:ascii="Times New Roman" w:hAnsi="Times New Roman"/>
                <w:sz w:val="28"/>
                <w:szCs w:val="28"/>
              </w:rPr>
            </w:pPr>
          </w:p>
        </w:tc>
      </w:tr>
      <w:tr>
        <w:tblPrEx>
          <w:tblLayout w:type="fixed"/>
          <w:tblCellMar>
            <w:top w:w="0" w:type="dxa"/>
            <w:left w:w="108" w:type="dxa"/>
            <w:bottom w:w="0" w:type="dxa"/>
            <w:right w:w="108" w:type="dxa"/>
          </w:tblCellMar>
        </w:tblPrEx>
        <w:trPr>
          <w:jc w:val="center"/>
        </w:trPr>
        <w:tc>
          <w:tcPr>
            <w:tcW w:w="2548" w:type="dxa"/>
            <w:vAlign w:val="top"/>
          </w:tcPr>
          <w:p>
            <w:pPr>
              <w:pStyle w:val="19"/>
              <w:jc w:val="both"/>
              <w:rPr>
                <w:rFonts w:ascii="Times New Roman" w:hAnsi="Times New Roman"/>
                <w:sz w:val="28"/>
                <w:szCs w:val="28"/>
                <w:lang w:val="ru-RU"/>
              </w:rPr>
            </w:pPr>
            <w:r>
              <w:rPr>
                <w:rFonts w:ascii="Times New Roman" w:hAnsi="Times New Roman"/>
                <w:sz w:val="28"/>
                <w:szCs w:val="28"/>
                <w:lang w:val="ru-RU"/>
              </w:rPr>
              <w:t>Кольцова О.В.</w:t>
            </w:r>
          </w:p>
        </w:tc>
        <w:tc>
          <w:tcPr>
            <w:tcW w:w="6797" w:type="dxa"/>
            <w:vAlign w:val="top"/>
          </w:tcPr>
          <w:p>
            <w:pPr>
              <w:pStyle w:val="19"/>
              <w:jc w:val="both"/>
              <w:rPr>
                <w:rFonts w:ascii="Times New Roman" w:hAnsi="Times New Roman"/>
                <w:sz w:val="28"/>
                <w:szCs w:val="28"/>
              </w:rPr>
            </w:pPr>
            <w:r>
              <w:rPr>
                <w:rFonts w:ascii="Times New Roman" w:hAnsi="Times New Roman"/>
                <w:sz w:val="28"/>
                <w:szCs w:val="28"/>
              </w:rPr>
              <w:t xml:space="preserve">главный специалист Администрации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w:t>
            </w:r>
          </w:p>
          <w:p>
            <w:pPr>
              <w:pStyle w:val="19"/>
              <w:jc w:val="both"/>
              <w:rPr>
                <w:rFonts w:ascii="Times New Roman" w:hAnsi="Times New Roman"/>
                <w:sz w:val="28"/>
                <w:szCs w:val="28"/>
              </w:rPr>
            </w:pPr>
          </w:p>
        </w:tc>
      </w:tr>
      <w:tr>
        <w:tblPrEx>
          <w:tblLayout w:type="fixed"/>
          <w:tblCellMar>
            <w:top w:w="0" w:type="dxa"/>
            <w:left w:w="108" w:type="dxa"/>
            <w:bottom w:w="0" w:type="dxa"/>
            <w:right w:w="108" w:type="dxa"/>
          </w:tblCellMar>
        </w:tblPrEx>
        <w:trPr>
          <w:jc w:val="center"/>
        </w:trPr>
        <w:tc>
          <w:tcPr>
            <w:tcW w:w="2548" w:type="dxa"/>
            <w:vAlign w:val="top"/>
          </w:tcPr>
          <w:p>
            <w:pPr>
              <w:pStyle w:val="19"/>
              <w:jc w:val="both"/>
              <w:rPr>
                <w:rFonts w:ascii="Times New Roman" w:hAnsi="Times New Roman"/>
                <w:sz w:val="28"/>
                <w:szCs w:val="28"/>
                <w:lang w:val="ru-RU"/>
              </w:rPr>
            </w:pPr>
            <w:r>
              <w:rPr>
                <w:rFonts w:ascii="Times New Roman" w:hAnsi="Times New Roman"/>
                <w:sz w:val="28"/>
                <w:szCs w:val="28"/>
                <w:lang w:val="ru-RU"/>
              </w:rPr>
              <w:t>Лосева О.И.</w:t>
            </w:r>
          </w:p>
        </w:tc>
        <w:tc>
          <w:tcPr>
            <w:tcW w:w="6797" w:type="dxa"/>
            <w:vAlign w:val="top"/>
          </w:tcPr>
          <w:p>
            <w:pPr>
              <w:pStyle w:val="19"/>
              <w:jc w:val="both"/>
              <w:rPr>
                <w:rFonts w:ascii="Times New Roman" w:hAnsi="Times New Roman"/>
                <w:sz w:val="28"/>
                <w:szCs w:val="28"/>
              </w:rPr>
            </w:pPr>
            <w:r>
              <w:rPr>
                <w:rFonts w:ascii="Times New Roman" w:hAnsi="Times New Roman"/>
                <w:sz w:val="28"/>
                <w:szCs w:val="28"/>
                <w:lang w:val="ru-RU"/>
              </w:rPr>
              <w:t xml:space="preserve">Ведущий </w:t>
            </w:r>
            <w:r>
              <w:rPr>
                <w:rFonts w:ascii="Times New Roman" w:hAnsi="Times New Roman"/>
                <w:sz w:val="28"/>
                <w:szCs w:val="28"/>
              </w:rPr>
              <w:t xml:space="preserve">специалист Администрации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w:t>
            </w:r>
          </w:p>
          <w:p>
            <w:pPr>
              <w:pStyle w:val="19"/>
              <w:jc w:val="both"/>
              <w:rPr>
                <w:rFonts w:ascii="Times New Roman" w:hAnsi="Times New Roman"/>
                <w:sz w:val="28"/>
                <w:szCs w:val="28"/>
              </w:rPr>
            </w:pPr>
          </w:p>
        </w:tc>
      </w:tr>
      <w:tr>
        <w:tblPrEx>
          <w:tblLayout w:type="fixed"/>
          <w:tblCellMar>
            <w:top w:w="0" w:type="dxa"/>
            <w:left w:w="108" w:type="dxa"/>
            <w:bottom w:w="0" w:type="dxa"/>
            <w:right w:w="108" w:type="dxa"/>
          </w:tblCellMar>
        </w:tblPrEx>
        <w:trPr>
          <w:jc w:val="center"/>
        </w:trPr>
        <w:tc>
          <w:tcPr>
            <w:tcW w:w="2548" w:type="dxa"/>
            <w:vAlign w:val="top"/>
          </w:tcPr>
          <w:p>
            <w:pPr>
              <w:pStyle w:val="19"/>
              <w:jc w:val="both"/>
              <w:rPr>
                <w:rFonts w:ascii="Times New Roman" w:hAnsi="Times New Roman"/>
                <w:sz w:val="28"/>
                <w:szCs w:val="28"/>
                <w:lang w:val="ru-RU"/>
              </w:rPr>
            </w:pPr>
            <w:r>
              <w:rPr>
                <w:rFonts w:ascii="Times New Roman" w:hAnsi="Times New Roman"/>
                <w:sz w:val="28"/>
                <w:szCs w:val="28"/>
                <w:lang w:val="ru-RU"/>
              </w:rPr>
              <w:t>Блинова М.М.</w:t>
            </w:r>
          </w:p>
        </w:tc>
        <w:tc>
          <w:tcPr>
            <w:tcW w:w="6797" w:type="dxa"/>
            <w:vAlign w:val="top"/>
          </w:tcPr>
          <w:p>
            <w:pPr>
              <w:pStyle w:val="19"/>
              <w:jc w:val="both"/>
              <w:rPr>
                <w:rFonts w:ascii="Times New Roman" w:hAnsi="Times New Roman"/>
                <w:sz w:val="28"/>
                <w:szCs w:val="28"/>
              </w:rPr>
            </w:pPr>
            <w:r>
              <w:rPr>
                <w:rFonts w:ascii="Times New Roman" w:hAnsi="Times New Roman"/>
                <w:sz w:val="28"/>
                <w:szCs w:val="28"/>
              </w:rPr>
              <w:t xml:space="preserve">служащий </w:t>
            </w:r>
            <w:r>
              <w:rPr>
                <w:rFonts w:ascii="Times New Roman" w:hAnsi="Times New Roman"/>
                <w:sz w:val="28"/>
                <w:szCs w:val="28"/>
                <w:lang w:val="en-US"/>
              </w:rPr>
              <w:t>I</w:t>
            </w:r>
            <w:r>
              <w:rPr>
                <w:rFonts w:ascii="Times New Roman" w:hAnsi="Times New Roman"/>
                <w:sz w:val="28"/>
                <w:szCs w:val="28"/>
              </w:rPr>
              <w:t xml:space="preserve"> категории Администрации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w:t>
            </w:r>
          </w:p>
        </w:tc>
      </w:tr>
    </w:tbl>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Приложение №</w:t>
      </w:r>
      <w:r>
        <w:rPr>
          <w:rFonts w:ascii="Times New Roman CYR" w:hAnsi="Times New Roman CYR" w:eastAsia="Times New Roman CYR" w:cs="Times New Roman CYR"/>
        </w:rPr>
        <w:t> </w:t>
      </w:r>
      <w:r>
        <w:rPr>
          <w:rFonts w:ascii="Times New Roman CYR" w:hAnsi="Times New Roman CYR" w:eastAsia="Times New Roman CYR" w:cs="Times New Roman CYR"/>
          <w:lang w:val="ru-RU"/>
        </w:rPr>
        <w:t>3</w:t>
      </w: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xml:space="preserve"> к постановлению администрации</w:t>
      </w:r>
    </w:p>
    <w:p>
      <w:pPr>
        <w:ind w:firstLine="698"/>
        <w:jc w:val="right"/>
        <w:rPr>
          <w:rFonts w:eastAsia="Times New Roman CYR" w:cs="Times New Roman"/>
          <w:bCs/>
          <w:lang w:val="ru-RU"/>
        </w:rPr>
      </w:pPr>
      <w:r>
        <w:rPr>
          <w:rFonts w:eastAsia="Times New Roman CYR" w:cs="Times New Roman"/>
          <w:bCs/>
          <w:lang w:val="ru-RU"/>
        </w:rPr>
        <w:t xml:space="preserve"> 29.05.2020 г. № 69</w:t>
      </w:r>
    </w:p>
    <w:p>
      <w:pPr>
        <w:ind w:firstLine="698"/>
        <w:jc w:val="right"/>
        <w:rPr>
          <w:rFonts w:eastAsia="Times New Roman CYR" w:cs="Times New Roman"/>
          <w:bCs/>
          <w:lang w:val="ru-RU"/>
        </w:rPr>
      </w:pPr>
    </w:p>
    <w:p>
      <w:pPr>
        <w:jc w:val="center"/>
        <w:rPr>
          <w:rFonts w:eastAsia="Times New Roman CYR" w:cs="Times New Roman"/>
          <w:b/>
          <w:bCs/>
          <w:color w:val="26282F"/>
          <w:sz w:val="28"/>
          <w:szCs w:val="28"/>
          <w:lang w:val="ru-RU"/>
        </w:rPr>
      </w:pPr>
      <w:r>
        <w:rPr>
          <w:rFonts w:eastAsia="Times New Roman CYR" w:cs="Times New Roman"/>
          <w:b/>
          <w:bCs/>
          <w:color w:val="26282F"/>
          <w:sz w:val="28"/>
          <w:szCs w:val="28"/>
          <w:lang w:val="ru-RU"/>
        </w:rPr>
        <w:t>Положение</w:t>
      </w:r>
    </w:p>
    <w:p>
      <w:pPr>
        <w:jc w:val="center"/>
        <w:rPr>
          <w:rFonts w:eastAsia="Times New Roman CYR" w:cs="Times New Roman"/>
          <w:sz w:val="28"/>
          <w:szCs w:val="28"/>
          <w:lang w:val="ru-RU"/>
        </w:rPr>
      </w:pPr>
      <w:r>
        <w:rPr>
          <w:rFonts w:eastAsia="Times New Roman CYR" w:cs="Times New Roman"/>
          <w:b/>
          <w:bCs/>
          <w:color w:val="26282F"/>
          <w:sz w:val="28"/>
          <w:szCs w:val="28"/>
          <w:lang w:val="ru-RU"/>
        </w:rPr>
        <w:t xml:space="preserve">о комиссии по рассмотрению вопросов о признании безнадежной к взысканию задолженности по платежам в бюджет Новосельского сельского поселения    </w:t>
      </w:r>
    </w:p>
    <w:p>
      <w:pPr>
        <w:ind w:firstLine="720"/>
        <w:jc w:val="both"/>
        <w:rPr>
          <w:rFonts w:eastAsia="Times New Roman CYR" w:cs="Times New Roman"/>
          <w:sz w:val="28"/>
          <w:szCs w:val="28"/>
          <w:lang w:val="ru-RU"/>
        </w:rPr>
      </w:pPr>
    </w:p>
    <w:p>
      <w:pPr>
        <w:ind w:left="698" w:firstLine="699"/>
        <w:jc w:val="both"/>
        <w:rPr>
          <w:rFonts w:eastAsia="Times New Roman CYR" w:cs="Times New Roman"/>
          <w:b/>
          <w:sz w:val="28"/>
          <w:szCs w:val="28"/>
          <w:lang w:val="ru-RU"/>
        </w:rPr>
      </w:pPr>
      <w:r>
        <w:rPr>
          <w:rFonts w:eastAsia="Times New Roman CYR" w:cs="Times New Roman"/>
          <w:b/>
          <w:sz w:val="28"/>
          <w:szCs w:val="28"/>
          <w:lang w:val="ru-RU"/>
        </w:rPr>
        <w:t>Общие положения</w:t>
      </w:r>
    </w:p>
    <w:p>
      <w:pPr>
        <w:ind w:firstLine="720"/>
        <w:jc w:val="both"/>
        <w:rPr>
          <w:rFonts w:eastAsia="Times New Roman CYR" w:cs="Times New Roman"/>
          <w:sz w:val="28"/>
          <w:szCs w:val="28"/>
          <w:lang w:val="ru-RU"/>
        </w:rPr>
      </w:pPr>
      <w:r>
        <w:rPr>
          <w:rFonts w:eastAsia="Times New Roman CYR" w:cs="Times New Roman"/>
          <w:sz w:val="28"/>
          <w:szCs w:val="28"/>
          <w:lang w:val="ru-RU"/>
        </w:rPr>
        <w:t>1.1.</w:t>
      </w:r>
      <w:r>
        <w:rPr>
          <w:rFonts w:eastAsia="Times New Roman CYR" w:cs="Times New Roman"/>
          <w:sz w:val="28"/>
          <w:szCs w:val="28"/>
        </w:rPr>
        <w:t> </w:t>
      </w:r>
      <w:r>
        <w:rPr>
          <w:rFonts w:eastAsia="Times New Roman CYR" w:cs="Times New Roman"/>
          <w:sz w:val="28"/>
          <w:szCs w:val="28"/>
          <w:lang w:val="ru-RU"/>
        </w:rPr>
        <w:t>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Новосельского сельского поселения Старорусского района Новгородской области (далее - Комиссия).</w:t>
      </w:r>
    </w:p>
    <w:p>
      <w:pPr>
        <w:ind w:firstLine="720"/>
        <w:jc w:val="both"/>
        <w:rPr>
          <w:rFonts w:eastAsia="Times New Roman CYR" w:cs="Times New Roman"/>
          <w:sz w:val="28"/>
          <w:szCs w:val="28"/>
          <w:lang w:val="ru-RU"/>
        </w:rPr>
      </w:pPr>
      <w:r>
        <w:rPr>
          <w:rFonts w:eastAsia="Times New Roman CYR" w:cs="Times New Roman"/>
          <w:sz w:val="28"/>
          <w:szCs w:val="28"/>
          <w:lang w:val="ru-RU"/>
        </w:rPr>
        <w:t>1.2.</w:t>
      </w:r>
      <w:r>
        <w:rPr>
          <w:rFonts w:eastAsia="Times New Roman CYR" w:cs="Times New Roman"/>
          <w:sz w:val="28"/>
          <w:szCs w:val="28"/>
        </w:rPr>
        <w:t> </w:t>
      </w:r>
      <w:r>
        <w:rPr>
          <w:rFonts w:eastAsia="Times New Roman CYR" w:cs="Times New Roman"/>
          <w:sz w:val="28"/>
          <w:szCs w:val="28"/>
          <w:lang w:val="ru-RU"/>
        </w:rPr>
        <w:t xml:space="preserve">Комиссия в своей деятельности руководствуется </w:t>
      </w:r>
      <w:r>
        <w:rPr>
          <w:rFonts w:eastAsia="Times New Roman CYR" w:cs="Times New Roman"/>
          <w:sz w:val="28"/>
          <w:szCs w:val="28"/>
        </w:rPr>
        <w:t>Конституцией Российской Федерации</w:t>
      </w:r>
      <w:r>
        <w:rPr>
          <w:rFonts w:eastAsia="Times New Roman CYR" w:cs="Times New Roman"/>
          <w:sz w:val="28"/>
          <w:szCs w:val="28"/>
          <w:lang w:val="ru-RU"/>
        </w:rPr>
        <w:t xml:space="preserve">, федеральными законами и иными нормативными правовыми актами Российской Федерации, </w:t>
      </w:r>
      <w:r>
        <w:rPr>
          <w:rFonts w:eastAsia="Times New Roman CYR" w:cs="Times New Roman"/>
          <w:sz w:val="28"/>
          <w:szCs w:val="28"/>
        </w:rPr>
        <w:t>ст.</w:t>
      </w:r>
      <w:r>
        <w:rPr>
          <w:rFonts w:eastAsia="Times New Roman CYR" w:cs="Times New Roman"/>
          <w:sz w:val="28"/>
          <w:szCs w:val="28"/>
          <w:lang w:val="ru-RU"/>
        </w:rPr>
        <w:t xml:space="preserve"> </w:t>
      </w:r>
      <w:r>
        <w:rPr>
          <w:rFonts w:eastAsia="Times New Roman CYR" w:cs="Times New Roman"/>
          <w:sz w:val="28"/>
          <w:szCs w:val="28"/>
        </w:rPr>
        <w:t>47.2</w:t>
      </w:r>
      <w:r>
        <w:rPr>
          <w:rFonts w:eastAsia="Times New Roman CYR" w:cs="Times New Roman"/>
          <w:sz w:val="28"/>
          <w:szCs w:val="28"/>
          <w:lang w:val="ru-RU"/>
        </w:rPr>
        <w:t xml:space="preserve"> Бюджетного Кодекса Российской Федерации, </w:t>
      </w:r>
      <w:r>
        <w:rPr>
          <w:rFonts w:eastAsia="Times New Roman CYR" w:cs="Times New Roman"/>
          <w:sz w:val="28"/>
          <w:szCs w:val="28"/>
        </w:rPr>
        <w:t>Постановлением</w:t>
      </w:r>
      <w:r>
        <w:rPr>
          <w:rFonts w:eastAsia="Times New Roman CYR" w:cs="Times New Roman"/>
          <w:sz w:val="28"/>
          <w:szCs w:val="28"/>
          <w:lang w:val="ru-RU"/>
        </w:rPr>
        <w:t xml:space="preserve"> Правительства Российской Федерации от 06.05.2016 года </w:t>
      </w:r>
      <w:r>
        <w:rPr>
          <w:rFonts w:eastAsia="Times New Roman CYR" w:cs="Times New Roman"/>
          <w:sz w:val="28"/>
          <w:szCs w:val="28"/>
        </w:rPr>
        <w:t>N </w:t>
      </w:r>
      <w:r>
        <w:rPr>
          <w:rFonts w:eastAsia="Times New Roman CYR" w:cs="Times New Roman"/>
          <w:sz w:val="28"/>
          <w:szCs w:val="28"/>
          <w:lang w:val="ru-RU"/>
        </w:rPr>
        <w:t>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 а также настоящим Положением и Порядком признания безнадежной к взысканию задолженности по платежам в бюджет Новосельского сельского поселения Старорусского района Новгородской области.</w:t>
      </w:r>
    </w:p>
    <w:p>
      <w:pPr>
        <w:ind w:left="698" w:firstLine="699"/>
        <w:jc w:val="both"/>
        <w:rPr>
          <w:rFonts w:eastAsia="Times New Roman CYR" w:cs="Times New Roman"/>
          <w:b/>
          <w:sz w:val="28"/>
          <w:szCs w:val="28"/>
          <w:lang w:val="ru-RU"/>
        </w:rPr>
      </w:pPr>
      <w:r>
        <w:rPr>
          <w:rFonts w:eastAsia="Times New Roman CYR" w:cs="Times New Roman"/>
          <w:b/>
          <w:sz w:val="28"/>
          <w:szCs w:val="28"/>
          <w:lang w:val="ru-RU"/>
        </w:rPr>
        <w:t>Основные функции Комиссии</w:t>
      </w:r>
    </w:p>
    <w:p>
      <w:pPr>
        <w:ind w:firstLine="720"/>
        <w:jc w:val="both"/>
        <w:rPr>
          <w:rFonts w:eastAsia="Times New Roman CYR" w:cs="Times New Roman"/>
          <w:sz w:val="28"/>
          <w:szCs w:val="28"/>
          <w:lang w:val="ru-RU"/>
        </w:rPr>
      </w:pPr>
      <w:r>
        <w:rPr>
          <w:rFonts w:eastAsia="Times New Roman CYR" w:cs="Times New Roman"/>
          <w:sz w:val="28"/>
          <w:szCs w:val="28"/>
          <w:lang w:val="ru-RU"/>
        </w:rPr>
        <w:t>Основными функциями Комиссии являются:</w:t>
      </w:r>
    </w:p>
    <w:p>
      <w:pPr>
        <w:ind w:firstLine="720"/>
        <w:jc w:val="both"/>
        <w:rPr>
          <w:rFonts w:eastAsia="Times New Roman CYR" w:cs="Times New Roman"/>
          <w:sz w:val="28"/>
          <w:szCs w:val="28"/>
          <w:lang w:val="ru-RU"/>
        </w:rPr>
      </w:pPr>
      <w:r>
        <w:rPr>
          <w:rFonts w:eastAsia="Times New Roman CYR" w:cs="Times New Roman"/>
          <w:sz w:val="28"/>
          <w:szCs w:val="28"/>
          <w:lang w:val="ru-RU"/>
        </w:rPr>
        <w:t>2.1.</w:t>
      </w:r>
      <w:r>
        <w:rPr>
          <w:rFonts w:eastAsia="Times New Roman CYR" w:cs="Times New Roman"/>
          <w:sz w:val="28"/>
          <w:szCs w:val="28"/>
        </w:rPr>
        <w:t> </w:t>
      </w:r>
      <w:r>
        <w:rPr>
          <w:rFonts w:eastAsia="Times New Roman CYR" w:cs="Times New Roman"/>
          <w:sz w:val="28"/>
          <w:szCs w:val="28"/>
          <w:lang w:val="ru-RU"/>
        </w:rPr>
        <w:t>Рассмотрение, проверка и анализ документов, представленных в соответствии с Порядком признания безнадежной к взысканию задолженности по платежам в местный бюджет;</w:t>
      </w:r>
    </w:p>
    <w:p>
      <w:pPr>
        <w:ind w:firstLine="720"/>
        <w:jc w:val="both"/>
        <w:rPr>
          <w:rFonts w:eastAsia="Times New Roman CYR" w:cs="Times New Roman"/>
          <w:sz w:val="28"/>
          <w:szCs w:val="28"/>
          <w:lang w:val="ru-RU"/>
        </w:rPr>
      </w:pPr>
      <w:r>
        <w:rPr>
          <w:rFonts w:eastAsia="Times New Roman CYR" w:cs="Times New Roman"/>
          <w:sz w:val="28"/>
          <w:szCs w:val="28"/>
          <w:lang w:val="ru-RU"/>
        </w:rPr>
        <w:t>2.2.</w:t>
      </w:r>
      <w:r>
        <w:rPr>
          <w:rFonts w:eastAsia="Times New Roman CYR" w:cs="Times New Roman"/>
          <w:sz w:val="28"/>
          <w:szCs w:val="28"/>
        </w:rPr>
        <w:t> </w:t>
      </w:r>
      <w:r>
        <w:rPr>
          <w:rFonts w:eastAsia="Times New Roman CYR" w:cs="Times New Roman"/>
          <w:sz w:val="28"/>
          <w:szCs w:val="28"/>
          <w:lang w:val="ru-RU"/>
        </w:rPr>
        <w:t>Оценка обоснованности признания безнадежной к взысканию задолженности;</w:t>
      </w:r>
    </w:p>
    <w:p>
      <w:pPr>
        <w:ind w:firstLine="720"/>
        <w:jc w:val="both"/>
        <w:rPr>
          <w:rFonts w:eastAsia="Times New Roman CYR" w:cs="Times New Roman"/>
          <w:sz w:val="28"/>
          <w:szCs w:val="28"/>
          <w:lang w:val="ru-RU"/>
        </w:rPr>
      </w:pPr>
      <w:r>
        <w:rPr>
          <w:rFonts w:eastAsia="Times New Roman CYR" w:cs="Times New Roman"/>
          <w:sz w:val="28"/>
          <w:szCs w:val="28"/>
          <w:lang w:val="ru-RU"/>
        </w:rPr>
        <w:t>2.3.</w:t>
      </w:r>
      <w:r>
        <w:rPr>
          <w:rFonts w:eastAsia="Times New Roman CYR" w:cs="Times New Roman"/>
          <w:sz w:val="28"/>
          <w:szCs w:val="28"/>
        </w:rPr>
        <w:t> </w:t>
      </w:r>
      <w:r>
        <w:rPr>
          <w:rFonts w:eastAsia="Times New Roman CYR" w:cs="Times New Roman"/>
          <w:sz w:val="28"/>
          <w:szCs w:val="28"/>
          <w:lang w:val="ru-RU"/>
        </w:rPr>
        <w:t>Принятие одного из следующих решений по результатам рассмотрения вопроса о признании задолженности безнадежной к взысканию:</w:t>
      </w:r>
    </w:p>
    <w:p>
      <w:pPr>
        <w:ind w:firstLine="720"/>
        <w:jc w:val="both"/>
        <w:rPr>
          <w:rFonts w:eastAsia="Times New Roman CYR" w:cs="Times New Roman"/>
          <w:sz w:val="28"/>
          <w:szCs w:val="28"/>
          <w:lang w:val="ru-RU"/>
        </w:rPr>
      </w:pPr>
      <w:r>
        <w:rPr>
          <w:rFonts w:eastAsia="Times New Roman CYR" w:cs="Times New Roman"/>
          <w:sz w:val="28"/>
          <w:szCs w:val="28"/>
          <w:lang w:val="ru-RU"/>
        </w:rPr>
        <w:t>а)</w:t>
      </w:r>
      <w:r>
        <w:rPr>
          <w:rFonts w:eastAsia="Times New Roman CYR" w:cs="Times New Roman"/>
          <w:sz w:val="28"/>
          <w:szCs w:val="28"/>
        </w:rPr>
        <w:t> </w:t>
      </w:r>
      <w:r>
        <w:rPr>
          <w:rFonts w:eastAsia="Times New Roman CYR" w:cs="Times New Roman"/>
          <w:sz w:val="28"/>
          <w:szCs w:val="28"/>
          <w:lang w:val="ru-RU"/>
        </w:rPr>
        <w:t>признать задолженность по платежам в местный бюджет безнадежной к взысканию;</w:t>
      </w:r>
    </w:p>
    <w:p>
      <w:pPr>
        <w:ind w:firstLine="720"/>
        <w:jc w:val="both"/>
        <w:rPr>
          <w:rFonts w:eastAsia="Times New Roman CYR" w:cs="Times New Roman"/>
          <w:sz w:val="28"/>
          <w:szCs w:val="28"/>
          <w:lang w:val="ru-RU"/>
        </w:rPr>
      </w:pPr>
      <w:r>
        <w:rPr>
          <w:rFonts w:eastAsia="Times New Roman CYR" w:cs="Times New Roman"/>
          <w:sz w:val="28"/>
          <w:szCs w:val="28"/>
          <w:lang w:val="ru-RU"/>
        </w:rPr>
        <w:t>б)</w:t>
      </w:r>
      <w:r>
        <w:rPr>
          <w:rFonts w:eastAsia="Times New Roman CYR" w:cs="Times New Roman"/>
          <w:sz w:val="28"/>
          <w:szCs w:val="28"/>
        </w:rPr>
        <w:t> </w:t>
      </w:r>
      <w:r>
        <w:rPr>
          <w:rFonts w:eastAsia="Times New Roman CYR" w:cs="Times New Roman"/>
          <w:sz w:val="28"/>
          <w:szCs w:val="28"/>
          <w:lang w:val="ru-RU"/>
        </w:rPr>
        <w:t>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pPr>
        <w:ind w:left="698" w:firstLine="699"/>
        <w:jc w:val="both"/>
        <w:rPr>
          <w:rFonts w:eastAsia="Times New Roman CYR" w:cs="Times New Roman"/>
          <w:b/>
          <w:sz w:val="28"/>
          <w:szCs w:val="28"/>
          <w:lang w:val="ru-RU"/>
        </w:rPr>
      </w:pPr>
    </w:p>
    <w:p>
      <w:pPr>
        <w:ind w:left="698" w:firstLine="699"/>
        <w:jc w:val="both"/>
        <w:rPr>
          <w:rFonts w:eastAsia="Times New Roman CYR" w:cs="Times New Roman"/>
          <w:b/>
          <w:sz w:val="28"/>
          <w:szCs w:val="28"/>
          <w:lang w:val="ru-RU"/>
        </w:rPr>
      </w:pPr>
      <w:r>
        <w:rPr>
          <w:rFonts w:eastAsia="Times New Roman CYR" w:cs="Times New Roman"/>
          <w:b/>
          <w:sz w:val="28"/>
          <w:szCs w:val="28"/>
          <w:lang w:val="ru-RU"/>
        </w:rPr>
        <w:t>Права Комиссии</w:t>
      </w:r>
    </w:p>
    <w:p>
      <w:pPr>
        <w:ind w:firstLine="720"/>
        <w:jc w:val="both"/>
        <w:rPr>
          <w:rFonts w:eastAsia="Times New Roman CYR" w:cs="Times New Roman"/>
          <w:sz w:val="28"/>
          <w:szCs w:val="28"/>
          <w:lang w:val="ru-RU"/>
        </w:rPr>
      </w:pPr>
      <w:r>
        <w:rPr>
          <w:rFonts w:eastAsia="Times New Roman CYR" w:cs="Times New Roman"/>
          <w:sz w:val="28"/>
          <w:szCs w:val="28"/>
          <w:lang w:val="ru-RU"/>
        </w:rPr>
        <w:t>Комиссия имеет право:</w:t>
      </w:r>
    </w:p>
    <w:p>
      <w:pPr>
        <w:ind w:firstLine="720"/>
        <w:jc w:val="both"/>
        <w:rPr>
          <w:rFonts w:eastAsia="Times New Roman CYR" w:cs="Times New Roman"/>
          <w:sz w:val="28"/>
          <w:szCs w:val="28"/>
          <w:lang w:val="ru-RU"/>
        </w:rPr>
      </w:pPr>
      <w:r>
        <w:rPr>
          <w:rFonts w:eastAsia="Times New Roman CYR" w:cs="Times New Roman"/>
          <w:sz w:val="28"/>
          <w:szCs w:val="28"/>
          <w:lang w:val="ru-RU"/>
        </w:rPr>
        <w:t>3.1.</w:t>
      </w:r>
      <w:r>
        <w:rPr>
          <w:rFonts w:eastAsia="Times New Roman CYR" w:cs="Times New Roman"/>
          <w:sz w:val="28"/>
          <w:szCs w:val="28"/>
        </w:rPr>
        <w:t> </w:t>
      </w:r>
      <w:r>
        <w:rPr>
          <w:rFonts w:eastAsia="Times New Roman CYR" w:cs="Times New Roman"/>
          <w:sz w:val="28"/>
          <w:szCs w:val="28"/>
          <w:lang w:val="ru-RU"/>
        </w:rPr>
        <w:t>Запрашивать информацию по вопросам, относящимся к компетенции комиссии;</w:t>
      </w:r>
    </w:p>
    <w:p>
      <w:pPr>
        <w:ind w:firstLine="720"/>
        <w:jc w:val="both"/>
        <w:rPr>
          <w:rFonts w:eastAsia="Times New Roman CYR" w:cs="Times New Roman"/>
          <w:sz w:val="28"/>
          <w:szCs w:val="28"/>
          <w:lang w:val="ru-RU"/>
        </w:rPr>
      </w:pPr>
      <w:r>
        <w:rPr>
          <w:rFonts w:eastAsia="Times New Roman CYR" w:cs="Times New Roman"/>
          <w:sz w:val="28"/>
          <w:szCs w:val="28"/>
          <w:lang w:val="ru-RU"/>
        </w:rPr>
        <w:t>3.2.</w:t>
      </w:r>
      <w:r>
        <w:rPr>
          <w:rFonts w:eastAsia="Times New Roman CYR" w:cs="Times New Roman"/>
          <w:sz w:val="28"/>
          <w:szCs w:val="28"/>
        </w:rPr>
        <w:t> </w:t>
      </w:r>
      <w:r>
        <w:rPr>
          <w:rFonts w:eastAsia="Times New Roman CYR" w:cs="Times New Roman"/>
          <w:sz w:val="28"/>
          <w:szCs w:val="28"/>
          <w:lang w:val="ru-RU"/>
        </w:rPr>
        <w:t>Заслушивать представителей плательщиков по вопросам, относящимся к компетенции комиссии.</w:t>
      </w:r>
    </w:p>
    <w:p>
      <w:pPr>
        <w:ind w:left="698" w:firstLine="699"/>
        <w:jc w:val="both"/>
        <w:rPr>
          <w:rFonts w:eastAsia="Times New Roman CYR" w:cs="Times New Roman"/>
          <w:b/>
          <w:sz w:val="28"/>
          <w:szCs w:val="28"/>
          <w:lang w:val="ru-RU"/>
        </w:rPr>
      </w:pPr>
    </w:p>
    <w:p>
      <w:pPr>
        <w:ind w:left="698" w:firstLine="699"/>
        <w:jc w:val="both"/>
        <w:rPr>
          <w:rFonts w:eastAsia="Times New Roman CYR" w:cs="Times New Roman"/>
          <w:b/>
          <w:sz w:val="28"/>
          <w:szCs w:val="28"/>
          <w:lang w:val="ru-RU"/>
        </w:rPr>
      </w:pPr>
      <w:r>
        <w:rPr>
          <w:rFonts w:eastAsia="Times New Roman CYR" w:cs="Times New Roman"/>
          <w:b/>
          <w:sz w:val="28"/>
          <w:szCs w:val="28"/>
          <w:lang w:val="ru-RU"/>
        </w:rPr>
        <w:t>Организация деятельности Комиссии</w:t>
      </w:r>
    </w:p>
    <w:p>
      <w:pPr>
        <w:ind w:firstLine="720"/>
        <w:jc w:val="both"/>
        <w:rPr>
          <w:rFonts w:eastAsia="Times New Roman CYR" w:cs="Times New Roman"/>
          <w:sz w:val="28"/>
          <w:szCs w:val="28"/>
          <w:lang w:val="ru-RU"/>
        </w:rPr>
      </w:pPr>
      <w:r>
        <w:rPr>
          <w:rFonts w:eastAsia="Times New Roman CYR" w:cs="Times New Roman"/>
          <w:sz w:val="28"/>
          <w:szCs w:val="28"/>
          <w:lang w:val="ru-RU"/>
        </w:rPr>
        <w:t>4.1.</w:t>
      </w:r>
      <w:r>
        <w:rPr>
          <w:rFonts w:eastAsia="Times New Roman CYR" w:cs="Times New Roman"/>
          <w:sz w:val="28"/>
          <w:szCs w:val="28"/>
        </w:rPr>
        <w:t> </w:t>
      </w:r>
      <w:r>
        <w:rPr>
          <w:rFonts w:eastAsia="Times New Roman CYR" w:cs="Times New Roman"/>
          <w:sz w:val="28"/>
          <w:szCs w:val="28"/>
          <w:lang w:val="ru-RU"/>
        </w:rPr>
        <w:t>Заседания Комиссии проводятся по мере необходимости. Дату, время и место проведения заседания Комиссии определяет ее председатель либо заместитель председателя комиссии в отсутствие председателя комиссии.</w:t>
      </w:r>
    </w:p>
    <w:p>
      <w:pPr>
        <w:ind w:firstLine="720"/>
        <w:jc w:val="both"/>
        <w:rPr>
          <w:rFonts w:eastAsia="Times New Roman CYR" w:cs="Times New Roman"/>
          <w:sz w:val="28"/>
          <w:szCs w:val="28"/>
          <w:lang w:val="ru-RU"/>
        </w:rPr>
      </w:pPr>
      <w:r>
        <w:rPr>
          <w:rFonts w:eastAsia="Times New Roman CYR" w:cs="Times New Roman"/>
          <w:sz w:val="28"/>
          <w:szCs w:val="28"/>
          <w:lang w:val="ru-RU"/>
        </w:rPr>
        <w:t>4.2.</w:t>
      </w:r>
      <w:r>
        <w:rPr>
          <w:rFonts w:eastAsia="Times New Roman CYR" w:cs="Times New Roman"/>
          <w:sz w:val="28"/>
          <w:szCs w:val="28"/>
        </w:rPr>
        <w:t> </w:t>
      </w:r>
      <w:r>
        <w:rPr>
          <w:rFonts w:eastAsia="Times New Roman CYR" w:cs="Times New Roman"/>
          <w:sz w:val="28"/>
          <w:szCs w:val="28"/>
          <w:lang w:val="ru-RU"/>
        </w:rPr>
        <w:t>Заседания Комиссии проводятся председателем Комиссии или заместителем председателя комиссии в отсутствие председателя комиссии, и оформляются протоколом по форме согласно приложения к настоящему Положению, который подписывается председателем Комиссии или заместителем председателя комиссии в отсутствие председателя комиссии, и секретарем Комиссии.</w:t>
      </w:r>
    </w:p>
    <w:p>
      <w:pPr>
        <w:ind w:firstLine="720"/>
        <w:jc w:val="both"/>
        <w:rPr>
          <w:rFonts w:eastAsia="Times New Roman CYR" w:cs="Times New Roman"/>
          <w:sz w:val="28"/>
          <w:szCs w:val="28"/>
          <w:lang w:val="ru-RU"/>
        </w:rPr>
      </w:pPr>
      <w:r>
        <w:rPr>
          <w:rFonts w:eastAsia="Times New Roman CYR" w:cs="Times New Roman"/>
          <w:sz w:val="28"/>
          <w:szCs w:val="28"/>
          <w:lang w:val="ru-RU"/>
        </w:rPr>
        <w:t>4.3.</w:t>
      </w:r>
      <w:r>
        <w:rPr>
          <w:rFonts w:eastAsia="Times New Roman CYR" w:cs="Times New Roman"/>
          <w:sz w:val="28"/>
          <w:szCs w:val="28"/>
        </w:rPr>
        <w:t> </w:t>
      </w:r>
      <w:r>
        <w:rPr>
          <w:rFonts w:eastAsia="Times New Roman CYR" w:cs="Times New Roman"/>
          <w:sz w:val="28"/>
          <w:szCs w:val="28"/>
          <w:lang w:val="ru-RU"/>
        </w:rPr>
        <w:t>Заседание Комиссии является правомочным, если на нем присутствует более половины членов Комиссии.</w:t>
      </w:r>
    </w:p>
    <w:p>
      <w:pPr>
        <w:ind w:firstLine="720"/>
        <w:jc w:val="both"/>
        <w:rPr>
          <w:rFonts w:eastAsia="Times New Roman CYR" w:cs="Times New Roman"/>
          <w:sz w:val="28"/>
          <w:szCs w:val="28"/>
          <w:lang w:val="ru-RU"/>
        </w:rPr>
      </w:pPr>
      <w:r>
        <w:rPr>
          <w:rFonts w:eastAsia="Times New Roman CYR" w:cs="Times New Roman"/>
          <w:sz w:val="28"/>
          <w:szCs w:val="28"/>
          <w:lang w:val="ru-RU"/>
        </w:rPr>
        <w:t>4.4.</w:t>
      </w:r>
      <w:r>
        <w:rPr>
          <w:rFonts w:eastAsia="Times New Roman CYR" w:cs="Times New Roman"/>
          <w:sz w:val="28"/>
          <w:szCs w:val="28"/>
        </w:rPr>
        <w:t> </w:t>
      </w:r>
      <w:r>
        <w:rPr>
          <w:rFonts w:eastAsia="Times New Roman CYR" w:cs="Times New Roman"/>
          <w:sz w:val="28"/>
          <w:szCs w:val="28"/>
          <w:lang w:val="ru-RU"/>
        </w:rPr>
        <w:t>Решение Комиссии принимается путем открытого голосования простым большинством голосов от общего числа членов Комиссии, присутствующих на ее заседании. При равенстве голосов решающим считается голос председателя Комиссии.</w:t>
      </w:r>
    </w:p>
    <w:p>
      <w:pPr>
        <w:ind w:firstLine="698"/>
        <w:jc w:val="right"/>
        <w:rPr>
          <w:rFonts w:ascii="Times New Roman CYR" w:hAnsi="Times New Roman CYR" w:eastAsia="Times New Roman CYR" w:cs="Times New Roman CYR"/>
          <w:lang w:val="ru-RU"/>
        </w:rPr>
      </w:pPr>
    </w:p>
    <w:p>
      <w:pPr>
        <w:ind w:firstLine="698"/>
        <w:jc w:val="right"/>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Приложение</w:t>
      </w:r>
    </w:p>
    <w:p>
      <w:pPr>
        <w:jc w:val="right"/>
        <w:rPr>
          <w:rFonts w:eastAsia="Times New Roman CYR" w:cs="Times New Roman"/>
          <w:bCs/>
          <w:color w:val="26282F"/>
          <w:lang w:val="ru-RU"/>
        </w:rPr>
      </w:pPr>
      <w:r>
        <w:rPr>
          <w:rFonts w:eastAsia="Times New Roman CYR" w:cs="Times New Roman"/>
          <w:lang w:val="ru-RU"/>
        </w:rPr>
        <w:t xml:space="preserve"> к </w:t>
      </w:r>
      <w:r>
        <w:rPr>
          <w:rFonts w:eastAsia="Times New Roman CYR" w:cs="Times New Roman"/>
          <w:bCs/>
          <w:color w:val="26282F"/>
          <w:lang w:val="ru-RU"/>
        </w:rPr>
        <w:t>Положению о комиссии по рассмотрению</w:t>
      </w:r>
    </w:p>
    <w:p>
      <w:pPr>
        <w:jc w:val="right"/>
        <w:rPr>
          <w:rFonts w:eastAsia="Times New Roman CYR" w:cs="Times New Roman"/>
          <w:bCs/>
          <w:color w:val="26282F"/>
          <w:lang w:val="ru-RU"/>
        </w:rPr>
      </w:pPr>
      <w:r>
        <w:rPr>
          <w:rFonts w:eastAsia="Times New Roman CYR" w:cs="Times New Roman"/>
          <w:bCs/>
          <w:color w:val="26282F"/>
          <w:lang w:val="ru-RU"/>
        </w:rPr>
        <w:t xml:space="preserve"> вопросов о признании безнадежной к взысканию</w:t>
      </w:r>
    </w:p>
    <w:p>
      <w:pPr>
        <w:jc w:val="right"/>
        <w:rPr>
          <w:rFonts w:eastAsia="Times New Roman CYR" w:cs="Times New Roman"/>
          <w:bCs/>
          <w:color w:val="26282F"/>
          <w:lang w:val="ru-RU"/>
        </w:rPr>
      </w:pPr>
      <w:r>
        <w:rPr>
          <w:rFonts w:eastAsia="Times New Roman CYR" w:cs="Times New Roman"/>
          <w:bCs/>
          <w:color w:val="26282F"/>
          <w:lang w:val="ru-RU"/>
        </w:rPr>
        <w:t xml:space="preserve"> задолженности по платежам в бюджет</w:t>
      </w:r>
    </w:p>
    <w:p>
      <w:pPr>
        <w:jc w:val="right"/>
        <w:rPr>
          <w:rFonts w:eastAsia="Times New Roman CYR" w:cs="Times New Roman"/>
          <w:bCs/>
          <w:color w:val="26282F"/>
          <w:lang w:val="ru-RU"/>
        </w:rPr>
      </w:pPr>
      <w:r>
        <w:rPr>
          <w:rFonts w:eastAsia="Times New Roman CYR" w:cs="Times New Roman"/>
          <w:bCs/>
          <w:color w:val="26282F"/>
          <w:lang w:val="ru-RU"/>
        </w:rPr>
        <w:t xml:space="preserve"> Новосельского сельского поселения</w:t>
      </w:r>
    </w:p>
    <w:p>
      <w:pPr>
        <w:ind w:firstLine="698"/>
        <w:jc w:val="right"/>
        <w:rPr>
          <w:rFonts w:ascii="Times New Roman CYR" w:hAnsi="Times New Roman CYR" w:eastAsia="Times New Roman CYR" w:cs="Times New Roman CYR"/>
          <w:lang w:val="ru-RU"/>
        </w:rPr>
      </w:pPr>
    </w:p>
    <w:p>
      <w:pPr>
        <w:jc w:val="center"/>
        <w:rPr>
          <w:rFonts w:ascii="Times New Roman CYR" w:hAnsi="Times New Roman CYR" w:eastAsia="Times New Roman CYR" w:cs="Times New Roman CYR"/>
          <w:b/>
          <w:bCs/>
          <w:color w:val="26282F"/>
          <w:lang w:val="ru-RU"/>
        </w:rPr>
      </w:pPr>
      <w:r>
        <w:rPr>
          <w:rFonts w:ascii="Times New Roman CYR" w:hAnsi="Times New Roman CYR" w:eastAsia="Times New Roman CYR" w:cs="Times New Roman CYR"/>
          <w:b/>
          <w:bCs/>
          <w:color w:val="26282F"/>
          <w:lang w:val="ru-RU"/>
        </w:rPr>
        <w:t>ПРОТОКОЛ</w:t>
      </w:r>
    </w:p>
    <w:p>
      <w:pPr>
        <w:jc w:val="center"/>
        <w:rPr>
          <w:rFonts w:ascii="Times New Roman CYR" w:hAnsi="Times New Roman CYR" w:eastAsia="Times New Roman CYR" w:cs="Times New Roman CYR"/>
          <w:b/>
          <w:bCs/>
          <w:color w:val="26282F"/>
          <w:lang w:val="ru-RU"/>
        </w:rPr>
      </w:pPr>
      <w:r>
        <w:rPr>
          <w:rFonts w:ascii="Times New Roman CYR" w:hAnsi="Times New Roman CYR" w:eastAsia="Times New Roman CYR" w:cs="Times New Roman CYR"/>
          <w:b/>
          <w:bCs/>
          <w:color w:val="26282F"/>
          <w:lang w:val="ru-RU"/>
        </w:rPr>
        <w:t>комиссии по принятию решения о признании безнадежной к взысканию задолженности по платежам в бюджет Новосельского сельского поселения</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 ______г.</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Место проведения: _______________________________________________________</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 ____</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Состав комиссии:</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(Председатель Комиссии)</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(Член Комиссии);</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(Член Комиссии);</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(Член Комиссии);</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(Секретарь комиссии).</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xml:space="preserve">Основание заседания Комиссии: выписка администрации Новосельского сельского поселения о сумме задолженности по платежам в бюджет </w:t>
      </w:r>
      <w:r>
        <w:rPr>
          <w:rFonts w:eastAsia="Times New Roman CYR" w:cs="Times New Roman"/>
          <w:lang w:val="ru-RU"/>
        </w:rPr>
        <w:t>Новосельского сельского поселения</w:t>
      </w:r>
      <w:r>
        <w:rPr>
          <w:rFonts w:ascii="Times New Roman CYR" w:hAnsi="Times New Roman CYR" w:eastAsia="Times New Roman CYR" w:cs="Times New Roman CYR"/>
          <w:lang w:val="ru-RU"/>
        </w:rPr>
        <w:t>, подлежащей взысканию и прилагаемых к ней документов.</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На заседании присутствует _____члена Комиссии, заседание правомочно.</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Повестка очередного заседания:</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1.</w:t>
      </w:r>
      <w:r>
        <w:rPr>
          <w:rFonts w:ascii="Times New Roman CYR" w:hAnsi="Times New Roman CYR" w:eastAsia="Times New Roman CYR" w:cs="Times New Roman CYR"/>
        </w:rPr>
        <w:t> </w:t>
      </w:r>
      <w:r>
        <w:rPr>
          <w:rFonts w:ascii="Times New Roman CYR" w:hAnsi="Times New Roman CYR" w:eastAsia="Times New Roman CYR" w:cs="Times New Roman CYR"/>
          <w:lang w:val="ru-RU"/>
        </w:rPr>
        <w:t xml:space="preserve">Принятие решения по вопросу о признании задолженности по платежам в бюджет </w:t>
      </w:r>
      <w:r>
        <w:rPr>
          <w:rFonts w:eastAsia="Times New Roman CYR" w:cs="Times New Roman"/>
          <w:lang w:val="ru-RU"/>
        </w:rPr>
        <w:t>Новосельского сельского поселения</w:t>
      </w:r>
      <w:r>
        <w:rPr>
          <w:rFonts w:ascii="Times New Roman CYR" w:hAnsi="Times New Roman CYR" w:eastAsia="Times New Roman CYR" w:cs="Times New Roman CYR"/>
          <w:lang w:val="ru-RU"/>
        </w:rPr>
        <w:t xml:space="preserve"> безнадежной к взысканию.</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2. ______________________________________________________________________</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 ____</w:t>
      </w:r>
    </w:p>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(полное наименование организации (ФИО физического лица)</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ИНН/ОГРН/КПП организации ______________________________________________</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или ИНН физического лица ________________________________________________</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 ____</w:t>
      </w:r>
    </w:p>
    <w:p>
      <w:pPr>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(наименование платежа, по которому возникла задолженность)</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 _____</w:t>
      </w:r>
    </w:p>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(код бюджетной классификации, по которому учитывается задолженность по платежам в бюджете бюджетной системы РФ)</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(сумма задолженности по платежам в бюджет Новосельского сельского поселения, признанная безнадежной к взысканию)</w:t>
      </w:r>
    </w:p>
    <w:p>
      <w:pPr>
        <w:ind w:firstLine="720"/>
        <w:jc w:val="both"/>
        <w:rPr>
          <w:rFonts w:ascii="Times New Roman CYR" w:hAnsi="Times New Roman CYR" w:eastAsia="Times New Roman CYR" w:cs="Times New Roman CYR"/>
        </w:rPr>
      </w:pPr>
      <w:r>
        <w:rPr>
          <w:rFonts w:ascii="Times New Roman CYR" w:hAnsi="Times New Roman CYR" w:eastAsia="Times New Roman CYR" w:cs="Times New Roman CYR"/>
        </w:rPr>
        <w:t>или _____________________________________________________________________</w:t>
      </w:r>
    </w:p>
    <w:p>
      <w:pPr>
        <w:ind w:firstLine="698"/>
        <w:jc w:val="center"/>
        <w:rPr>
          <w:rFonts w:eastAsia="Times New Roman CYR" w:cs="Times New Roman"/>
          <w:sz w:val="18"/>
          <w:szCs w:val="18"/>
          <w:lang w:val="ru-RU"/>
        </w:rPr>
      </w:pPr>
      <w:r>
        <w:rPr>
          <w:rFonts w:eastAsia="Times New Roman CYR" w:cs="Times New Roman"/>
          <w:sz w:val="18"/>
          <w:szCs w:val="18"/>
          <w:lang w:val="ru-RU"/>
        </w:rPr>
        <w:t>(сумма задолженности по пеням и штрафам, признанная безнадежной к взысканию в бюджет Новосельского  сельского поселения)</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Меры, принятые к ее погашению: ___________________________________________</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 ____</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 ____</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 xml:space="preserve">По результатам рассмотрения вопроса о признании задолженности по платежам в бюджет </w:t>
      </w:r>
      <w:r>
        <w:rPr>
          <w:rFonts w:eastAsia="Times New Roman CYR" w:cs="Times New Roman"/>
          <w:lang w:val="ru-RU"/>
        </w:rPr>
        <w:t>Новосельского сельского поселения</w:t>
      </w:r>
      <w:r>
        <w:rPr>
          <w:rFonts w:ascii="Times New Roman CYR" w:hAnsi="Times New Roman CYR" w:eastAsia="Times New Roman CYR" w:cs="Times New Roman CYR"/>
          <w:lang w:val="ru-RU"/>
        </w:rPr>
        <w:t xml:space="preserve"> безнадежной к взысканию Комиссия приняла решение:</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w:t>
      </w:r>
      <w:r>
        <w:rPr>
          <w:rFonts w:ascii="Times New Roman CYR" w:hAnsi="Times New Roman CYR" w:eastAsia="Times New Roman CYR" w:cs="Times New Roman CYR"/>
        </w:rPr>
        <w:t> </w:t>
      </w:r>
      <w:r>
        <w:rPr>
          <w:rFonts w:ascii="Times New Roman CYR" w:hAnsi="Times New Roman CYR" w:eastAsia="Times New Roman CYR" w:cs="Times New Roman CYR"/>
          <w:lang w:val="ru-RU"/>
        </w:rPr>
        <w:t xml:space="preserve">признать задолженность по платежам в бюджет </w:t>
      </w:r>
      <w:r>
        <w:rPr>
          <w:rFonts w:eastAsia="Times New Roman CYR" w:cs="Times New Roman"/>
          <w:lang w:val="ru-RU"/>
        </w:rPr>
        <w:t>Новосельского сельского поселения</w:t>
      </w:r>
      <w:r>
        <w:rPr>
          <w:rFonts w:ascii="Times New Roman CYR" w:hAnsi="Times New Roman CYR" w:eastAsia="Times New Roman CYR" w:cs="Times New Roman CYR"/>
          <w:lang w:val="ru-RU"/>
        </w:rPr>
        <w:t xml:space="preserve"> безнадежной к взысканию;</w:t>
      </w:r>
    </w:p>
    <w:p>
      <w:pPr>
        <w:ind w:firstLine="720"/>
        <w:jc w:val="both"/>
        <w:rPr>
          <w:rFonts w:ascii="Times New Roman CYR" w:hAnsi="Times New Roman CYR" w:eastAsia="Times New Roman CYR" w:cs="Times New Roman CYR"/>
        </w:rPr>
      </w:pPr>
      <w:r>
        <w:rPr>
          <w:rFonts w:ascii="Times New Roman CYR" w:hAnsi="Times New Roman CYR" w:eastAsia="Times New Roman CYR" w:cs="Times New Roman CYR"/>
        </w:rPr>
        <w:t>или</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w:t>
      </w:r>
      <w:r>
        <w:rPr>
          <w:rFonts w:ascii="Times New Roman CYR" w:hAnsi="Times New Roman CYR" w:eastAsia="Times New Roman CYR" w:cs="Times New Roman CYR"/>
        </w:rPr>
        <w:t> </w:t>
      </w:r>
      <w:r>
        <w:rPr>
          <w:rFonts w:ascii="Times New Roman CYR" w:hAnsi="Times New Roman CYR" w:eastAsia="Times New Roman CYR" w:cs="Times New Roman CYR"/>
          <w:lang w:val="ru-RU"/>
        </w:rPr>
        <w:t xml:space="preserve">отказать в признании задолженности по платежам в бюджет </w:t>
      </w:r>
      <w:r>
        <w:rPr>
          <w:rFonts w:eastAsia="Times New Roman CYR" w:cs="Times New Roman"/>
          <w:lang w:val="ru-RU"/>
        </w:rPr>
        <w:t>Новосельского сельского поселения</w:t>
      </w:r>
      <w:r>
        <w:rPr>
          <w:rFonts w:ascii="Times New Roman CYR" w:hAnsi="Times New Roman CYR" w:eastAsia="Times New Roman CYR" w:cs="Times New Roman CYR"/>
          <w:lang w:val="ru-RU"/>
        </w:rPr>
        <w:t xml:space="preserve"> безнадежной к взысканию. Данное решение не препятствует повторному рассмотрению вопроса о возможности признания задолженности по платежам в бюджет </w:t>
      </w:r>
      <w:r>
        <w:rPr>
          <w:rFonts w:eastAsia="Times New Roman CYR" w:cs="Times New Roman"/>
          <w:lang w:val="ru-RU"/>
        </w:rPr>
        <w:t>Новосельского сельского поселения</w:t>
      </w:r>
      <w:r>
        <w:rPr>
          <w:rFonts w:ascii="Times New Roman CYR" w:hAnsi="Times New Roman CYR" w:eastAsia="Times New Roman CYR" w:cs="Times New Roman CYR"/>
          <w:lang w:val="ru-RU"/>
        </w:rPr>
        <w:t xml:space="preserve"> безнадежной к взысканию.</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Приложение: _______________________________________________________________</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___________________________________________________________________________</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Председатель комиссии: _____________________________________________________</w:t>
      </w:r>
    </w:p>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(подпись, инициалы)</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Члены комиссии: ___________________________________________________________</w:t>
      </w:r>
    </w:p>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(подпись, инициалы)</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__________________________________________________________________________</w:t>
      </w:r>
    </w:p>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(подпись, инициалы)</w:t>
      </w: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__________________________________________________________________________</w:t>
      </w:r>
    </w:p>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(подпись, инициалы)</w:t>
      </w:r>
    </w:p>
    <w:p>
      <w:pPr>
        <w:ind w:firstLine="720"/>
        <w:jc w:val="both"/>
        <w:rPr>
          <w:rFonts w:ascii="Times New Roman CYR" w:hAnsi="Times New Roman CYR" w:eastAsia="Times New Roman CYR" w:cs="Times New Roman CYR"/>
          <w:lang w:val="ru-RU"/>
        </w:rPr>
      </w:pPr>
    </w:p>
    <w:p>
      <w:pPr>
        <w:ind w:firstLine="720"/>
        <w:jc w:val="both"/>
        <w:rPr>
          <w:rFonts w:ascii="Times New Roman CYR" w:hAnsi="Times New Roman CYR" w:eastAsia="Times New Roman CYR" w:cs="Times New Roman CYR"/>
          <w:lang w:val="ru-RU"/>
        </w:rPr>
      </w:pPr>
      <w:r>
        <w:rPr>
          <w:rFonts w:ascii="Times New Roman CYR" w:hAnsi="Times New Roman CYR" w:eastAsia="Times New Roman CYR" w:cs="Times New Roman CYR"/>
          <w:lang w:val="ru-RU"/>
        </w:rPr>
        <w:t>Секретарь комиссии: ________________________________________________________</w:t>
      </w:r>
    </w:p>
    <w:tbl>
      <w:tblPr>
        <w:tblStyle w:val="11"/>
        <w:tblpPr w:leftFromText="180" w:rightFromText="180" w:vertAnchor="page" w:horzAnchor="page" w:tblpX="969" w:tblpY="8236"/>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600" w:hRule="atLeast"/>
        </w:trPr>
        <w:tc>
          <w:tcPr>
            <w:tcW w:w="5409" w:type="dxa"/>
            <w:tcBorders>
              <w:top w:val="thickThinSmallGap" w:color="003366" w:sz="24" w:space="0"/>
              <w:left w:val="thickThinSmallGap" w:color="003366" w:sz="24" w:space="0"/>
              <w:bottom w:val="thinThickSmallGap" w:color="003366" w:sz="24" w:space="0"/>
              <w:right w:val="nil"/>
            </w:tcBorders>
          </w:tcPr>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29</w:t>
            </w:r>
            <w:r>
              <w:t xml:space="preserve">.05.2020 в </w:t>
            </w:r>
            <w:r>
              <w:rPr>
                <w:lang w:val="ru-RU"/>
              </w:rPr>
              <w:t>13</w:t>
            </w:r>
            <w:r>
              <w:t>.</w:t>
            </w:r>
            <w:r>
              <w:rPr>
                <w:lang w:val="ru-RU"/>
              </w:rPr>
              <w:t>3</w:t>
            </w:r>
            <w:r>
              <w:t>0 часов</w:t>
            </w:r>
          </w:p>
          <w:p>
            <w:pPr>
              <w:rPr>
                <w:b/>
              </w:rPr>
            </w:pPr>
            <w:r>
              <w:rPr>
                <w:b/>
              </w:rPr>
              <w:t xml:space="preserve">Тираж: </w:t>
            </w:r>
            <w:r>
              <w:t>20 экземпляров</w:t>
            </w:r>
          </w:p>
          <w:p>
            <w:pPr>
              <w:pStyle w:val="5"/>
              <w:rPr>
                <w:b/>
                <w:sz w:val="24"/>
                <w:szCs w:val="24"/>
              </w:rPr>
            </w:pPr>
            <w:r>
              <w:rPr>
                <w:b/>
                <w:sz w:val="24"/>
                <w:szCs w:val="24"/>
              </w:rPr>
              <w:t xml:space="preserve">Материалы этого выпуска публикуются бесплатно </w:t>
            </w:r>
          </w:p>
        </w:tc>
      </w:tr>
    </w:tbl>
    <w:p>
      <w:pPr>
        <w:ind w:firstLine="698"/>
        <w:jc w:val="center"/>
        <w:rPr>
          <w:rFonts w:ascii="Times New Roman CYR" w:hAnsi="Times New Roman CYR" w:eastAsia="Times New Roman CYR" w:cs="Times New Roman CYR"/>
          <w:sz w:val="18"/>
          <w:szCs w:val="18"/>
          <w:lang w:val="ru-RU"/>
        </w:rPr>
      </w:pPr>
      <w:r>
        <w:rPr>
          <w:rFonts w:ascii="Times New Roman CYR" w:hAnsi="Times New Roman CYR" w:eastAsia="Times New Roman CYR" w:cs="Times New Roman CYR"/>
          <w:sz w:val="18"/>
          <w:szCs w:val="18"/>
          <w:lang w:val="ru-RU"/>
        </w:rPr>
        <w:t>(подпись, инициалы)</w:t>
      </w:r>
      <w:bookmarkStart w:id="9" w:name="_GoBack"/>
      <w:bookmarkEnd w:id="9"/>
    </w:p>
    <w:sectPr>
      <w:footerReference r:id="rId4" w:type="default"/>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8003" w:usb1="00000000" w:usb2="00000000" w:usb3="00000000" w:csb0="00000001" w:csb1="00000000"/>
  </w:font>
  <w:font w:name="Cambria">
    <w:panose1 w:val="02040503050406030204"/>
    <w:charset w:val="CC"/>
    <w:family w:val="roman"/>
    <w:pitch w:val="default"/>
    <w:sig w:usb0="E00002FF" w:usb1="400004FF" w:usb2="00000000" w:usb3="00000000" w:csb0="2000019F" w:csb1="00000000"/>
  </w:font>
  <w:font w:name="Roboto">
    <w:altName w:val="Latha"/>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Latha">
    <w:panose1 w:val="020B0604020202020204"/>
    <w:charset w:val="00"/>
    <w:family w:val="auto"/>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w:instrText>
    </w:r>
    <w:r>
      <w:fldChar w:fldCharType="separate"/>
    </w:r>
    <w:r>
      <w:t>29</w:t>
    </w:r>
    <w: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right"/>
    </w:pPr>
    <w:r>
      <w:fldChar w:fldCharType="begin"/>
    </w:r>
    <w:r>
      <w:instrText xml:space="preserve">PAGE</w:instrText>
    </w:r>
    <w:r>
      <w:fldChar w:fldCharType="separate"/>
    </w:r>
    <w:r>
      <w:t>17</w:t>
    </w:r>
    <w:r>
      <w:fldChar w:fldCharType="end"/>
    </w:r>
  </w:p>
  <w:p>
    <w:pPr>
      <w:pStyle w:val="3"/>
      <w:tabs>
        <w:tab w:val="center" w:pos="4153"/>
        <w:tab w:val="right" w:pos="8306"/>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3"/>
    <w:multiLevelType w:val="singleLevel"/>
    <w:tmpl w:val="00001643"/>
    <w:lvl w:ilvl="0" w:tentative="0">
      <w:start w:val="1"/>
      <w:numFmt w:val="bullet"/>
      <w:lvlText w:val="-"/>
      <w:lvlJc w:val="left"/>
    </w:lvl>
  </w:abstractNum>
  <w:abstractNum w:abstractNumId="1">
    <w:nsid w:val="58C637F7"/>
    <w:multiLevelType w:val="multilevel"/>
    <w:tmpl w:val="58C637F7"/>
    <w:lvl w:ilvl="0" w:tentative="0">
      <w:start w:val="2"/>
      <w:numFmt w:val="decimal"/>
      <w:lvlText w:val="%1."/>
      <w:lvlJc w:val="left"/>
      <w:pPr>
        <w:tabs>
          <w:tab w:val="left" w:pos="142"/>
        </w:tabs>
        <w:ind w:left="142" w:hanging="360"/>
      </w:pPr>
      <w:rPr>
        <w:rFonts w:cs="Times New Roman"/>
      </w:rPr>
    </w:lvl>
    <w:lvl w:ilvl="1" w:tentative="0">
      <w:start w:val="1"/>
      <w:numFmt w:val="decimal"/>
      <w:lvlText w:val="%2"/>
      <w:lvlJc w:val="left"/>
      <w:pPr>
        <w:ind w:left="1080" w:hanging="360"/>
      </w:pPr>
      <w:rPr>
        <w:rFonts w:cs="Times New Roman"/>
      </w:rPr>
    </w:lvl>
    <w:lvl w:ilvl="2" w:tentative="0">
      <w:start w:val="1"/>
      <w:numFmt w:val="decimal"/>
      <w:lvlText w:val="%3"/>
      <w:lvlJc w:val="left"/>
      <w:pPr>
        <w:ind w:left="1440" w:hanging="360"/>
      </w:pPr>
      <w:rPr>
        <w:rFonts w:cs="Times New Roman"/>
      </w:rPr>
    </w:lvl>
    <w:lvl w:ilvl="3" w:tentative="0">
      <w:start w:val="1"/>
      <w:numFmt w:val="decimal"/>
      <w:lvlText w:val="%4"/>
      <w:lvlJc w:val="left"/>
      <w:pPr>
        <w:ind w:left="1800" w:hanging="360"/>
      </w:pPr>
      <w:rPr>
        <w:rFonts w:cs="Times New Roman"/>
      </w:rPr>
    </w:lvl>
    <w:lvl w:ilvl="4" w:tentative="0">
      <w:start w:val="1"/>
      <w:numFmt w:val="decimal"/>
      <w:lvlText w:val="%5"/>
      <w:lvlJc w:val="left"/>
      <w:pPr>
        <w:ind w:left="2160" w:hanging="360"/>
      </w:pPr>
      <w:rPr>
        <w:rFonts w:cs="Times New Roman"/>
      </w:rPr>
    </w:lvl>
    <w:lvl w:ilvl="5" w:tentative="0">
      <w:start w:val="1"/>
      <w:numFmt w:val="decimal"/>
      <w:lvlText w:val="%6"/>
      <w:lvlJc w:val="left"/>
      <w:pPr>
        <w:ind w:left="2520" w:hanging="360"/>
      </w:pPr>
      <w:rPr>
        <w:rFonts w:cs="Times New Roman"/>
      </w:rPr>
    </w:lvl>
    <w:lvl w:ilvl="6" w:tentative="0">
      <w:start w:val="1"/>
      <w:numFmt w:val="decimal"/>
      <w:lvlText w:val="%7"/>
      <w:lvlJc w:val="left"/>
      <w:pPr>
        <w:ind w:left="2880" w:hanging="360"/>
      </w:pPr>
      <w:rPr>
        <w:rFonts w:cs="Times New Roman"/>
      </w:rPr>
    </w:lvl>
    <w:lvl w:ilvl="7" w:tentative="0">
      <w:start w:val="1"/>
      <w:numFmt w:val="decimal"/>
      <w:lvlText w:val="%8"/>
      <w:lvlJc w:val="left"/>
      <w:pPr>
        <w:ind w:left="3240" w:hanging="360"/>
      </w:pPr>
      <w:rPr>
        <w:rFonts w:cs="Times New Roman"/>
      </w:rPr>
    </w:lvl>
    <w:lvl w:ilvl="8" w:tentative="0">
      <w:start w:val="1"/>
      <w:numFmt w:val="decimal"/>
      <w:lvlText w:val="%9"/>
      <w:lvlJc w:val="left"/>
      <w:pPr>
        <w:ind w:left="3600" w:hanging="360"/>
      </w:pPr>
      <w:rPr>
        <w:rFonts w:cs="Times New Roman"/>
      </w:rPr>
    </w:lvl>
  </w:abstractNum>
  <w:abstractNum w:abstractNumId="2">
    <w:nsid w:val="58C6389F"/>
    <w:multiLevelType w:val="multilevel"/>
    <w:tmpl w:val="58C6389F"/>
    <w:lvl w:ilvl="0" w:tentative="0">
      <w:start w:val="1"/>
      <w:numFmt w:val="decimal"/>
      <w:lvlText w:val="%1."/>
      <w:lvlJc w:val="left"/>
      <w:pPr>
        <w:ind w:left="1287" w:hanging="360"/>
      </w:pPr>
      <w:rPr>
        <w:rFonts w:cs="Times New Roman"/>
      </w:rPr>
    </w:lvl>
    <w:lvl w:ilvl="1" w:tentative="0">
      <w:start w:val="1"/>
      <w:numFmt w:val="lowerLetter"/>
      <w:lvlText w:val="%2."/>
      <w:lvlJc w:val="left"/>
      <w:pPr>
        <w:ind w:left="2007" w:hanging="360"/>
      </w:pPr>
      <w:rPr>
        <w:rFonts w:cs="Times New Roman"/>
      </w:rPr>
    </w:lvl>
    <w:lvl w:ilvl="2" w:tentative="0">
      <w:start w:val="1"/>
      <w:numFmt w:val="lowerRoman"/>
      <w:lvlText w:val="%3."/>
      <w:lvlJc w:val="right"/>
      <w:pPr>
        <w:ind w:left="2727" w:hanging="180"/>
      </w:pPr>
      <w:rPr>
        <w:rFonts w:cs="Times New Roman"/>
      </w:rPr>
    </w:lvl>
    <w:lvl w:ilvl="3" w:tentative="0">
      <w:start w:val="1"/>
      <w:numFmt w:val="decimal"/>
      <w:lvlText w:val="%4."/>
      <w:lvlJc w:val="left"/>
      <w:pPr>
        <w:ind w:left="3447" w:hanging="360"/>
      </w:pPr>
      <w:rPr>
        <w:rFonts w:cs="Times New Roman"/>
      </w:rPr>
    </w:lvl>
    <w:lvl w:ilvl="4" w:tentative="0">
      <w:start w:val="1"/>
      <w:numFmt w:val="lowerLetter"/>
      <w:lvlText w:val="%5."/>
      <w:lvlJc w:val="left"/>
      <w:pPr>
        <w:ind w:left="4167" w:hanging="360"/>
      </w:pPr>
      <w:rPr>
        <w:rFonts w:cs="Times New Roman"/>
      </w:rPr>
    </w:lvl>
    <w:lvl w:ilvl="5" w:tentative="0">
      <w:start w:val="1"/>
      <w:numFmt w:val="lowerRoman"/>
      <w:lvlText w:val="%6."/>
      <w:lvlJc w:val="right"/>
      <w:pPr>
        <w:ind w:left="4887" w:hanging="180"/>
      </w:pPr>
      <w:rPr>
        <w:rFonts w:cs="Times New Roman"/>
      </w:rPr>
    </w:lvl>
    <w:lvl w:ilvl="6" w:tentative="0">
      <w:start w:val="1"/>
      <w:numFmt w:val="decimal"/>
      <w:lvlText w:val="%7."/>
      <w:lvlJc w:val="left"/>
      <w:pPr>
        <w:ind w:left="5607" w:hanging="360"/>
      </w:pPr>
      <w:rPr>
        <w:rFonts w:cs="Times New Roman"/>
      </w:rPr>
    </w:lvl>
    <w:lvl w:ilvl="7" w:tentative="0">
      <w:start w:val="1"/>
      <w:numFmt w:val="lowerLetter"/>
      <w:lvlText w:val="%8."/>
      <w:lvlJc w:val="left"/>
      <w:pPr>
        <w:ind w:left="6327" w:hanging="360"/>
      </w:pPr>
      <w:rPr>
        <w:rFonts w:cs="Times New Roman"/>
      </w:rPr>
    </w:lvl>
    <w:lvl w:ilvl="8" w:tentative="0">
      <w:start w:val="1"/>
      <w:numFmt w:val="lowerRoman"/>
      <w:lvlText w:val="%9."/>
      <w:lvlJc w:val="right"/>
      <w:pPr>
        <w:ind w:left="7047" w:hanging="180"/>
      </w:pPr>
      <w:rPr>
        <w:rFonts w:cs="Times New Roman"/>
      </w:rPr>
    </w:lvl>
  </w:abstractNum>
  <w:abstractNum w:abstractNumId="3">
    <w:nsid w:val="58C638AA"/>
    <w:multiLevelType w:val="multilevel"/>
    <w:tmpl w:val="58C638AA"/>
    <w:lvl w:ilvl="0" w:tentative="0">
      <w:start w:val="1"/>
      <w:numFmt w:val="decimal"/>
      <w:lvlText w:val="%1."/>
      <w:lvlJc w:val="left"/>
      <w:pPr>
        <w:ind w:left="1287" w:hanging="360"/>
      </w:pPr>
      <w:rPr>
        <w:rFonts w:cs="Times New Roman"/>
      </w:rPr>
    </w:lvl>
    <w:lvl w:ilvl="1" w:tentative="0">
      <w:start w:val="1"/>
      <w:numFmt w:val="decimal"/>
      <w:lvlText w:val="%1.%2"/>
      <w:lvlJc w:val="left"/>
      <w:pPr>
        <w:ind w:left="1467" w:hanging="540"/>
      </w:pPr>
      <w:rPr>
        <w:rFonts w:cs="Times New Roman"/>
      </w:rPr>
    </w:lvl>
    <w:lvl w:ilvl="2" w:tentative="0">
      <w:start w:val="3"/>
      <w:numFmt w:val="decimal"/>
      <w:lvlText w:val="%1.%2.%3"/>
      <w:lvlJc w:val="left"/>
      <w:pPr>
        <w:ind w:left="1647" w:hanging="720"/>
      </w:pPr>
      <w:rPr>
        <w:rFonts w:cs="Times New Roman"/>
      </w:rPr>
    </w:lvl>
    <w:lvl w:ilvl="3" w:tentative="0">
      <w:start w:val="1"/>
      <w:numFmt w:val="decimal"/>
      <w:lvlText w:val="%1.%2.%3.%4"/>
      <w:lvlJc w:val="left"/>
      <w:pPr>
        <w:ind w:left="1647" w:hanging="720"/>
      </w:pPr>
      <w:rPr>
        <w:rFonts w:cs="Times New Roman"/>
      </w:rPr>
    </w:lvl>
    <w:lvl w:ilvl="4" w:tentative="0">
      <w:start w:val="1"/>
      <w:numFmt w:val="decimal"/>
      <w:lvlText w:val="%1.%2.%3.%4.%5"/>
      <w:lvlJc w:val="left"/>
      <w:pPr>
        <w:ind w:left="2007" w:hanging="1080"/>
      </w:pPr>
      <w:rPr>
        <w:rFonts w:cs="Times New Roman"/>
      </w:rPr>
    </w:lvl>
    <w:lvl w:ilvl="5" w:tentative="0">
      <w:start w:val="1"/>
      <w:numFmt w:val="decimal"/>
      <w:lvlText w:val="%1.%2.%3.%4.%5.%6"/>
      <w:lvlJc w:val="left"/>
      <w:pPr>
        <w:ind w:left="2007" w:hanging="1080"/>
      </w:pPr>
      <w:rPr>
        <w:rFonts w:cs="Times New Roman"/>
      </w:rPr>
    </w:lvl>
    <w:lvl w:ilvl="6" w:tentative="0">
      <w:start w:val="1"/>
      <w:numFmt w:val="decimal"/>
      <w:lvlText w:val="%1.%2.%3.%4.%5.%6.%7"/>
      <w:lvlJc w:val="left"/>
      <w:pPr>
        <w:ind w:left="2367" w:hanging="1440"/>
      </w:pPr>
      <w:rPr>
        <w:rFonts w:cs="Times New Roman"/>
      </w:rPr>
    </w:lvl>
    <w:lvl w:ilvl="7" w:tentative="0">
      <w:start w:val="1"/>
      <w:numFmt w:val="decimal"/>
      <w:lvlText w:val="%1.%2.%3.%4.%5.%6.%7.%8"/>
      <w:lvlJc w:val="left"/>
      <w:pPr>
        <w:ind w:left="2367" w:hanging="1440"/>
      </w:pPr>
      <w:rPr>
        <w:rFonts w:cs="Times New Roman"/>
      </w:rPr>
    </w:lvl>
    <w:lvl w:ilvl="8" w:tentative="0">
      <w:start w:val="1"/>
      <w:numFmt w:val="decimal"/>
      <w:lvlText w:val="%1.%2.%3.%4.%5.%6.%7.%8.%9"/>
      <w:lvlJc w:val="left"/>
      <w:pPr>
        <w:ind w:left="2727" w:hanging="1800"/>
      </w:pPr>
      <w:rPr>
        <w:rFonts w:cs="Times New Roman"/>
      </w:rPr>
    </w:lvl>
  </w:abstractNum>
  <w:abstractNum w:abstractNumId="4">
    <w:nsid w:val="58C638B5"/>
    <w:multiLevelType w:val="multilevel"/>
    <w:tmpl w:val="58C638B5"/>
    <w:lvl w:ilvl="0" w:tentative="0">
      <w:start w:val="1"/>
      <w:numFmt w:val="bullet"/>
      <w:lvlText w:val=""/>
      <w:lvlJc w:val="left"/>
      <w:pPr>
        <w:ind w:left="1789" w:hanging="360"/>
      </w:pPr>
      <w:rPr>
        <w:rFonts w:hint="default" w:ascii="Symbol" w:hAnsi="Symbol"/>
      </w:rPr>
    </w:lvl>
    <w:lvl w:ilvl="1" w:tentative="0">
      <w:start w:val="1"/>
      <w:numFmt w:val="bullet"/>
      <w:lvlText w:val="o"/>
      <w:lvlJc w:val="left"/>
      <w:pPr>
        <w:ind w:left="2509" w:hanging="360"/>
      </w:pPr>
      <w:rPr>
        <w:rFonts w:hint="default" w:ascii="Courier New" w:hAnsi="Courier New"/>
      </w:rPr>
    </w:lvl>
    <w:lvl w:ilvl="2" w:tentative="0">
      <w:start w:val="1"/>
      <w:numFmt w:val="bullet"/>
      <w:lvlText w:val=""/>
      <w:lvlJc w:val="left"/>
      <w:pPr>
        <w:ind w:left="3229" w:hanging="360"/>
      </w:pPr>
      <w:rPr>
        <w:rFonts w:hint="default" w:ascii="Wingdings" w:hAnsi="Wingdings"/>
      </w:rPr>
    </w:lvl>
    <w:lvl w:ilvl="3" w:tentative="0">
      <w:start w:val="1"/>
      <w:numFmt w:val="bullet"/>
      <w:lvlText w:val=""/>
      <w:lvlJc w:val="left"/>
      <w:pPr>
        <w:ind w:left="3949" w:hanging="360"/>
      </w:pPr>
      <w:rPr>
        <w:rFonts w:hint="default" w:ascii="Symbol" w:hAnsi="Symbol"/>
      </w:rPr>
    </w:lvl>
    <w:lvl w:ilvl="4" w:tentative="0">
      <w:start w:val="1"/>
      <w:numFmt w:val="bullet"/>
      <w:lvlText w:val="o"/>
      <w:lvlJc w:val="left"/>
      <w:pPr>
        <w:ind w:left="4669" w:hanging="360"/>
      </w:pPr>
      <w:rPr>
        <w:rFonts w:hint="default" w:ascii="Courier New" w:hAnsi="Courier New"/>
      </w:rPr>
    </w:lvl>
    <w:lvl w:ilvl="5" w:tentative="0">
      <w:start w:val="1"/>
      <w:numFmt w:val="bullet"/>
      <w:lvlText w:val=""/>
      <w:lvlJc w:val="left"/>
      <w:pPr>
        <w:ind w:left="5389" w:hanging="360"/>
      </w:pPr>
      <w:rPr>
        <w:rFonts w:hint="default" w:ascii="Wingdings" w:hAnsi="Wingdings"/>
      </w:rPr>
    </w:lvl>
    <w:lvl w:ilvl="6" w:tentative="0">
      <w:start w:val="1"/>
      <w:numFmt w:val="bullet"/>
      <w:lvlText w:val=""/>
      <w:lvlJc w:val="left"/>
      <w:pPr>
        <w:ind w:left="6109" w:hanging="360"/>
      </w:pPr>
      <w:rPr>
        <w:rFonts w:hint="default" w:ascii="Symbol" w:hAnsi="Symbol"/>
      </w:rPr>
    </w:lvl>
    <w:lvl w:ilvl="7" w:tentative="0">
      <w:start w:val="1"/>
      <w:numFmt w:val="bullet"/>
      <w:lvlText w:val="o"/>
      <w:lvlJc w:val="left"/>
      <w:pPr>
        <w:ind w:left="6829" w:hanging="360"/>
      </w:pPr>
      <w:rPr>
        <w:rFonts w:hint="default" w:ascii="Courier New" w:hAnsi="Courier New"/>
      </w:rPr>
    </w:lvl>
    <w:lvl w:ilvl="8" w:tentative="0">
      <w:start w:val="1"/>
      <w:numFmt w:val="bullet"/>
      <w:lvlText w:val=""/>
      <w:lvlJc w:val="left"/>
      <w:pPr>
        <w:ind w:left="7549" w:hanging="360"/>
      </w:pPr>
      <w:rPr>
        <w:rFonts w:hint="default" w:ascii="Wingdings" w:hAnsi="Wingdings"/>
      </w:rPr>
    </w:lvl>
  </w:abstractNum>
  <w:abstractNum w:abstractNumId="5">
    <w:nsid w:val="58C638C0"/>
    <w:multiLevelType w:val="multilevel"/>
    <w:tmpl w:val="58C638C0"/>
    <w:lvl w:ilvl="0" w:tentative="0">
      <w:start w:val="1"/>
      <w:numFmt w:val="bullet"/>
      <w:lvlText w:val=""/>
      <w:lvlJc w:val="left"/>
      <w:pPr>
        <w:ind w:left="1789" w:hanging="360"/>
      </w:pPr>
      <w:rPr>
        <w:rFonts w:hint="default" w:ascii="Symbol" w:hAnsi="Symbol"/>
      </w:rPr>
    </w:lvl>
    <w:lvl w:ilvl="1" w:tentative="0">
      <w:start w:val="1"/>
      <w:numFmt w:val="bullet"/>
      <w:lvlText w:val="o"/>
      <w:lvlJc w:val="left"/>
      <w:pPr>
        <w:ind w:left="2509" w:hanging="360"/>
      </w:pPr>
      <w:rPr>
        <w:rFonts w:hint="default" w:ascii="Courier New" w:hAnsi="Courier New"/>
      </w:rPr>
    </w:lvl>
    <w:lvl w:ilvl="2" w:tentative="0">
      <w:start w:val="1"/>
      <w:numFmt w:val="bullet"/>
      <w:lvlText w:val=""/>
      <w:lvlJc w:val="left"/>
      <w:pPr>
        <w:ind w:left="3229" w:hanging="360"/>
      </w:pPr>
      <w:rPr>
        <w:rFonts w:hint="default" w:ascii="Wingdings" w:hAnsi="Wingdings"/>
      </w:rPr>
    </w:lvl>
    <w:lvl w:ilvl="3" w:tentative="0">
      <w:start w:val="1"/>
      <w:numFmt w:val="bullet"/>
      <w:lvlText w:val=""/>
      <w:lvlJc w:val="left"/>
      <w:pPr>
        <w:ind w:left="3949" w:hanging="360"/>
      </w:pPr>
      <w:rPr>
        <w:rFonts w:hint="default" w:ascii="Symbol" w:hAnsi="Symbol"/>
      </w:rPr>
    </w:lvl>
    <w:lvl w:ilvl="4" w:tentative="0">
      <w:start w:val="1"/>
      <w:numFmt w:val="bullet"/>
      <w:lvlText w:val="o"/>
      <w:lvlJc w:val="left"/>
      <w:pPr>
        <w:ind w:left="4669" w:hanging="360"/>
      </w:pPr>
      <w:rPr>
        <w:rFonts w:hint="default" w:ascii="Courier New" w:hAnsi="Courier New"/>
      </w:rPr>
    </w:lvl>
    <w:lvl w:ilvl="5" w:tentative="0">
      <w:start w:val="1"/>
      <w:numFmt w:val="bullet"/>
      <w:lvlText w:val=""/>
      <w:lvlJc w:val="left"/>
      <w:pPr>
        <w:ind w:left="5389" w:hanging="360"/>
      </w:pPr>
      <w:rPr>
        <w:rFonts w:hint="default" w:ascii="Wingdings" w:hAnsi="Wingdings"/>
      </w:rPr>
    </w:lvl>
    <w:lvl w:ilvl="6" w:tentative="0">
      <w:start w:val="1"/>
      <w:numFmt w:val="bullet"/>
      <w:lvlText w:val=""/>
      <w:lvlJc w:val="left"/>
      <w:pPr>
        <w:ind w:left="6109" w:hanging="360"/>
      </w:pPr>
      <w:rPr>
        <w:rFonts w:hint="default" w:ascii="Symbol" w:hAnsi="Symbol"/>
      </w:rPr>
    </w:lvl>
    <w:lvl w:ilvl="7" w:tentative="0">
      <w:start w:val="1"/>
      <w:numFmt w:val="bullet"/>
      <w:lvlText w:val="o"/>
      <w:lvlJc w:val="left"/>
      <w:pPr>
        <w:ind w:left="6829" w:hanging="360"/>
      </w:pPr>
      <w:rPr>
        <w:rFonts w:hint="default" w:ascii="Courier New" w:hAnsi="Courier New"/>
      </w:rPr>
    </w:lvl>
    <w:lvl w:ilvl="8" w:tentative="0">
      <w:start w:val="1"/>
      <w:numFmt w:val="bullet"/>
      <w:lvlText w:val=""/>
      <w:lvlJc w:val="left"/>
      <w:pPr>
        <w:ind w:left="7549" w:hanging="360"/>
      </w:pPr>
      <w:rPr>
        <w:rFonts w:hint="default" w:ascii="Wingdings" w:hAnsi="Wingdings"/>
      </w:rPr>
    </w:lvl>
  </w:abstractNum>
  <w:abstractNum w:abstractNumId="6">
    <w:nsid w:val="7291085C"/>
    <w:multiLevelType w:val="multilevel"/>
    <w:tmpl w:val="7291085C"/>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B401B"/>
    <w:rsid w:val="00116964"/>
    <w:rsid w:val="00203232"/>
    <w:rsid w:val="00821EE9"/>
    <w:rsid w:val="00B34A14"/>
    <w:rsid w:val="00B679F7"/>
    <w:rsid w:val="00C539DC"/>
    <w:rsid w:val="046B2382"/>
    <w:rsid w:val="25766FF5"/>
    <w:rsid w:val="281F7C90"/>
    <w:rsid w:val="31737017"/>
    <w:rsid w:val="3F2B4B4C"/>
    <w:rsid w:val="5C7F5E5D"/>
    <w:rsid w:val="5E2035F8"/>
    <w:rsid w:val="5ED456CE"/>
    <w:rsid w:val="6FD73570"/>
    <w:rsid w:val="75307E13"/>
    <w:rsid w:val="7C2C07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9"/>
    <w:pPr>
      <w:autoSpaceDN w:val="0"/>
      <w:adjustRightInd w:val="0"/>
      <w:spacing w:before="108" w:after="108"/>
      <w:jc w:val="center"/>
      <w:outlineLvl w:val="0"/>
    </w:pPr>
    <w:rPr>
      <w:rFonts w:ascii="Times New Roman CYR" w:hAnsi="Times New Roman CYR"/>
      <w:b/>
      <w:bCs/>
      <w:color w:val="26282F"/>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header"/>
    <w:basedOn w:val="1"/>
    <w:qFormat/>
    <w:uiPriority w:val="99"/>
    <w:pPr>
      <w:tabs>
        <w:tab w:val="center" w:pos="4677"/>
        <w:tab w:val="right" w:pos="9355"/>
      </w:tabs>
    </w:pPr>
  </w:style>
  <w:style w:type="paragraph" w:styleId="4">
    <w:name w:val="Normal (Web)"/>
    <w:basedOn w:val="1"/>
    <w:qFormat/>
    <w:uiPriority w:val="99"/>
    <w:pPr>
      <w:spacing w:before="100" w:beforeAutospacing="1" w:after="100" w:afterAutospacing="1"/>
    </w:pPr>
  </w:style>
  <w:style w:type="paragraph" w:styleId="5">
    <w:name w:val="Body Text 3"/>
    <w:basedOn w:val="1"/>
    <w:link w:val="12"/>
    <w:qFormat/>
    <w:uiPriority w:val="0"/>
    <w:pPr>
      <w:spacing w:after="120"/>
    </w:pPr>
    <w:rPr>
      <w:sz w:val="16"/>
      <w:szCs w:val="16"/>
    </w:rPr>
  </w:style>
  <w:style w:type="paragraph" w:styleId="6">
    <w:name w:val="Body Text Indent 2"/>
    <w:basedOn w:val="1"/>
    <w:qFormat/>
    <w:uiPriority w:val="99"/>
    <w:pPr>
      <w:spacing w:after="0" w:line="100" w:lineRule="atLeast"/>
      <w:ind w:firstLine="709"/>
    </w:pPr>
    <w:rPr>
      <w:rFonts w:ascii="Times New Roman" w:hAnsi="Times New Roman" w:cs="Times New Roman"/>
      <w:sz w:val="28"/>
      <w:szCs w:val="28"/>
      <w:lang w:eastAsia="ru-RU"/>
    </w:rPr>
  </w:style>
  <w:style w:type="paragraph" w:styleId="7">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eastAsia="Courier New"/>
      <w:sz w:val="20"/>
      <w:szCs w:val="20"/>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styleId="10">
    <w:name w:val="page number"/>
    <w:basedOn w:val="8"/>
    <w:qFormat/>
    <w:uiPriority w:val="0"/>
  </w:style>
  <w:style w:type="character" w:customStyle="1" w:styleId="12">
    <w:name w:val="Основной текст 3 Знак"/>
    <w:basedOn w:val="8"/>
    <w:link w:val="5"/>
    <w:qFormat/>
    <w:uiPriority w:val="0"/>
    <w:rPr>
      <w:rFonts w:ascii="Times New Roman" w:hAnsi="Times New Roman" w:eastAsia="Times New Roman" w:cs="Times New Roman"/>
      <w:sz w:val="16"/>
      <w:szCs w:val="16"/>
      <w:lang w:eastAsia="ru-RU"/>
    </w:rPr>
  </w:style>
  <w:style w:type="character" w:customStyle="1" w:styleId="13">
    <w:name w:val="Цветовое выделение"/>
    <w:qFormat/>
    <w:uiPriority w:val="99"/>
    <w:rPr>
      <w:b/>
      <w:bCs/>
      <w:color w:val="26282F"/>
    </w:rPr>
  </w:style>
  <w:style w:type="character" w:customStyle="1" w:styleId="14">
    <w:name w:val="Гипертекстовая ссылка"/>
    <w:qFormat/>
    <w:uiPriority w:val="99"/>
    <w:rPr>
      <w:color w:val="106BBE"/>
    </w:rPr>
  </w:style>
  <w:style w:type="paragraph" w:customStyle="1" w:styleId="15">
    <w:name w:val="Нормальный (таблица)"/>
    <w:basedOn w:val="1"/>
    <w:next w:val="1"/>
    <w:qFormat/>
    <w:uiPriority w:val="99"/>
    <w:pPr>
      <w:autoSpaceDN w:val="0"/>
      <w:adjustRightInd w:val="0"/>
      <w:jc w:val="both"/>
    </w:pPr>
  </w:style>
  <w:style w:type="paragraph" w:customStyle="1" w:styleId="16">
    <w:name w:val="Прижатый влево"/>
    <w:basedOn w:val="1"/>
    <w:next w:val="1"/>
    <w:qFormat/>
    <w:uiPriority w:val="99"/>
    <w:pPr>
      <w:autoSpaceDN w:val="0"/>
      <w:adjustRightInd w:val="0"/>
    </w:pPr>
  </w:style>
  <w:style w:type="paragraph" w:customStyle="1" w:styleId="17">
    <w:name w:val="Таблицы (моноширинный)"/>
    <w:basedOn w:val="1"/>
    <w:next w:val="1"/>
    <w:qFormat/>
    <w:uiPriority w:val="99"/>
    <w:pPr>
      <w:autoSpaceDN w:val="0"/>
      <w:adjustRightInd w:val="0"/>
    </w:pPr>
    <w:rPr>
      <w:rFonts w:ascii="Courier New" w:hAnsi="Courier New" w:cs="Courier New"/>
    </w:rPr>
  </w:style>
  <w:style w:type="paragraph" w:customStyle="1" w:styleId="18">
    <w:name w:val="ConsPlusNormal"/>
    <w:next w:val="1"/>
    <w:qFormat/>
    <w:uiPriority w:val="0"/>
    <w:pPr>
      <w:autoSpaceDE w:val="0"/>
      <w:autoSpaceDN w:val="0"/>
      <w:adjustRightInd w:val="0"/>
      <w:spacing w:after="0" w:line="240" w:lineRule="auto"/>
      <w:ind w:firstLine="720"/>
    </w:pPr>
    <w:rPr>
      <w:rFonts w:ascii="Times New Roman" w:hAnsi="Times New Roman" w:eastAsia="Times New Roman" w:cs="Times New Roman"/>
      <w:sz w:val="22"/>
      <w:szCs w:val="22"/>
      <w:lang w:val="ru-RU" w:eastAsia="ru-RU" w:bidi="ar-SA"/>
    </w:rPr>
  </w:style>
  <w:style w:type="paragraph" w:styleId="1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paragraph" w:customStyle="1" w:styleId="20">
    <w:name w:val="ConsPlusTitle"/>
    <w:next w:val="18"/>
    <w:qFormat/>
    <w:uiPriority w:val="0"/>
    <w:pPr>
      <w:widowControl w:val="0"/>
      <w:suppressAutoHyphens/>
      <w:autoSpaceDE w:val="0"/>
    </w:pPr>
    <w:rPr>
      <w:rFonts w:ascii="Arial" w:hAnsi="Arial" w:eastAsia="Arial" w:cs="Arial"/>
      <w:b/>
      <w:bCs/>
      <w:lang w:val="ru-RU" w:eastAsia="ar-SA" w:bidi="ar-SA"/>
    </w:rPr>
  </w:style>
  <w:style w:type="paragraph" w:customStyle="1" w:styleId="21">
    <w:name w:val="Standard"/>
    <w:qFormat/>
    <w:uiPriority w:val="0"/>
    <w:pPr>
      <w:widowControl w:val="0"/>
      <w:suppressAutoHyphens/>
      <w:autoSpaceDN w:val="0"/>
    </w:pPr>
    <w:rPr>
      <w:rFonts w:ascii="Times New Roman" w:hAnsi="Times New Roman" w:eastAsia="Arial Unicode MS" w:cs="Mangal"/>
      <w:kern w:val="3"/>
      <w:sz w:val="24"/>
      <w:szCs w:val="24"/>
      <w:lang w:val="ru-RU" w:eastAsia="zh-CN" w:bidi="hi-IN"/>
    </w:rPr>
  </w:style>
  <w:style w:type="paragraph" w:customStyle="1" w:styleId="22">
    <w:name w:val="List Paragraph"/>
    <w:basedOn w:val="1"/>
    <w:qFormat/>
    <w:uiPriority w:val="0"/>
    <w:pPr>
      <w:ind w:left="720"/>
      <w:contextualSpacing/>
    </w:pPr>
  </w:style>
  <w:style w:type="paragraph" w:customStyle="1" w:styleId="23">
    <w:name w:val="Стиль"/>
    <w:qFormat/>
    <w:uiPriority w:val="99"/>
    <w:pPr>
      <w:widowControl w:val="0"/>
      <w:suppressAutoHyphens/>
      <w:spacing w:after="160" w:line="259" w:lineRule="auto"/>
    </w:pPr>
    <w:rPr>
      <w:rFonts w:ascii="Times New Roman" w:hAnsi="Times New Roman" w:eastAsia="SimSun" w:cs="Times New Roman"/>
      <w:sz w:val="24"/>
      <w:szCs w:val="24"/>
      <w:lang w:val="ru-RU" w:eastAsia="ru-RU" w:bidi="ar-SA"/>
    </w:rPr>
  </w:style>
  <w:style w:type="paragraph" w:customStyle="1" w:styleId="24">
    <w:name w:val="Текст новый"/>
    <w:basedOn w:val="1"/>
    <w:qFormat/>
    <w:uiPriority w:val="0"/>
    <w:pPr>
      <w:ind w:firstLine="709"/>
    </w:pPr>
    <w:rPr>
      <w:rFonts w:eastAsia="Times New Roman" w:cs="Times New Roman"/>
      <w:szCs w:val="24"/>
      <w:lang w:eastAsia="ru-RU"/>
    </w:rPr>
  </w:style>
  <w:style w:type="paragraph" w:customStyle="1" w:styleId="25">
    <w:name w:val="+Таб"/>
    <w:basedOn w:val="1"/>
    <w:qFormat/>
    <w:uiPriority w:val="0"/>
    <w:pPr>
      <w:spacing w:after="0" w:line="240" w:lineRule="auto"/>
      <w:jc w:val="center"/>
    </w:pPr>
    <w:rPr>
      <w:rFonts w:eastAsia="Calibri" w:cs="Times New Roman"/>
      <w:sz w:val="20"/>
      <w:szCs w:val="20"/>
    </w:rPr>
  </w:style>
  <w:style w:type="table" w:customStyle="1" w:styleId="26">
    <w:name w:val="Сетка таблицы12"/>
    <w:basedOn w:val="11"/>
    <w:qFormat/>
    <w:uiPriority w:val="5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7">
    <w:name w:val="Font Style129"/>
    <w:qFormat/>
    <w:uiPriority w:val="0"/>
    <w:rPr>
      <w:rFonts w:hint="default" w:ascii="Times New Roman" w:hAnsi="Times New Roman" w:cs="Times New Roman"/>
      <w:sz w:val="16"/>
      <w:szCs w:val="16"/>
    </w:rPr>
  </w:style>
  <w:style w:type="table" w:customStyle="1" w:styleId="28">
    <w:name w:val="Сетка таблицы3"/>
    <w:basedOn w:val="11"/>
    <w:qFormat/>
    <w:uiPriority w:val="59"/>
    <w:pPr>
      <w:spacing w:after="0" w:line="240" w:lineRule="auto"/>
    </w:pPr>
    <w:rPr>
      <w:rFonts w:eastAsiaTheme="minorEastAsia"/>
      <w:lang w:val="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paragraph" w:customStyle="1" w:styleId="29">
    <w:name w:val="Заголовок 61"/>
    <w:basedOn w:val="1"/>
    <w:qFormat/>
    <w:uiPriority w:val="99"/>
    <w:pPr>
      <w:keepNext/>
      <w:keepLines/>
      <w:spacing w:before="200" w:after="0"/>
    </w:pPr>
    <w:rPr>
      <w:rFonts w:ascii="Cambria" w:hAnsi="Cambria"/>
      <w:i/>
      <w:iCs/>
      <w:color w:val="243F60"/>
    </w:rPr>
  </w:style>
  <w:style w:type="paragraph" w:customStyle="1" w:styleId="30">
    <w:name w:val="List Paragraph1"/>
    <w:basedOn w:val="1"/>
    <w:qFormat/>
    <w:uiPriority w:val="99"/>
    <w:pPr>
      <w:ind w:left="720"/>
    </w:pPr>
  </w:style>
  <w:style w:type="paragraph" w:customStyle="1" w:styleId="31">
    <w:name w:val="Нижний колонтитул1"/>
    <w:basedOn w:val="1"/>
    <w:qFormat/>
    <w:uiPriority w:val="99"/>
    <w:pPr>
      <w:tabs>
        <w:tab w:val="center" w:pos="4677"/>
        <w:tab w:val="right" w:pos="9355"/>
      </w:tabs>
    </w:pPr>
  </w:style>
  <w:style w:type="character" w:customStyle="1" w:styleId="32">
    <w:name w:val="Основной шрифт абзаца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975</Words>
  <Characters>5558</Characters>
  <Lines>46</Lines>
  <Paragraphs>13</Paragraphs>
  <TotalTime>1</TotalTime>
  <ScaleCrop>false</ScaleCrop>
  <LinksUpToDate>false</LinksUpToDate>
  <CharactersWithSpaces>6520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2020-06-02T06:38:56Z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