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   </w:t>
            </w:r>
            <w:r>
              <w:rPr>
                <w:b/>
                <w:lang w:val="ru-RU"/>
              </w:rPr>
              <w:t>01</w:t>
            </w:r>
            <w:r>
              <w:rPr>
                <w:b/>
              </w:rPr>
              <w:t>.0</w:t>
            </w:r>
            <w:r>
              <w:rPr>
                <w:b/>
                <w:lang w:val="ru-RU"/>
              </w:rPr>
              <w:t>2</w:t>
            </w:r>
            <w:r>
              <w:rPr>
                <w:b/>
              </w:rPr>
              <w:t>.2021    №</w:t>
            </w:r>
            <w:r>
              <w:rPr>
                <w:b/>
                <w:lang w:val="ru-RU"/>
              </w:rPr>
              <w:t>3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spacing w:after="0" w:line="240" w:lineRule="auto"/>
        <w:ind w:firstLine="5760" w:firstLineChars="2400"/>
        <w:jc w:val="both"/>
        <w:rPr>
          <w:rFonts w:ascii="Times New Roman" w:hAnsi="Times New Roman"/>
          <w:b/>
          <w:sz w:val="28"/>
          <w:szCs w:val="24"/>
        </w:rPr>
      </w:pPr>
      <w:r>
        <w:t xml:space="preserve">  </w:t>
      </w:r>
      <w:r>
        <w:rPr>
          <w:rFonts w:ascii="Times New Roman" w:hAnsi="Times New Roman"/>
          <w:b/>
          <w:sz w:val="28"/>
          <w:szCs w:val="24"/>
        </w:rPr>
        <w:t xml:space="preserve">Российская  Федерация 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Новгородская область Старорусский район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СОВЕТ ДЕПУТАТОВ  </w:t>
      </w:r>
      <w:r>
        <w:rPr>
          <w:rFonts w:ascii="Times New Roman" w:hAnsi="Times New Roman"/>
          <w:b/>
          <w:sz w:val="28"/>
          <w:szCs w:val="24"/>
          <w:lang w:val="ru-RU"/>
        </w:rPr>
        <w:t>НОВОСЕЛЬСКОГО</w:t>
      </w:r>
      <w:r>
        <w:rPr>
          <w:rFonts w:ascii="Times New Roman" w:hAnsi="Times New Roman"/>
          <w:b/>
          <w:sz w:val="28"/>
          <w:szCs w:val="24"/>
        </w:rPr>
        <w:t xml:space="preserve"> СЕЛЬСКОГО  ПОСЕЛЕНИЯ</w:t>
      </w:r>
    </w:p>
    <w:p>
      <w:pPr>
        <w:pStyle w:val="5"/>
        <w:spacing w:before="0" w:beforeAutospacing="0" w:after="0" w:afterAutospacing="0"/>
        <w:jc w:val="center"/>
        <w:rPr>
          <w:b/>
          <w:bCs/>
          <w:sz w:val="28"/>
        </w:rPr>
      </w:pPr>
    </w:p>
    <w:p>
      <w:pPr>
        <w:pStyle w:val="5"/>
        <w:spacing w:before="0" w:beforeAutospacing="0" w:after="0" w:afterAutospacing="0"/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>
      <w:pPr>
        <w:pStyle w:val="5"/>
        <w:spacing w:before="0" w:beforeAutospacing="0" w:after="0" w:afterAutospacing="0"/>
        <w:jc w:val="center"/>
        <w:rPr>
          <w:sz w:val="28"/>
        </w:rPr>
      </w:pPr>
    </w:p>
    <w:p>
      <w:pPr>
        <w:pStyle w:val="5"/>
        <w:spacing w:before="0" w:beforeAutospacing="0" w:after="0" w:afterAutospacing="0"/>
        <w:jc w:val="left"/>
        <w:rPr>
          <w:bCs/>
          <w:sz w:val="28"/>
        </w:rPr>
      </w:pPr>
      <w:r>
        <w:rPr>
          <w:bCs/>
          <w:sz w:val="28"/>
        </w:rPr>
        <w:t xml:space="preserve">от  </w:t>
      </w:r>
      <w:r>
        <w:rPr>
          <w:bCs/>
          <w:sz w:val="28"/>
          <w:lang w:val="ru-RU"/>
        </w:rPr>
        <w:t>29</w:t>
      </w:r>
      <w:r>
        <w:rPr>
          <w:bCs/>
          <w:sz w:val="28"/>
        </w:rPr>
        <w:t>.01.2021 г. №</w:t>
      </w:r>
      <w:r>
        <w:rPr>
          <w:bCs/>
          <w:sz w:val="28"/>
          <w:lang w:val="ru-RU"/>
        </w:rPr>
        <w:t xml:space="preserve"> 31</w:t>
      </w:r>
      <w:r>
        <w:rPr>
          <w:bCs/>
          <w:sz w:val="28"/>
        </w:rPr>
        <w:t xml:space="preserve"> </w:t>
      </w:r>
    </w:p>
    <w:p>
      <w:pPr>
        <w:pStyle w:val="5"/>
        <w:spacing w:before="0" w:beforeAutospacing="0" w:after="0" w:afterAutospacing="0"/>
        <w:jc w:val="left"/>
        <w:rPr>
          <w:sz w:val="28"/>
        </w:rPr>
      </w:pPr>
      <w:r>
        <w:rPr>
          <w:bCs/>
          <w:sz w:val="28"/>
          <w:lang w:val="ru-RU"/>
        </w:rPr>
        <w:t>п</w:t>
      </w:r>
      <w:r>
        <w:rPr>
          <w:bCs/>
          <w:sz w:val="28"/>
        </w:rPr>
        <w:t xml:space="preserve">. </w:t>
      </w:r>
      <w:r>
        <w:rPr>
          <w:bCs/>
          <w:sz w:val="28"/>
          <w:lang w:val="ru-RU"/>
        </w:rPr>
        <w:t>Новосельский</w:t>
      </w:r>
    </w:p>
    <w:p>
      <w:pPr>
        <w:pStyle w:val="5"/>
        <w:spacing w:before="0" w:beforeAutospacing="0" w:after="0" w:afterAutospacing="0"/>
        <w:jc w:val="center"/>
      </w:pPr>
    </w:p>
    <w:p>
      <w:pPr>
        <w:pStyle w:val="5"/>
        <w:spacing w:before="0" w:beforeAutospacing="0" w:after="0" w:afterAutospacing="0"/>
        <w:jc w:val="center"/>
        <w:rPr>
          <w:b/>
          <w:bCs/>
        </w:rPr>
      </w:pPr>
      <w:r>
        <w:rPr>
          <w:rFonts w:eastAsia="Arial"/>
          <w:b/>
          <w:bCs/>
          <w:sz w:val="28"/>
          <w:szCs w:val="28"/>
          <w:lang w:eastAsia="ar-SA"/>
        </w:rPr>
        <w:t>О внесении изменений в Правила благоустройства территории</w:t>
      </w:r>
      <w:r>
        <w:rPr>
          <w:b/>
          <w:bCs/>
        </w:rPr>
        <w:t xml:space="preserve"> </w:t>
      </w:r>
    </w:p>
    <w:p>
      <w:pPr>
        <w:pStyle w:val="5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  <w:lang w:val="ru-RU"/>
        </w:rPr>
        <w:t>Новосельского</w:t>
      </w:r>
      <w:r>
        <w:rPr>
          <w:b/>
          <w:bCs/>
          <w:sz w:val="28"/>
        </w:rPr>
        <w:t xml:space="preserve"> сельского поселения</w:t>
      </w:r>
    </w:p>
    <w:p>
      <w:pPr>
        <w:pStyle w:val="5"/>
        <w:spacing w:before="0" w:beforeAutospacing="0" w:after="0" w:afterAutospacing="0"/>
        <w:ind w:firstLine="540"/>
        <w:rPr>
          <w:sz w:val="28"/>
        </w:rPr>
      </w:pP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 w:eastAsia="Lucida Sans Unicode"/>
          <w:kern w:val="3"/>
          <w:sz w:val="28"/>
          <w:szCs w:val="28"/>
          <w:lang w:bidi="hi-IN"/>
        </w:rPr>
        <w:t xml:space="preserve">    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Lucida Sans Unicode"/>
          <w:kern w:val="3"/>
          <w:sz w:val="28"/>
          <w:szCs w:val="28"/>
          <w:lang w:bidi="hi-IN"/>
        </w:rPr>
        <w:t xml:space="preserve">с пунктом 37 статьи 1 Градостроительного кодекса Российской Федерации, </w:t>
      </w:r>
      <w:r>
        <w:rPr>
          <w:rFonts w:ascii="Times New Roman" w:hAnsi="Times New Roman" w:eastAsia="Lucida Sans Unicode"/>
          <w:kern w:val="1"/>
          <w:sz w:val="28"/>
          <w:szCs w:val="24"/>
          <w:lang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руководствуясь Уставом </w:t>
      </w:r>
      <w:r>
        <w:rPr>
          <w:rFonts w:ascii="Times New Roman" w:hAnsi="Times New Roman"/>
          <w:sz w:val="28"/>
          <w:szCs w:val="24"/>
          <w:lang w:val="ru-RU"/>
        </w:rPr>
        <w:t>Новосельского</w:t>
      </w:r>
      <w:r>
        <w:rPr>
          <w:rFonts w:ascii="Times New Roman" w:hAnsi="Times New Roman"/>
          <w:sz w:val="28"/>
          <w:szCs w:val="24"/>
        </w:rPr>
        <w:t xml:space="preserve"> сельского поселения, </w:t>
      </w:r>
      <w:r>
        <w:rPr>
          <w:rFonts w:ascii="Times New Roman" w:hAnsi="Times New Roman"/>
          <w:spacing w:val="-1"/>
          <w:sz w:val="28"/>
          <w:szCs w:val="24"/>
        </w:rPr>
        <w:t xml:space="preserve">Совет депутатов </w:t>
      </w:r>
      <w:r>
        <w:rPr>
          <w:rFonts w:ascii="Times New Roman" w:hAnsi="Times New Roman"/>
          <w:spacing w:val="-1"/>
          <w:sz w:val="28"/>
          <w:szCs w:val="24"/>
          <w:lang w:val="ru-RU"/>
        </w:rPr>
        <w:t>Новосельского</w:t>
      </w:r>
      <w:r>
        <w:rPr>
          <w:rFonts w:ascii="Times New Roman" w:hAnsi="Times New Roman"/>
          <w:spacing w:val="-1"/>
          <w:sz w:val="28"/>
          <w:szCs w:val="24"/>
        </w:rPr>
        <w:t xml:space="preserve"> сельского поселения </w:t>
      </w:r>
    </w:p>
    <w:p>
      <w:pPr>
        <w:pStyle w:val="5"/>
        <w:shd w:val="clear" w:color="auto" w:fill="FFFFFF"/>
        <w:spacing w:before="0" w:beforeAutospacing="0" w:after="0" w:afterAutospacing="0"/>
        <w:ind w:firstLine="540"/>
        <w:jc w:val="both"/>
        <w:rPr>
          <w:b/>
          <w:bCs/>
        </w:rPr>
      </w:pPr>
      <w:r>
        <w:rPr>
          <w:b/>
          <w:bCs/>
        </w:rPr>
        <w:t>РЕШИЛ:</w:t>
      </w:r>
    </w:p>
    <w:p>
      <w:pPr>
        <w:pStyle w:val="5"/>
        <w:shd w:val="clear" w:color="auto" w:fill="FFFFFF"/>
        <w:spacing w:before="0" w:beforeAutospacing="0" w:after="0" w:afterAutospacing="0"/>
        <w:ind w:firstLine="540"/>
        <w:jc w:val="both"/>
      </w:pP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5"/>
          <w:kern w:val="1"/>
          <w:sz w:val="24"/>
          <w:szCs w:val="24"/>
        </w:rPr>
        <w:t xml:space="preserve">      1. </w:t>
      </w:r>
      <w:r>
        <w:rPr>
          <w:rFonts w:ascii="Times New Roman" w:hAnsi="Times New Roman"/>
          <w:bCs/>
          <w:sz w:val="28"/>
          <w:szCs w:val="28"/>
        </w:rPr>
        <w:t xml:space="preserve">Утвердить изменения в Правила благоустройства территории </w:t>
      </w:r>
      <w:r>
        <w:rPr>
          <w:rFonts w:ascii="Times New Roman" w:hAnsi="Times New Roman"/>
          <w:kern w:val="1"/>
          <w:sz w:val="28"/>
          <w:szCs w:val="24"/>
          <w:lang w:val="ru-RU"/>
        </w:rPr>
        <w:t>Новосельского</w:t>
      </w:r>
      <w:r>
        <w:rPr>
          <w:rFonts w:ascii="Times New Roman" w:hAnsi="Times New Roman"/>
          <w:kern w:val="1"/>
          <w:sz w:val="28"/>
          <w:szCs w:val="24"/>
        </w:rPr>
        <w:t xml:space="preserve">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(далее – Правила), утвержденные решением Совета депутатов </w:t>
      </w:r>
      <w:r>
        <w:rPr>
          <w:rFonts w:ascii="Times New Roman" w:hAnsi="Times New Roman"/>
          <w:bCs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</w:rPr>
        <w:t>0.1</w:t>
      </w:r>
      <w:r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</w:rPr>
        <w:t>.2017 №1</w:t>
      </w:r>
      <w:r>
        <w:rPr>
          <w:rFonts w:ascii="Times New Roman" w:hAnsi="Times New Roman"/>
          <w:bCs/>
          <w:sz w:val="28"/>
          <w:szCs w:val="28"/>
          <w:lang w:val="ru-RU"/>
        </w:rPr>
        <w:t>13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1.1. </w:t>
      </w:r>
      <w:r>
        <w:rPr>
          <w:sz w:val="28"/>
          <w:szCs w:val="28"/>
        </w:rPr>
        <w:t xml:space="preserve">Абзац 20 пункта 1.3. раздела 1 Правил изложить в следующей редакции: 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Правилами благоустройства территории </w:t>
      </w:r>
      <w:r>
        <w:rPr>
          <w:color w:val="auto"/>
          <w:sz w:val="28"/>
          <w:szCs w:val="28"/>
          <w:lang w:val="ru-RU"/>
        </w:rPr>
        <w:t>Новосельского</w:t>
      </w:r>
      <w:r>
        <w:rPr>
          <w:color w:val="auto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соответствии с порядком, установленным законом Новгородской области;».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1.2. Подпункт 2 пункта 23.2 главы 23 Правил изложить в следующей редакции:</w:t>
      </w:r>
    </w:p>
    <w:p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«2) места активного отдыха и зрелищных мероприятий – детские, игровые, спортивные площадки, стадионы, открытые сценические площадки;».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Главу 23 Правил дополнить пунктом 23.8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pStyle w:val="14"/>
        <w:spacing w:before="0" w:beforeAutospacing="0" w:after="0"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«23.8. Размещение и содержание детских, игровых и спортивных площадок:</w:t>
      </w:r>
    </w:p>
    <w:p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23.8.1. </w:t>
      </w:r>
      <w:r>
        <w:rPr>
          <w:rFonts w:ascii="Times New Roman" w:hAnsi="Times New Roman"/>
          <w:sz w:val="28"/>
          <w:szCs w:val="28"/>
          <w:highlight w:val="none"/>
          <w:shd w:val="clear" w:color="auto" w:fill="auto"/>
        </w:rPr>
        <w:t xml:space="preserve">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(12 - 16 лет) организовываются спортивно-игровые </w:t>
      </w:r>
      <w:r>
        <w:rPr>
          <w:rFonts w:ascii="Times New Roman" w:hAnsi="Times New Roman"/>
          <w:sz w:val="28"/>
          <w:szCs w:val="28"/>
          <w:highlight w:val="none"/>
        </w:rPr>
        <w:t>комплексы (велодромы и тому подобное) и оборудуются специальные места для катания на самокатах, роликовых досках и коньках.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23.8.2.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скамей, урн, бортовых камней, твердых видов покрытия, веток, стволов, корней деревьев.</w:t>
      </w:r>
    </w:p>
    <w:p>
      <w:pPr>
        <w:pStyle w:val="15"/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Размещение площадок необходимо предусматривать на расстоянии, м, не менее:</w:t>
      </w:r>
    </w:p>
    <w:p>
      <w:pPr>
        <w:pStyle w:val="15"/>
        <w:numPr>
          <w:ilvl w:val="0"/>
          <w:numId w:val="1"/>
        </w:numPr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от окон жилых и общественных зданий:</w:t>
      </w:r>
    </w:p>
    <w:p>
      <w:pPr>
        <w:pStyle w:val="1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детские  игровые (дошкольного возраста) - 12;</w:t>
      </w:r>
    </w:p>
    <w:p>
      <w:pPr>
        <w:pStyle w:val="1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для занятий физкультурой (в зависимости от шумовых</w:t>
      </w:r>
    </w:p>
    <w:p>
      <w:pPr>
        <w:pStyle w:val="16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характеристик &lt;*&gt;) 10 - 40;</w:t>
      </w:r>
    </w:p>
    <w:p>
      <w:pPr>
        <w:pStyle w:val="1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от площадок для мусоросборников - 20;</w:t>
      </w:r>
    </w:p>
    <w:p>
      <w:pPr>
        <w:pStyle w:val="1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от открытых автостоянок и паркингов вместимостью:</w:t>
      </w:r>
    </w:p>
    <w:p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10 и менее машино-мест – 25;</w:t>
      </w:r>
    </w:p>
    <w:p>
      <w:pPr>
        <w:pStyle w:val="16"/>
        <w:ind w:left="3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11 и более – 50.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23.8.3. Детские и спортивные площадки должны: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иметь планировку поверхности с засыпкой песком неровностей в летнее время;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регулярно подметаться;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очищаться от снега в зимнее время;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содержаться в надлежащем техническом состоянии, быть покрашены.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23.8.4. Окраску ограждений и строений на детских и спортивных площадках следует производить не реже одного раза в год.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i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23.8.5. </w:t>
      </w:r>
      <w:r>
        <w:rPr>
          <w:rFonts w:ascii="Times New Roman" w:hAnsi="Times New Roman"/>
          <w:sz w:val="28"/>
          <w:szCs w:val="28"/>
          <w:highlight w:val="none"/>
        </w:rPr>
        <w:t>Детские и спортивные площадки не допускается размещать в санитарно-защитной зоне.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Детские площадки рекомендуется изолировать зелеными насаждениями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23.8.6.Спортивные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2 м.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площадки возможно применять вертикальное озеленение.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Спортивные площадки могут быть оборудованы сетчатым ограждением высотой 2,5 - 3 м, а в местах примыкания спортивных площадок друг к другу - высотой не менее 1,2 м.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23.8.7. Требования к игровому и спортивному оборудованию: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23.8.7.1.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23.8.7.2.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>
      <w:pPr>
        <w:pStyle w:val="14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23.8.7.3.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сколов).</w:t>
      </w:r>
    </w:p>
    <w:p>
      <w:pPr>
        <w:spacing w:after="0"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>23.8.8. Собственники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Р 52301-2013 «Оборудование и покрытия детских игровых площадок. Безопасность при эксплуатации. Общие требования».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Lucida Sans Unicode"/>
          <w:kern w:val="3"/>
          <w:sz w:val="28"/>
          <w:szCs w:val="28"/>
          <w:lang w:bidi="hi-IN"/>
        </w:rPr>
      </w:pPr>
      <w:r>
        <w:rPr>
          <w:rFonts w:ascii="Times New Roman" w:hAnsi="Times New Roman" w:eastAsia="Lucida Sans Unicode"/>
          <w:kern w:val="3"/>
          <w:sz w:val="28"/>
          <w:szCs w:val="28"/>
          <w:lang w:bidi="hi-IN"/>
        </w:rPr>
        <w:t>1.4. Пункт 23.8 главы 23 Правил считать пунктом 23.9.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Lucida Sans Unicode"/>
          <w:kern w:val="3"/>
          <w:sz w:val="28"/>
          <w:szCs w:val="28"/>
          <w:lang w:bidi="hi-IN"/>
        </w:rPr>
        <w:t xml:space="preserve">1.5. Дополнить </w:t>
      </w:r>
      <w:r>
        <w:rPr>
          <w:rFonts w:ascii="Times New Roman" w:hAnsi="Times New Roman"/>
          <w:sz w:val="28"/>
          <w:szCs w:val="28"/>
        </w:rPr>
        <w:t>Правила разделом 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 Порядок содержания прилегающих территорий.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.1. Собственники и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расположенных на территории </w:t>
      </w:r>
      <w:r>
        <w:rPr>
          <w:rFonts w:ascii="Times New Roman" w:hAnsi="Times New Roman" w:eastAsia="Lucida Sans Unicode"/>
          <w:kern w:val="3"/>
          <w:sz w:val="28"/>
          <w:szCs w:val="28"/>
          <w:lang w:val="ru-RU" w:bidi="hi-IN"/>
        </w:rPr>
        <w:t>Новосельского</w:t>
      </w:r>
      <w:r>
        <w:rPr>
          <w:rFonts w:ascii="Times New Roman" w:hAnsi="Times New Roman" w:eastAsia="Lucida Sans Unicode"/>
          <w:kern w:val="3"/>
          <w:sz w:val="28"/>
          <w:szCs w:val="28"/>
          <w:lang w:bidi="hi-IN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участвуют в содержании прилегающих территорий.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.2. Границы прилегающей территории определяются на расстоянии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10 метров по всему периметру от границ земельного участка в отношении земельного участка, здания, строения, сооружения, находящегося на земельном участке, если такой земельный участок образован, или от границ здания, строения, сооружения, если земельный участок не образован, за исключением следующих случаев: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нестационарных торговых объектов, нестационарных объектов организации общественного питания и бытового обслуживания населения - на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производственных объектов (производственных комплексов), объектов заправки, ремонта, технического обслуживания, мойки автомототранспорта (в том числе комплексов) - на расстоянии 25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земельных участков, на которых расположены индивидуальные жилые дома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земельных участков, на которых расположены здания, строения, сооружения, занимаемые организациями образования, культуры, здравоохранения, социального обслуживания, физической культуры и спорта, - на расстоянии - 5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гаражно-строительных, гаражно-эксплуатационных кооперативов, лодочных станций - на расстоянии 5 метров;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многоквартирных домов - на расстоянии 0 метров.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.3. В случае пересечения прилегающей территории с линейным объектом (линией электропередачи, линией связи, в том числе линейно-кабельным сооружением, трубопроводом, автомобильной дорогой, железнодорожной линией и другими подобными сооружениями), размер прилегающей территории определяется до пересечения с выделенным для линейного объекта земельным участком, охранной зоной, ограждением, дорожным и (или) тротуарным бордюром.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.4. В границы прилегающей территории не включаются дороги, проезды и другие объекты транспортной инфраструктуры, парки, скверы, бульвары, береговые полосы, а также иные территории, содержание которых является обязанностью правообладателя в соответствии с законодательством Российской Федерации.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.5.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.6. Границы прилегающей территории определяются с учетом следующих ограничений: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должна иметь смежные (общие) границы с другими прилегающими территориями.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.7. Участие в содержании прилегающей территорий заключается в обеспечении ежедневной уборки, а также в содержании зеленых насаждений, произрастающих на прилегающей территории.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Уборка прилегающей территории включает: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мусора (при наличии);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очистку (при необходимости), углубление и содержание в нормативном состоянии ливневых и дренажных канав (при отклонении от нормативного состояния);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подметание прилегающих территорий в весенне-летний период уборки;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уборку снега, противогололедную обработку прилегающих территорий в осенне-зимний период уборки.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зеленых насаждений включает: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окос травы в весенне-летний период уборки (высота травостоя не должна превышать 15 см);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санитарную рубку и обрезку кустарников.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.8. Объем участия собственников и иных законных владельцев зданий, строений, сооружений, земельных участков в содержании прилегающих территорий может быть расширен на основании соглашений, заключаемых с Администрацией </w:t>
      </w:r>
      <w:r>
        <w:rPr>
          <w:rFonts w:ascii="Times New Roman" w:hAnsi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по заявлению собственников и иных законных владельцев зданий, строений, сооружений, земельных участков.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 заявлению собственника или иного законного владельца здания, строения, сооружения, земельного участка уполномоченное лицо  Администрации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>Новосельского</w:t>
      </w:r>
      <w:r>
        <w:rPr>
          <w:rFonts w:ascii="Times New Roman" w:hAnsi="Times New Roman"/>
          <w:sz w:val="28"/>
          <w:szCs w:val="28"/>
          <w:highlight w:val="none"/>
        </w:rPr>
        <w:t xml:space="preserve"> сельского поселения оформляет и выдает заявителю схему границ прилегающей территории.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shd w:val="clear" w:color="auto" w:fill="FFFFFF"/>
        <w:tabs>
          <w:tab w:val="left" w:leader="dot" w:pos="3120"/>
        </w:tabs>
        <w:spacing w:after="0" w:line="240" w:lineRule="auto"/>
        <w:ind w:firstLine="52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      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2. Опубликовать настоящее решение в газете «</w:t>
      </w:r>
      <w:r>
        <w:rPr>
          <w:color w:val="000000"/>
          <w:sz w:val="28"/>
          <w:lang w:val="ru-RU"/>
        </w:rPr>
        <w:t>Новосельский</w:t>
      </w:r>
      <w:r>
        <w:rPr>
          <w:color w:val="000000"/>
          <w:sz w:val="28"/>
        </w:rPr>
        <w:t xml:space="preserve"> вестник»</w:t>
      </w:r>
      <w:r>
        <w:rPr>
          <w:color w:val="000000"/>
          <w:sz w:val="28"/>
          <w:lang w:val="ru-RU"/>
        </w:rPr>
        <w:t xml:space="preserve"> и разместить на официальном сайте Администрации Новосельского сельского поселения в информационно-коммуникационной сети </w:t>
      </w:r>
      <w:r>
        <w:rPr>
          <w:rFonts w:hint="default"/>
          <w:color w:val="000000"/>
          <w:sz w:val="28"/>
          <w:lang w:val="ru-RU"/>
        </w:rPr>
        <w:t>«Интернет»</w:t>
      </w:r>
      <w:r>
        <w:rPr>
          <w:color w:val="000000"/>
          <w:sz w:val="28"/>
        </w:rPr>
        <w:t>.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sz w:val="28"/>
          <w:lang w:val="ru-RU"/>
        </w:rPr>
      </w:pPr>
      <w:r>
        <w:rPr>
          <w:b/>
          <w:sz w:val="28"/>
        </w:rPr>
        <w:t xml:space="preserve">Глава </w:t>
      </w:r>
      <w:r>
        <w:rPr>
          <w:b/>
          <w:sz w:val="28"/>
          <w:lang w:val="ru-RU"/>
        </w:rPr>
        <w:t>Новоселького</w:t>
      </w:r>
      <w:r>
        <w:rPr>
          <w:b/>
          <w:sz w:val="28"/>
        </w:rPr>
        <w:t xml:space="preserve"> сельского поселения                                 </w:t>
      </w:r>
      <w:r>
        <w:rPr>
          <w:b/>
          <w:sz w:val="28"/>
          <w:lang w:val="ru-RU"/>
        </w:rPr>
        <w:t>М</w:t>
      </w:r>
      <w:r>
        <w:rPr>
          <w:b/>
          <w:sz w:val="28"/>
        </w:rPr>
        <w:t xml:space="preserve">.В. </w:t>
      </w:r>
      <w:r>
        <w:rPr>
          <w:b/>
          <w:sz w:val="28"/>
          <w:lang w:val="ru-RU"/>
        </w:rPr>
        <w:t>Пестрецов</w:t>
      </w:r>
    </w:p>
    <w:p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______________________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  <w:lang w:val="ru-RU"/>
        </w:rPr>
        <w:t>НОВОСЕЛЬ</w:t>
      </w:r>
      <w:r>
        <w:rPr>
          <w:b/>
          <w:sz w:val="28"/>
          <w:szCs w:val="28"/>
        </w:rPr>
        <w:t>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rPr>
          <w:sz w:val="40"/>
          <w:szCs w:val="40"/>
        </w:rPr>
      </w:pPr>
    </w:p>
    <w:p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lang w:val="ru-RU"/>
        </w:rPr>
        <w:t xml:space="preserve">29.01.2021 </w:t>
      </w:r>
      <w:r>
        <w:rPr>
          <w:sz w:val="28"/>
        </w:rPr>
        <w:t>№</w:t>
      </w:r>
      <w:r>
        <w:rPr>
          <w:sz w:val="28"/>
          <w:lang w:val="ru-RU"/>
        </w:rPr>
        <w:t xml:space="preserve"> 32 </w:t>
      </w:r>
      <w:r>
        <w:rPr>
          <w:sz w:val="28"/>
        </w:rPr>
        <w:t xml:space="preserve">       </w:t>
      </w:r>
    </w:p>
    <w:p>
      <w:pPr>
        <w:rPr>
          <w:sz w:val="28"/>
        </w:rPr>
      </w:pPr>
      <w:r>
        <w:rPr>
          <w:sz w:val="28"/>
          <w:lang w:val="ru-RU"/>
        </w:rPr>
        <w:t>п</w:t>
      </w:r>
      <w:r>
        <w:rPr>
          <w:sz w:val="28"/>
        </w:rPr>
        <w:t>.</w:t>
      </w:r>
      <w:r>
        <w:rPr>
          <w:sz w:val="28"/>
          <w:lang w:val="ru-RU"/>
        </w:rPr>
        <w:t xml:space="preserve"> Новосельский</w:t>
      </w:r>
    </w:p>
    <w:tbl>
      <w:tblPr>
        <w:tblStyle w:val="9"/>
        <w:tblW w:w="14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640" w:type="dxa"/>
            <w:vAlign w:val="top"/>
          </w:tcPr>
          <w:p>
            <w:pPr>
              <w:pStyle w:val="17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состав старост сельских населенных пунктов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</w:p>
        </w:tc>
      </w:tr>
    </w:tbl>
    <w:p>
      <w:pPr>
        <w:pStyle w:val="17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.1 Положения о порядке взаимодействия сельских старост с органами местного самоуправления </w:t>
      </w:r>
      <w:r>
        <w:rPr>
          <w:sz w:val="28"/>
          <w:szCs w:val="28"/>
          <w:lang w:val="ru-RU"/>
        </w:rPr>
        <w:t>Новосель</w:t>
      </w:r>
      <w:r>
        <w:rPr>
          <w:sz w:val="28"/>
          <w:szCs w:val="28"/>
        </w:rPr>
        <w:t xml:space="preserve">ского сельского поселения и подведомственными им муниципальными учреждениями, утверждённого Советом депутатов Администрации </w:t>
      </w:r>
      <w:r>
        <w:rPr>
          <w:sz w:val="28"/>
          <w:szCs w:val="28"/>
          <w:lang w:val="ru-RU"/>
        </w:rPr>
        <w:t>Новосельского</w:t>
      </w:r>
      <w:r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.10.2018 № 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3</w:t>
      </w:r>
    </w:p>
    <w:p>
      <w:pPr>
        <w:pStyle w:val="17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Новосельского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>
      <w:pPr>
        <w:pStyle w:val="17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17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Прекратить полномочия старосты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Козоновой Е.С.</w:t>
      </w:r>
    </w:p>
    <w:p>
      <w:pPr>
        <w:pStyle w:val="17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 в Приложение 1 к решению Совета депутатов от </w:t>
      </w:r>
      <w:r>
        <w:rPr>
          <w:rFonts w:ascii="Times New Roman" w:hAnsi="Times New Roman" w:cs="Times New Roman"/>
          <w:b w:val="0"/>
          <w:sz w:val="28"/>
          <w:lang w:val="ru-RU"/>
        </w:rPr>
        <w:t>30</w:t>
      </w:r>
      <w:r>
        <w:rPr>
          <w:rFonts w:ascii="Times New Roman" w:hAnsi="Times New Roman" w:cs="Times New Roman"/>
          <w:b w:val="0"/>
          <w:sz w:val="28"/>
        </w:rPr>
        <w:t>.04.2019  №  1</w:t>
      </w:r>
      <w:r>
        <w:rPr>
          <w:rFonts w:ascii="Times New Roman" w:hAnsi="Times New Roman" w:cs="Times New Roman"/>
          <w:b w:val="0"/>
          <w:sz w:val="28"/>
          <w:lang w:val="ru-RU"/>
        </w:rPr>
        <w:t>85</w:t>
      </w:r>
      <w:r>
        <w:rPr>
          <w:rFonts w:ascii="Times New Roman" w:hAnsi="Times New Roman" w:cs="Times New Roman"/>
          <w:b w:val="0"/>
          <w:sz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старост сельских населенных пунктов, расположенных на территории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муниципального образования Новосельское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поселени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, исключив Козонову Елену Сергеевну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>
      <w:pPr>
        <w:pStyle w:val="17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 момента опубликования.</w:t>
      </w:r>
    </w:p>
    <w:p>
      <w:pPr>
        <w:pStyle w:val="17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Новосельский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официальном сайте Администрации Новосельского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информационно-коммуникационной сети «Интернет». </w:t>
      </w:r>
    </w:p>
    <w:p>
      <w:pPr>
        <w:pStyle w:val="17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>
      <w:pPr>
        <w:pStyle w:val="17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М.В.Пестрецов</w:t>
      </w:r>
    </w:p>
    <w:p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_____________________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  <w:lang w:val="ru-RU"/>
        </w:rPr>
        <w:t>НОВОСЕЛЬ</w:t>
      </w:r>
      <w:r>
        <w:rPr>
          <w:b/>
          <w:sz w:val="28"/>
          <w:szCs w:val="28"/>
        </w:rPr>
        <w:t>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Е Ш Е Н И Е</w:t>
      </w:r>
    </w:p>
    <w:p>
      <w:pPr>
        <w:rPr>
          <w:sz w:val="40"/>
          <w:szCs w:val="40"/>
        </w:rPr>
      </w:pPr>
    </w:p>
    <w:p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lang w:val="ru-RU"/>
        </w:rPr>
        <w:t xml:space="preserve">29.01.2021 </w:t>
      </w:r>
      <w:r>
        <w:rPr>
          <w:sz w:val="28"/>
        </w:rPr>
        <w:t>№</w:t>
      </w:r>
      <w:r>
        <w:rPr>
          <w:sz w:val="28"/>
          <w:lang w:val="ru-RU"/>
        </w:rPr>
        <w:t xml:space="preserve"> 33 </w:t>
      </w:r>
      <w:r>
        <w:rPr>
          <w:sz w:val="28"/>
        </w:rPr>
        <w:t xml:space="preserve">       </w:t>
      </w:r>
    </w:p>
    <w:p>
      <w:pPr>
        <w:rPr>
          <w:sz w:val="28"/>
        </w:rPr>
      </w:pPr>
      <w:r>
        <w:rPr>
          <w:sz w:val="28"/>
          <w:lang w:val="ru-RU"/>
        </w:rPr>
        <w:t>п</w:t>
      </w:r>
      <w:r>
        <w:rPr>
          <w:sz w:val="28"/>
        </w:rPr>
        <w:t>.</w:t>
      </w:r>
      <w:r>
        <w:rPr>
          <w:sz w:val="28"/>
          <w:lang w:val="ru-RU"/>
        </w:rPr>
        <w:t xml:space="preserve"> Новосельский</w:t>
      </w:r>
    </w:p>
    <w:p>
      <w:pPr>
        <w:rPr>
          <w:sz w:val="44"/>
          <w:szCs w:val="44"/>
        </w:rPr>
      </w:pPr>
    </w:p>
    <w:tbl>
      <w:tblPr>
        <w:tblStyle w:val="9"/>
        <w:tblW w:w="14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520" w:type="dxa"/>
            <w:vAlign w:val="top"/>
          </w:tcPr>
          <w:p>
            <w:pPr>
              <w:pStyle w:val="17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Совета депутатов Новосельского сельского поселения от 28.12.2020 № 8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«О порядке назначения и проведения конференции граждан (собрания делегатов)Новосельского сельского поселения</w:t>
            </w:r>
          </w:p>
        </w:tc>
      </w:tr>
    </w:tbl>
    <w:p>
      <w:pPr>
        <w:pStyle w:val="17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связи с технической ошибкой,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Новосельского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 </w:t>
      </w:r>
    </w:p>
    <w:p>
      <w:pPr>
        <w:pStyle w:val="17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>
      <w:pPr>
        <w:pStyle w:val="17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Пункт 1.5. раздела 1. </w:t>
      </w: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>Общие положения Порядка назначения и проведения конференции граждан (собрания делегатов) Новосельского сельского поселения, утвержденного решением Совета депутатов Новосельского сельского поселения № 27 от 28.12.2020 изложить в следующей редакции:</w:t>
      </w:r>
    </w:p>
    <w:p>
      <w:pPr>
        <w:pStyle w:val="17"/>
        <w:widowControl/>
        <w:numPr>
          <w:ilvl w:val="0"/>
          <w:numId w:val="0"/>
        </w:numPr>
        <w:tabs>
          <w:tab w:val="left" w:pos="567"/>
        </w:tabs>
        <w:ind w:left="360" w:leftChars="0" w:right="139" w:rightChars="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sz w:val="28"/>
          <w:szCs w:val="28"/>
          <w:lang w:val="ru-RU"/>
        </w:rPr>
        <w:t xml:space="preserve">      «1.5. Для участия в конференции граждан (собрании делегатов) избираются делегаты. Норма представительства - не менее 20 жителей на 1 делегата. Избрание делегатов проводится, как правило, на собраниях по месту жительства.»</w:t>
      </w:r>
    </w:p>
    <w:p>
      <w:pPr>
        <w:pStyle w:val="17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вступает в силу с момента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его принятия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>
      <w:pPr>
        <w:pStyle w:val="17"/>
        <w:widowControl/>
        <w:numPr>
          <w:ilvl w:val="0"/>
          <w:numId w:val="2"/>
        </w:numPr>
        <w:tabs>
          <w:tab w:val="left" w:pos="567"/>
        </w:tabs>
        <w:ind w:right="13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газете «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Новосельский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вестник» и разместить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на официальном сайте Администрации Новосельского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информационно-коммуникационной сети «Интернет». </w:t>
      </w:r>
    </w:p>
    <w:p>
      <w:pPr>
        <w:pStyle w:val="17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>
      <w:pPr>
        <w:pStyle w:val="17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Новосельского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М.В.Пестрецов</w:t>
      </w:r>
    </w:p>
    <w:p>
      <w:pPr>
        <w:jc w:val="center"/>
        <w:rPr>
          <w:lang w:val="ru-RU"/>
        </w:rPr>
      </w:pPr>
      <w:r>
        <w:rPr>
          <w:lang w:val="ru-RU"/>
        </w:rPr>
        <w:t>______________________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НОВОСЕЛЬСКОГО СЕЛЬСКОГО ПОСЕЛЕНИЯ</w:t>
      </w:r>
    </w:p>
    <w:p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П О С Т А Н О В Л Е Н И Е</w:t>
      </w:r>
    </w:p>
    <w:p>
      <w:pPr>
        <w:spacing w:befor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01.02.2021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4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>
      <w:pPr>
        <w:spacing w:after="48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п. Новосельский</w:t>
      </w:r>
    </w:p>
    <w:p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утверждении стоимости услуг по погребению</w:t>
      </w:r>
    </w:p>
    <w:p>
      <w:pPr>
        <w:rPr>
          <w:rFonts w:cs="Times New Roman"/>
          <w:sz w:val="20"/>
          <w:szCs w:val="20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Руководствуясь </w:t>
      </w:r>
      <w:r>
        <w:rPr>
          <w:sz w:val="28"/>
          <w:szCs w:val="28"/>
          <w:lang w:val="ru-RU"/>
        </w:rPr>
        <w:t xml:space="preserve">статьями 9 и 12 Федерального закона от 12 января 1996 года № 8-ФЗ «О погребении и похоронном деле», Федеральным законом от </w:t>
      </w:r>
      <w:r>
        <w:rPr>
          <w:rFonts w:hint="default"/>
          <w:sz w:val="28"/>
          <w:szCs w:val="28"/>
          <w:lang w:val="ru-RU"/>
        </w:rPr>
        <w:t xml:space="preserve">02.12.2019 </w:t>
      </w:r>
      <w:r>
        <w:rPr>
          <w:sz w:val="28"/>
          <w:szCs w:val="28"/>
          <w:lang w:val="ru-RU"/>
        </w:rPr>
        <w:t xml:space="preserve">года № </w:t>
      </w:r>
      <w:r>
        <w:rPr>
          <w:rFonts w:hint="default"/>
          <w:sz w:val="28"/>
          <w:szCs w:val="28"/>
          <w:lang w:val="ru-RU"/>
        </w:rPr>
        <w:t>380</w:t>
      </w:r>
      <w:r>
        <w:rPr>
          <w:sz w:val="28"/>
          <w:szCs w:val="28"/>
          <w:lang w:val="ru-RU"/>
        </w:rPr>
        <w:t xml:space="preserve">-ФЗ «О федеральном бюджете на </w:t>
      </w:r>
      <w:r>
        <w:rPr>
          <w:rFonts w:hint="default"/>
          <w:sz w:val="28"/>
          <w:szCs w:val="28"/>
          <w:lang w:val="ru-RU"/>
        </w:rPr>
        <w:t>2020</w:t>
      </w:r>
      <w:r>
        <w:rPr>
          <w:sz w:val="28"/>
          <w:szCs w:val="28"/>
          <w:lang w:val="ru-RU"/>
        </w:rPr>
        <w:t xml:space="preserve"> год и на плановый период </w:t>
      </w:r>
      <w:r>
        <w:rPr>
          <w:rFonts w:hint="default"/>
          <w:sz w:val="28"/>
          <w:szCs w:val="28"/>
          <w:lang w:val="ru-RU"/>
        </w:rPr>
        <w:t>2021</w:t>
      </w:r>
      <w:r>
        <w:rPr>
          <w:sz w:val="28"/>
          <w:szCs w:val="28"/>
          <w:lang w:val="ru-RU"/>
        </w:rPr>
        <w:t xml:space="preserve"> и 2</w:t>
      </w:r>
      <w:r>
        <w:rPr>
          <w:rFonts w:hint="default"/>
          <w:sz w:val="28"/>
          <w:szCs w:val="28"/>
          <w:lang w:val="ru-RU"/>
        </w:rPr>
        <w:t>022</w:t>
      </w:r>
      <w:r>
        <w:rPr>
          <w:sz w:val="28"/>
          <w:szCs w:val="28"/>
          <w:lang w:val="ru-RU"/>
        </w:rPr>
        <w:t xml:space="preserve"> годов»,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>Администрация Новосельского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сельского поселения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ПОСТАНОВЛЯЕТ:</w:t>
      </w:r>
    </w:p>
    <w:p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2. Признать утратившим силу постановление Администрации Новосельского</w:t>
      </w:r>
      <w:r>
        <w:rPr>
          <w:rFonts w:hint="default"/>
          <w:sz w:val="28"/>
          <w:szCs w:val="28"/>
          <w:lang w:val="en-US" w:eastAsia="ru-RU" w:bidi="ru-RU"/>
        </w:rPr>
        <w:t xml:space="preserve"> </w:t>
      </w:r>
      <w:r>
        <w:rPr>
          <w:sz w:val="28"/>
          <w:szCs w:val="28"/>
          <w:lang w:val="ru-RU" w:eastAsia="ru-RU" w:bidi="ru-RU"/>
        </w:rPr>
        <w:t xml:space="preserve">сельского поселения от </w:t>
      </w:r>
      <w:r>
        <w:rPr>
          <w:sz w:val="28"/>
          <w:szCs w:val="28"/>
          <w:lang w:val="en-US" w:eastAsia="ru-RU" w:bidi="ru-RU"/>
        </w:rPr>
        <w:t>03</w:t>
      </w:r>
      <w:r>
        <w:rPr>
          <w:sz w:val="28"/>
          <w:szCs w:val="28"/>
          <w:lang w:val="ru-RU" w:eastAsia="ru-RU" w:bidi="ru-RU"/>
        </w:rPr>
        <w:t>.0</w:t>
      </w:r>
      <w:r>
        <w:rPr>
          <w:sz w:val="28"/>
          <w:szCs w:val="28"/>
          <w:lang w:val="en-US" w:eastAsia="ru-RU" w:bidi="ru-RU"/>
        </w:rPr>
        <w:t>2</w:t>
      </w:r>
      <w:r>
        <w:rPr>
          <w:sz w:val="28"/>
          <w:szCs w:val="28"/>
          <w:lang w:val="ru-RU" w:eastAsia="ru-RU" w:bidi="ru-RU"/>
        </w:rPr>
        <w:t>.</w:t>
      </w:r>
      <w:r>
        <w:rPr>
          <w:rFonts w:hint="default"/>
          <w:sz w:val="28"/>
          <w:szCs w:val="28"/>
          <w:lang w:val="en-US" w:eastAsia="ru-RU" w:bidi="ru-RU"/>
        </w:rPr>
        <w:t>2020</w:t>
      </w:r>
      <w:r>
        <w:rPr>
          <w:sz w:val="28"/>
          <w:szCs w:val="28"/>
          <w:lang w:val="ru-RU" w:eastAsia="ru-RU" w:bidi="ru-RU"/>
        </w:rPr>
        <w:t xml:space="preserve"> №</w:t>
      </w:r>
      <w:r>
        <w:rPr>
          <w:sz w:val="28"/>
          <w:szCs w:val="28"/>
          <w:lang w:val="en-US" w:eastAsia="ru-RU" w:bidi="ru-RU"/>
        </w:rPr>
        <w:t xml:space="preserve"> 17</w:t>
      </w:r>
      <w:r>
        <w:rPr>
          <w:sz w:val="28"/>
          <w:szCs w:val="28"/>
          <w:lang w:val="ru-RU" w:eastAsia="ru-RU" w:bidi="ru-RU"/>
        </w:rPr>
        <w:t xml:space="preserve"> «</w:t>
      </w:r>
      <w:r>
        <w:rPr>
          <w:sz w:val="28"/>
          <w:szCs w:val="28"/>
          <w:lang w:val="ru-RU"/>
        </w:rPr>
        <w:t>Об утверждении стоимости услуг по погребению</w:t>
      </w:r>
      <w:r>
        <w:rPr>
          <w:sz w:val="28"/>
          <w:szCs w:val="28"/>
          <w:lang w:val="ru-RU" w:eastAsia="ru-RU" w:bidi="ru-RU"/>
        </w:rPr>
        <w:t>».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3. Настоящее постановление вступает в силу с 01 февраля 202</w:t>
      </w:r>
      <w:r>
        <w:rPr>
          <w:rFonts w:hint="default"/>
          <w:sz w:val="28"/>
          <w:szCs w:val="28"/>
          <w:lang w:val="en-US" w:eastAsia="ru-RU" w:bidi="ru-RU"/>
        </w:rPr>
        <w:t>1</w:t>
      </w:r>
      <w:r>
        <w:rPr>
          <w:sz w:val="28"/>
          <w:szCs w:val="28"/>
          <w:lang w:val="ru-RU" w:eastAsia="ru-RU" w:bidi="ru-RU"/>
        </w:rPr>
        <w:t xml:space="preserve"> года.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 w:bidi="ru-RU"/>
        </w:rPr>
      </w:pPr>
      <w:r>
        <w:rPr>
          <w:sz w:val="28"/>
          <w:szCs w:val="28"/>
          <w:lang w:val="ru-RU" w:eastAsia="ru-RU" w:bidi="ru-RU"/>
        </w:rPr>
        <w:t>4. Опубликовать настоящее постановление в газете «Новосельский вестник» и на официальном сайте Администрации Новосельского сельского поселения в информационно-коммуникационной сети «Интернет».</w:t>
      </w: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>
      <w:pPr>
        <w:rPr>
          <w:rFonts w:hint="default"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Глава администрации сельского поселения                 М</w:t>
      </w:r>
      <w:r>
        <w:rPr>
          <w:rFonts w:hint="default" w:cs="Arial"/>
          <w:b/>
          <w:sz w:val="28"/>
          <w:szCs w:val="28"/>
          <w:lang w:val="ru-RU"/>
        </w:rPr>
        <w:t>.В. Пестрецов</w:t>
      </w:r>
    </w:p>
    <w:p>
      <w:pPr>
        <w:jc w:val="center"/>
        <w:rPr>
          <w:rFonts w:cs="Arial"/>
          <w:sz w:val="28"/>
          <w:szCs w:val="28"/>
          <w:lang w:val="ru-RU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                      УТВЕРЖДЕНА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постановлением Администрации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Новосельского сельского поселения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 </w:t>
      </w:r>
      <w:r>
        <w:rPr>
          <w:szCs w:val="28"/>
          <w:lang w:val="ru-RU"/>
        </w:rPr>
        <w:t>от 01.02.2021</w:t>
      </w:r>
      <w:r>
        <w:rPr>
          <w:rFonts w:hint="default"/>
          <w:szCs w:val="28"/>
          <w:lang w:val="ru-RU"/>
        </w:rPr>
        <w:t xml:space="preserve"> </w:t>
      </w:r>
      <w:r>
        <w:rPr>
          <w:szCs w:val="28"/>
          <w:lang w:val="ru-RU"/>
        </w:rPr>
        <w:t>№ 4</w:t>
      </w:r>
      <w:r>
        <w:rPr>
          <w:rFonts w:hint="default"/>
          <w:szCs w:val="28"/>
          <w:lang w:val="ru-RU"/>
        </w:rPr>
        <w:t xml:space="preserve"> </w:t>
      </w:r>
      <w:r>
        <w:rPr>
          <w:rFonts w:cs="Arial"/>
          <w:szCs w:val="28"/>
          <w:lang w:val="ru-RU"/>
        </w:rPr>
        <w:t xml:space="preserve"> </w:t>
      </w:r>
    </w:p>
    <w:p>
      <w:pPr>
        <w:rPr>
          <w:rFonts w:cs="Arial"/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СТОИМОСТЬ УСЛУГ, </w:t>
      </w: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предоставляемых согласно гарантированному перечню услуг по погребению</w:t>
      </w:r>
    </w:p>
    <w:p>
      <w:pPr>
        <w:jc w:val="both"/>
        <w:rPr>
          <w:sz w:val="28"/>
          <w:szCs w:val="28"/>
          <w:lang w:val="ru-RU"/>
        </w:rPr>
      </w:pPr>
    </w:p>
    <w:tbl>
      <w:tblPr>
        <w:tblStyle w:val="9"/>
        <w:tblW w:w="1416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7"/>
        <w:gridCol w:w="4151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Наименование услуги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Единица измере</w:t>
            </w:r>
            <w:r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159,27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4022,87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Перевозка тела (останков) умершего на кладбище (в крематорий)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795,26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Погребение (кремация с последующей выдачей урны с прахом)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1447,58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6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Всего по гарантированному перечню услуг</w:t>
            </w:r>
          </w:p>
        </w:tc>
        <w:tc>
          <w:tcPr>
            <w:tcW w:w="4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32"/>
              </w:tabs>
              <w:ind w:right="563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6424,98</w:t>
            </w:r>
          </w:p>
        </w:tc>
      </w:tr>
    </w:tbl>
    <w:p>
      <w:pPr>
        <w:jc w:val="center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</w:t>
      </w:r>
      <w:r>
        <w:rPr>
          <w:rFonts w:cs="Arial"/>
          <w:szCs w:val="28"/>
          <w:lang w:val="ru-RU"/>
        </w:rPr>
        <w:t>УТВЕРЖДЕНА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постановлением Администрации 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>Новосельского сельского поселения</w:t>
      </w:r>
    </w:p>
    <w:p>
      <w:pPr>
        <w:jc w:val="right"/>
        <w:rPr>
          <w:rFonts w:cs="Arial"/>
          <w:szCs w:val="28"/>
          <w:lang w:val="ru-RU"/>
        </w:rPr>
      </w:pPr>
      <w:r>
        <w:rPr>
          <w:rFonts w:cs="Arial"/>
          <w:szCs w:val="28"/>
          <w:lang w:val="ru-RU"/>
        </w:rPr>
        <w:t xml:space="preserve">                                                              от 01.02.2021 № 4</w:t>
      </w:r>
      <w:r>
        <w:rPr>
          <w:rFonts w:hint="default" w:cs="Arial"/>
          <w:szCs w:val="28"/>
          <w:lang w:val="ru-RU"/>
        </w:rPr>
        <w:t xml:space="preserve"> </w:t>
      </w:r>
      <w:r>
        <w:rPr>
          <w:rFonts w:cs="Arial"/>
          <w:szCs w:val="28"/>
          <w:lang w:val="ru-RU"/>
        </w:rPr>
        <w:t xml:space="preserve"> </w:t>
      </w:r>
    </w:p>
    <w:p>
      <w:pPr>
        <w:rPr>
          <w:sz w:val="28"/>
          <w:szCs w:val="28"/>
          <w:lang w:val="ru-RU"/>
        </w:rPr>
      </w:pPr>
    </w:p>
    <w:p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СТОИМОСТЬ УСЛУГ</w:t>
      </w:r>
    </w:p>
    <w:p>
      <w:pPr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>
      <w:pPr>
        <w:jc w:val="center"/>
        <w:rPr>
          <w:sz w:val="28"/>
          <w:szCs w:val="28"/>
          <w:lang w:val="ru-RU"/>
        </w:rPr>
      </w:pPr>
    </w:p>
    <w:tbl>
      <w:tblPr>
        <w:tblStyle w:val="9"/>
        <w:tblW w:w="1416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5"/>
        <w:gridCol w:w="4291"/>
        <w:gridCol w:w="2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Стоимость</w:t>
            </w:r>
          </w:p>
          <w:p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Оформление документов, необходимых для погребения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заказ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162,11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Облачение тела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244,51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Предоставление гроба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2013,09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Перевозка умершего на кладбище (в крематорий)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1619,35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eastAsia="ru-RU" w:bidi="ar-SA"/>
              </w:rPr>
              <w:t>Погребение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2385,92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ru-RU" w:eastAsia="ru-RU" w:bidi="ar-SA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4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sz w:val="28"/>
                <w:szCs w:val="28"/>
                <w:lang w:val="ru-RU"/>
              </w:rPr>
              <w:t>- // -</w:t>
            </w:r>
          </w:p>
        </w:tc>
        <w:tc>
          <w:tcPr>
            <w:tcW w:w="2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>
            <w:pPr>
              <w:tabs>
                <w:tab w:val="left" w:pos="2232"/>
              </w:tabs>
              <w:ind w:right="563"/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6424,98</w:t>
            </w:r>
          </w:p>
        </w:tc>
      </w:tr>
    </w:tbl>
    <w:p>
      <w:pPr>
        <w:rPr>
          <w:rFonts w:cs="Arial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>
        <w:rPr>
          <w:rFonts w:cs="Arial"/>
          <w:sz w:val="28"/>
          <w:szCs w:val="28"/>
          <w:lang w:val="ru-RU"/>
        </w:rPr>
        <w:t xml:space="preserve">                        </w:t>
      </w:r>
    </w:p>
    <w:tbl>
      <w:tblPr>
        <w:tblStyle w:val="9"/>
        <w:tblpPr w:leftFromText="180" w:rightFromText="180" w:vertAnchor="page" w:horzAnchor="page" w:tblpX="848" w:tblpY="5422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</w:t>
            </w:r>
            <w:r>
              <w:rPr>
                <w:lang w:val="ru-RU"/>
              </w:rPr>
              <w:t>01</w:t>
            </w:r>
            <w:r>
              <w:t>.0</w:t>
            </w:r>
            <w:r>
              <w:rPr>
                <w:lang w:val="ru-RU"/>
              </w:rPr>
              <w:t>2</w:t>
            </w:r>
            <w:r>
              <w:t>.2021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7000"/>
    <w:multiLevelType w:val="multilevel"/>
    <w:tmpl w:val="24FE70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22D8"/>
    <w:multiLevelType w:val="multilevel"/>
    <w:tmpl w:val="2BBD22D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24EFF"/>
    <w:rsid w:val="000B401B"/>
    <w:rsid w:val="00192E2B"/>
    <w:rsid w:val="00217CBE"/>
    <w:rsid w:val="002567A4"/>
    <w:rsid w:val="00266978"/>
    <w:rsid w:val="00274DDA"/>
    <w:rsid w:val="00445CEF"/>
    <w:rsid w:val="00485564"/>
    <w:rsid w:val="005D23EC"/>
    <w:rsid w:val="007C7CA1"/>
    <w:rsid w:val="00821EE9"/>
    <w:rsid w:val="00A532B2"/>
    <w:rsid w:val="00B34A14"/>
    <w:rsid w:val="00B679F7"/>
    <w:rsid w:val="00C0542A"/>
    <w:rsid w:val="00C20251"/>
    <w:rsid w:val="00C43311"/>
    <w:rsid w:val="00C539DC"/>
    <w:rsid w:val="00D75885"/>
    <w:rsid w:val="00FE535A"/>
    <w:rsid w:val="67D42D96"/>
    <w:rsid w:val="6EC67345"/>
    <w:rsid w:val="7976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header"/>
    <w:basedOn w:val="1"/>
    <w:uiPriority w:val="99"/>
    <w:pPr>
      <w:tabs>
        <w:tab w:val="center" w:pos="4677"/>
        <w:tab w:val="right" w:pos="9355"/>
      </w:tabs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Body Text 3"/>
    <w:basedOn w:val="1"/>
    <w:link w:val="11"/>
    <w:qFormat/>
    <w:uiPriority w:val="0"/>
    <w:pPr>
      <w:spacing w:after="120"/>
    </w:pPr>
    <w:rPr>
      <w:sz w:val="16"/>
      <w:szCs w:val="16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Основной текст 3 Знак"/>
    <w:basedOn w:val="7"/>
    <w:link w:val="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Заголовок 1 Знак"/>
    <w:basedOn w:val="7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3">
    <w:name w:val="Текст выноски Знак"/>
    <w:basedOn w:val="7"/>
    <w:link w:val="3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4">
    <w:name w:val="western"/>
    <w:basedOn w:val="1"/>
    <w:qFormat/>
    <w:uiPriority w:val="0"/>
    <w:pPr>
      <w:spacing w:before="100" w:beforeAutospacing="1" w:after="119" w:line="102" w:lineRule="atLeast"/>
      <w:jc w:val="both"/>
    </w:pPr>
    <w:rPr>
      <w:rFonts w:ascii="Times New Roman" w:hAnsi="Times New Roman" w:eastAsia="Times New Roman"/>
      <w:color w:val="00000A"/>
      <w:sz w:val="24"/>
      <w:szCs w:val="24"/>
      <w:lang w:eastAsia="ru-RU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6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738</Words>
  <Characters>4207</Characters>
  <Lines>35</Lines>
  <Paragraphs>9</Paragraphs>
  <TotalTime>1</TotalTime>
  <ScaleCrop>false</ScaleCrop>
  <LinksUpToDate>false</LinksUpToDate>
  <CharactersWithSpaces>4936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2020-12-08T07:25:00Z</cp:lastPrinted>
  <dcterms:modified xsi:type="dcterms:W3CDTF">2021-02-03T14:19:00Z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