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08" w:rsidRDefault="00AC0708">
      <w:pPr>
        <w:ind w:firstLine="851"/>
        <w:jc w:val="both"/>
      </w:pPr>
    </w:p>
    <w:p w:rsidR="00AC0708" w:rsidRDefault="00AC0708"/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 w:firstRow="1" w:lastRow="0" w:firstColumn="1" w:lastColumn="0" w:noHBand="0" w:noVBand="1"/>
      </w:tblPr>
      <w:tblGrid>
        <w:gridCol w:w="10773"/>
        <w:gridCol w:w="4536"/>
      </w:tblGrid>
      <w:tr w:rsidR="00AC0708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8" w:rsidRDefault="00AC0708">
            <w:pPr>
              <w:rPr>
                <w:rStyle w:val="a8"/>
              </w:rPr>
            </w:pPr>
            <w:bookmarkStart w:id="0" w:name="_Hlk82627680"/>
          </w:p>
          <w:p w:rsidR="00AC0708" w:rsidRDefault="005A5C3B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8" w:rsidRDefault="00AC0708">
            <w:pPr>
              <w:jc w:val="center"/>
              <w:rPr>
                <w:b/>
              </w:rPr>
            </w:pPr>
          </w:p>
          <w:p w:rsidR="00AC0708" w:rsidRDefault="00AC0708">
            <w:pPr>
              <w:jc w:val="right"/>
              <w:rPr>
                <w:b/>
              </w:rPr>
            </w:pPr>
          </w:p>
          <w:p w:rsidR="00AC0708" w:rsidRDefault="005A5C3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B58EE">
              <w:rPr>
                <w:b/>
              </w:rPr>
              <w:t>2</w:t>
            </w:r>
            <w:r w:rsidR="006343B1">
              <w:rPr>
                <w:b/>
              </w:rPr>
              <w:t>3</w:t>
            </w:r>
            <w:r>
              <w:rPr>
                <w:b/>
              </w:rPr>
              <w:t>.08.2022 № 4</w:t>
            </w:r>
            <w:r w:rsidR="006343B1">
              <w:rPr>
                <w:b/>
              </w:rPr>
              <w:t>3</w:t>
            </w:r>
          </w:p>
          <w:p w:rsidR="00AC0708" w:rsidRDefault="005A5C3B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AC0708" w:rsidRDefault="005A5C3B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AC0708" w:rsidRDefault="00AC0708">
            <w:pPr>
              <w:jc w:val="center"/>
              <w:rPr>
                <w:b/>
              </w:rPr>
            </w:pPr>
          </w:p>
          <w:p w:rsidR="00AC0708" w:rsidRDefault="00AC0708">
            <w:pPr>
              <w:rPr>
                <w:b/>
              </w:rPr>
            </w:pPr>
          </w:p>
        </w:tc>
      </w:tr>
    </w:tbl>
    <w:bookmarkEnd w:id="0"/>
    <w:p w:rsidR="00424003" w:rsidRDefault="00424003" w:rsidP="00424003">
      <w:pPr>
        <w:jc w:val="center"/>
        <w:rPr>
          <w:b/>
          <w:bCs/>
          <w:sz w:val="28"/>
          <w:szCs w:val="28"/>
        </w:rPr>
      </w:pPr>
      <w:r w:rsidRPr="009F1BDE">
        <w:rPr>
          <w:b/>
          <w:noProof/>
          <w:sz w:val="28"/>
          <w:szCs w:val="28"/>
        </w:rPr>
        <w:drawing>
          <wp:inline distT="0" distB="0" distL="0" distR="0">
            <wp:extent cx="962025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03" w:rsidRDefault="00424003" w:rsidP="004240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24003" w:rsidRDefault="00424003" w:rsidP="004240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область, Старорусский район</w:t>
      </w:r>
    </w:p>
    <w:p w:rsidR="00424003" w:rsidRDefault="00424003" w:rsidP="004240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Новосельского сельского поселения</w:t>
      </w:r>
    </w:p>
    <w:p w:rsidR="00424003" w:rsidRDefault="00424003" w:rsidP="00424003">
      <w:pPr>
        <w:jc w:val="center"/>
        <w:rPr>
          <w:b/>
          <w:bCs/>
          <w:sz w:val="28"/>
          <w:szCs w:val="28"/>
        </w:rPr>
      </w:pPr>
    </w:p>
    <w:p w:rsidR="00424003" w:rsidRDefault="00424003" w:rsidP="004240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24003" w:rsidRPr="009F1BDE" w:rsidRDefault="00424003" w:rsidP="00424003">
      <w:pPr>
        <w:jc w:val="center"/>
        <w:rPr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  <w:lang/>
        </w:rPr>
        <w:t>от «</w:t>
      </w:r>
      <w:r>
        <w:rPr>
          <w:rFonts w:eastAsia="Times New Roman CYR"/>
          <w:b/>
          <w:bCs/>
          <w:sz w:val="28"/>
          <w:szCs w:val="28"/>
          <w:lang/>
        </w:rPr>
        <w:t>23</w:t>
      </w:r>
      <w:r>
        <w:rPr>
          <w:rFonts w:eastAsia="Times New Roman CYR"/>
          <w:b/>
          <w:bCs/>
          <w:sz w:val="28"/>
          <w:szCs w:val="28"/>
          <w:lang/>
        </w:rPr>
        <w:t>»</w:t>
      </w:r>
      <w:r>
        <w:rPr>
          <w:rFonts w:eastAsia="Times New Roman CYR"/>
          <w:b/>
          <w:bCs/>
          <w:sz w:val="28"/>
          <w:szCs w:val="28"/>
          <w:lang/>
        </w:rPr>
        <w:t>августа 2022</w:t>
      </w:r>
      <w:r>
        <w:rPr>
          <w:rFonts w:eastAsia="Times New Roman CYR"/>
          <w:b/>
          <w:bCs/>
          <w:sz w:val="28"/>
          <w:szCs w:val="28"/>
          <w:lang/>
        </w:rPr>
        <w:t>г.</w:t>
      </w:r>
      <w:r>
        <w:rPr>
          <w:rFonts w:eastAsia="Times New Roman CYR"/>
          <w:b/>
          <w:bCs/>
          <w:sz w:val="28"/>
          <w:szCs w:val="28"/>
          <w:lang/>
        </w:rPr>
        <w:t xml:space="preserve">                                     </w:t>
      </w:r>
      <w:r>
        <w:rPr>
          <w:rFonts w:eastAsia="Times New Roman CYR"/>
          <w:b/>
          <w:bCs/>
          <w:sz w:val="28"/>
          <w:szCs w:val="28"/>
          <w:lang/>
        </w:rPr>
        <w:t xml:space="preserve"> N</w:t>
      </w:r>
      <w:r>
        <w:rPr>
          <w:rFonts w:eastAsia="Times New Roman CYR"/>
          <w:b/>
          <w:bCs/>
          <w:sz w:val="28"/>
          <w:szCs w:val="28"/>
          <w:lang/>
        </w:rPr>
        <w:t>88</w:t>
      </w:r>
      <w:bookmarkStart w:id="1" w:name="_GoBack"/>
      <w:bookmarkEnd w:id="1"/>
    </w:p>
    <w:p w:rsidR="00424003" w:rsidRDefault="00424003" w:rsidP="00424003">
      <w:pPr>
        <w:jc w:val="center"/>
        <w:rPr>
          <w:sz w:val="28"/>
          <w:szCs w:val="28"/>
        </w:rPr>
      </w:pPr>
    </w:p>
    <w:p w:rsidR="00424003" w:rsidRDefault="00424003" w:rsidP="00424003">
      <w:pPr>
        <w:jc w:val="center"/>
        <w:rPr>
          <w:rFonts w:eastAsia="Times New Roman CYR"/>
          <w:b/>
          <w:sz w:val="28"/>
          <w:szCs w:val="28"/>
          <w:lang/>
        </w:rPr>
      </w:pPr>
      <w:r>
        <w:rPr>
          <w:rFonts w:eastAsia="Times New Roman CYR"/>
          <w:b/>
          <w:sz w:val="28"/>
          <w:szCs w:val="28"/>
          <w:lang/>
        </w:rPr>
        <w:t>Об утверждении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Порядка ведения </w:t>
      </w:r>
      <w:r>
        <w:rPr>
          <w:rFonts w:eastAsia="Times New Roman CYR"/>
          <w:b/>
          <w:sz w:val="28"/>
          <w:szCs w:val="28"/>
          <w:lang/>
        </w:rPr>
        <w:t>муниципальн</w:t>
      </w:r>
      <w:r>
        <w:rPr>
          <w:rFonts w:eastAsia="Times New Roman CYR"/>
          <w:b/>
          <w:sz w:val="28"/>
          <w:szCs w:val="28"/>
          <w:lang/>
        </w:rPr>
        <w:t>ой</w:t>
      </w:r>
      <w:r>
        <w:rPr>
          <w:b/>
          <w:sz w:val="28"/>
          <w:szCs w:val="28"/>
          <w:shd w:val="clear" w:color="auto" w:fill="FFFFFF"/>
        </w:rPr>
        <w:t xml:space="preserve"> долговой книги</w:t>
      </w:r>
      <w:r>
        <w:rPr>
          <w:rFonts w:eastAsia="Times New Roman CYR"/>
          <w:b/>
          <w:sz w:val="28"/>
          <w:szCs w:val="28"/>
          <w:lang/>
        </w:rPr>
        <w:t xml:space="preserve"> </w:t>
      </w:r>
    </w:p>
    <w:p w:rsidR="00424003" w:rsidRDefault="00424003" w:rsidP="00424003">
      <w:pPr>
        <w:jc w:val="center"/>
        <w:rPr>
          <w:rFonts w:eastAsia="Times New Roman CYR"/>
          <w:b/>
          <w:sz w:val="28"/>
          <w:szCs w:val="28"/>
          <w:lang/>
        </w:rPr>
      </w:pPr>
      <w:r>
        <w:rPr>
          <w:b/>
          <w:sz w:val="28"/>
          <w:szCs w:val="28"/>
        </w:rPr>
        <w:t xml:space="preserve"> Новосельского сельского поселения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В соответствии со </w:t>
      </w:r>
      <w:r>
        <w:rPr>
          <w:rFonts w:eastAsia="Times New Roman CYR"/>
          <w:sz w:val="28"/>
          <w:szCs w:val="28"/>
          <w:lang/>
        </w:rPr>
        <w:t>статьями 120</w:t>
      </w:r>
      <w:r>
        <w:rPr>
          <w:rFonts w:eastAsia="Times New Roman CYR"/>
          <w:sz w:val="28"/>
          <w:szCs w:val="28"/>
        </w:rPr>
        <w:t xml:space="preserve">, </w:t>
      </w:r>
      <w:r>
        <w:rPr>
          <w:rFonts w:eastAsia="Times New Roman CYR"/>
          <w:sz w:val="28"/>
          <w:szCs w:val="28"/>
          <w:lang/>
        </w:rPr>
        <w:t>121</w:t>
      </w:r>
      <w:r>
        <w:rPr>
          <w:rFonts w:eastAsia="Times New Roman CYR"/>
          <w:sz w:val="28"/>
          <w:szCs w:val="28"/>
        </w:rPr>
        <w:t xml:space="preserve"> Бюджетного кодекса Российской Федерации, </w:t>
      </w:r>
      <w:r>
        <w:rPr>
          <w:rFonts w:eastAsia="Times New Roman CYR"/>
          <w:sz w:val="28"/>
          <w:szCs w:val="28"/>
          <w:lang/>
        </w:rPr>
        <w:t>Федеральным законом</w:t>
      </w:r>
      <w:r>
        <w:rPr>
          <w:rFonts w:eastAsia="Times New Roman CYR"/>
          <w:sz w:val="28"/>
          <w:szCs w:val="28"/>
        </w:rPr>
        <w:t xml:space="preserve"> от 6 октября 2003 года № 131-ФЗ "Об общих принципах организации местного самоуправления в Российской Федерации", Уставом Ивановского сельского поселения, Администрация Новосельского сельского поселения</w:t>
      </w:r>
    </w:p>
    <w:p w:rsidR="00424003" w:rsidRDefault="00424003" w:rsidP="00424003">
      <w:pPr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ПОСТАНОВЛЯЕТ:</w:t>
      </w:r>
    </w:p>
    <w:p w:rsidR="00424003" w:rsidRDefault="00424003" w:rsidP="00424003">
      <w:pPr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widowControl w:val="0"/>
        <w:numPr>
          <w:ilvl w:val="0"/>
          <w:numId w:val="10"/>
        </w:numPr>
        <w:tabs>
          <w:tab w:val="left" w:pos="312"/>
        </w:tabs>
        <w:suppressAutoHyphens/>
        <w:autoSpaceDE w:val="0"/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 Утвердить прилагаемый Порядок </w:t>
      </w:r>
      <w:r>
        <w:rPr>
          <w:sz w:val="28"/>
          <w:szCs w:val="28"/>
          <w:shd w:val="clear" w:color="auto" w:fill="FFFFFF"/>
        </w:rPr>
        <w:t xml:space="preserve">ведения </w:t>
      </w:r>
      <w:r>
        <w:rPr>
          <w:rFonts w:eastAsia="Times New Roman CYR"/>
          <w:sz w:val="28"/>
          <w:szCs w:val="28"/>
          <w:lang/>
        </w:rPr>
        <w:t>муниципальн</w:t>
      </w:r>
      <w:r>
        <w:rPr>
          <w:rFonts w:eastAsia="Times New Roman CYR"/>
          <w:sz w:val="28"/>
          <w:szCs w:val="28"/>
          <w:lang/>
        </w:rPr>
        <w:t>ой</w:t>
      </w:r>
      <w:r>
        <w:rPr>
          <w:sz w:val="28"/>
          <w:szCs w:val="28"/>
          <w:shd w:val="clear" w:color="auto" w:fill="FFFFFF"/>
        </w:rPr>
        <w:t xml:space="preserve"> долговой книги</w:t>
      </w:r>
      <w:r>
        <w:rPr>
          <w:rFonts w:eastAsia="Times New Roman CYR"/>
          <w:sz w:val="28"/>
          <w:szCs w:val="28"/>
        </w:rPr>
        <w:t xml:space="preserve"> Новосельского сельского поселения.</w:t>
      </w:r>
    </w:p>
    <w:p w:rsidR="00424003" w:rsidRDefault="00424003" w:rsidP="00424003">
      <w:pPr>
        <w:widowControl w:val="0"/>
        <w:numPr>
          <w:ilvl w:val="0"/>
          <w:numId w:val="10"/>
        </w:numPr>
        <w:tabs>
          <w:tab w:val="left" w:pos="312"/>
        </w:tabs>
        <w:suppressAutoHyphens/>
        <w:autoSpaceDE w:val="0"/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424003" w:rsidRDefault="00424003" w:rsidP="00424003">
      <w:pPr>
        <w:widowControl w:val="0"/>
        <w:numPr>
          <w:ilvl w:val="0"/>
          <w:numId w:val="10"/>
        </w:numPr>
        <w:tabs>
          <w:tab w:val="left" w:pos="312"/>
        </w:tabs>
        <w:suppressAutoHyphens/>
        <w:autoSpaceDE w:val="0"/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Настоящее постановление вступает в силу с момента подписания.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both"/>
        <w:rPr>
          <w:rFonts w:eastAsia="Times New Roman CYR"/>
          <w:sz w:val="28"/>
          <w:szCs w:val="28"/>
        </w:rPr>
      </w:pPr>
    </w:p>
    <w:p w:rsidR="00424003" w:rsidRPr="00333951" w:rsidRDefault="00424003" w:rsidP="00424003">
      <w:pPr>
        <w:jc w:val="both"/>
        <w:rPr>
          <w:rFonts w:eastAsia="Times New Roman CYR"/>
          <w:b/>
          <w:sz w:val="28"/>
          <w:szCs w:val="28"/>
        </w:rPr>
      </w:pPr>
      <w:r w:rsidRPr="00333951">
        <w:rPr>
          <w:rFonts w:eastAsia="Times New Roman CYR"/>
          <w:b/>
          <w:bCs/>
          <w:sz w:val="28"/>
          <w:szCs w:val="28"/>
        </w:rPr>
        <w:t>Глава</w:t>
      </w:r>
      <w:r w:rsidRPr="00333951">
        <w:rPr>
          <w:rFonts w:eastAsia="Times New Roman CYR"/>
          <w:b/>
          <w:sz w:val="28"/>
          <w:szCs w:val="28"/>
        </w:rPr>
        <w:t xml:space="preserve"> администрации</w:t>
      </w:r>
      <w:r>
        <w:rPr>
          <w:rFonts w:eastAsia="Times New Roman CYR"/>
          <w:b/>
          <w:sz w:val="28"/>
          <w:szCs w:val="28"/>
        </w:rPr>
        <w:t xml:space="preserve"> Новосельского</w:t>
      </w:r>
      <w:r w:rsidRPr="00333951">
        <w:rPr>
          <w:rFonts w:eastAsia="Times New Roman CYR"/>
          <w:b/>
          <w:sz w:val="28"/>
          <w:szCs w:val="28"/>
        </w:rPr>
        <w:t xml:space="preserve">                      </w:t>
      </w:r>
    </w:p>
    <w:p w:rsidR="00424003" w:rsidRPr="00333951" w:rsidRDefault="00424003" w:rsidP="00424003">
      <w:pPr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сельского поселения                                         М. В. Пестрецов</w:t>
      </w:r>
    </w:p>
    <w:p w:rsidR="00424003" w:rsidRDefault="00424003" w:rsidP="00424003">
      <w:pPr>
        <w:ind w:left="4536"/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left="4536"/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left="4536"/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left="4536"/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Pr="00E75128" w:rsidRDefault="00424003" w:rsidP="00424003">
      <w:pPr>
        <w:jc w:val="right"/>
        <w:rPr>
          <w:rFonts w:eastAsia="Times New Roman CYR"/>
          <w:szCs w:val="28"/>
        </w:rPr>
      </w:pPr>
      <w:r w:rsidRPr="00E75128">
        <w:rPr>
          <w:rFonts w:eastAsia="Times New Roman CYR"/>
          <w:szCs w:val="28"/>
        </w:rPr>
        <w:t xml:space="preserve">Приложение </w:t>
      </w:r>
    </w:p>
    <w:p w:rsidR="00424003" w:rsidRPr="00E75128" w:rsidRDefault="00424003" w:rsidP="00424003">
      <w:pPr>
        <w:jc w:val="right"/>
        <w:rPr>
          <w:rFonts w:eastAsia="Times New Roman CYR"/>
          <w:szCs w:val="28"/>
        </w:rPr>
      </w:pPr>
      <w:r w:rsidRPr="00E75128">
        <w:rPr>
          <w:rFonts w:eastAsia="Times New Roman CYR"/>
          <w:szCs w:val="28"/>
        </w:rPr>
        <w:t xml:space="preserve">              к постановлению администрации </w:t>
      </w:r>
    </w:p>
    <w:p w:rsidR="00424003" w:rsidRPr="00E75128" w:rsidRDefault="00424003" w:rsidP="00424003">
      <w:pPr>
        <w:jc w:val="right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Новосель</w:t>
      </w:r>
      <w:r w:rsidRPr="00E75128">
        <w:rPr>
          <w:rFonts w:eastAsia="Times New Roman CYR"/>
          <w:szCs w:val="28"/>
        </w:rPr>
        <w:t>ского сельского поселения</w:t>
      </w:r>
    </w:p>
    <w:p w:rsidR="00424003" w:rsidRPr="00E75128" w:rsidRDefault="00424003" w:rsidP="00424003">
      <w:pPr>
        <w:jc w:val="right"/>
        <w:rPr>
          <w:rFonts w:eastAsia="Times New Roman CYR"/>
          <w:szCs w:val="28"/>
        </w:rPr>
      </w:pPr>
      <w:r w:rsidRPr="00E75128">
        <w:rPr>
          <w:rFonts w:eastAsia="Times New Roman CYR"/>
          <w:szCs w:val="28"/>
        </w:rPr>
        <w:t>от «</w:t>
      </w:r>
      <w:r>
        <w:rPr>
          <w:rFonts w:eastAsia="Times New Roman CYR"/>
          <w:szCs w:val="28"/>
        </w:rPr>
        <w:t>23</w:t>
      </w:r>
      <w:r w:rsidRPr="00E75128">
        <w:rPr>
          <w:rFonts w:eastAsia="Times New Roman CYR"/>
          <w:szCs w:val="28"/>
        </w:rPr>
        <w:t xml:space="preserve">» </w:t>
      </w:r>
      <w:r>
        <w:rPr>
          <w:rFonts w:eastAsia="Times New Roman CYR"/>
          <w:szCs w:val="28"/>
        </w:rPr>
        <w:t>августа 2022</w:t>
      </w:r>
      <w:r w:rsidRPr="00E75128">
        <w:rPr>
          <w:rFonts w:eastAsia="Times New Roman CYR"/>
          <w:szCs w:val="28"/>
        </w:rPr>
        <w:t xml:space="preserve"> г. № </w:t>
      </w:r>
      <w:r>
        <w:rPr>
          <w:rFonts w:eastAsia="Times New Roman CYR"/>
          <w:szCs w:val="28"/>
        </w:rPr>
        <w:t>88</w:t>
      </w: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ПОРЯДОК</w:t>
      </w:r>
    </w:p>
    <w:p w:rsidR="00424003" w:rsidRDefault="00424003" w:rsidP="00424003">
      <w:pPr>
        <w:jc w:val="center"/>
        <w:rPr>
          <w:rFonts w:eastAsia="Times New Roman CYR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ведения </w:t>
      </w:r>
      <w:r>
        <w:rPr>
          <w:rFonts w:eastAsia="Times New Roman CYR"/>
          <w:b/>
          <w:sz w:val="28"/>
          <w:szCs w:val="28"/>
          <w:lang/>
        </w:rPr>
        <w:t>муниципальн</w:t>
      </w:r>
      <w:r>
        <w:rPr>
          <w:rFonts w:eastAsia="Times New Roman CYR"/>
          <w:b/>
          <w:sz w:val="28"/>
          <w:szCs w:val="28"/>
          <w:lang/>
        </w:rPr>
        <w:t>ой</w:t>
      </w:r>
      <w:r>
        <w:rPr>
          <w:b/>
          <w:sz w:val="28"/>
          <w:szCs w:val="28"/>
          <w:shd w:val="clear" w:color="auto" w:fill="FFFFFF"/>
        </w:rPr>
        <w:t xml:space="preserve"> долговой книги</w:t>
      </w:r>
      <w:r>
        <w:rPr>
          <w:rFonts w:eastAsia="Times New Roman CYR"/>
          <w:b/>
          <w:bCs/>
          <w:sz w:val="28"/>
          <w:szCs w:val="28"/>
        </w:rPr>
        <w:t xml:space="preserve"> Новосельского сельского поселения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1.1. Настоящий Порядок ведения </w:t>
      </w:r>
      <w:r>
        <w:rPr>
          <w:sz w:val="28"/>
          <w:szCs w:val="28"/>
        </w:rPr>
        <w:t>долговой книги</w:t>
      </w:r>
      <w:r>
        <w:rPr>
          <w:rFonts w:eastAsia="Times New Roman CYR"/>
          <w:sz w:val="28"/>
          <w:szCs w:val="28"/>
        </w:rPr>
        <w:t xml:space="preserve"> утверждается в целях обеспечения контроля за полнотой учета, своевременностью обслуживания и исполнения долговых обязательств Новосельского сельского поселения.</w:t>
      </w:r>
    </w:p>
    <w:p w:rsidR="00424003" w:rsidRDefault="00424003" w:rsidP="00424003">
      <w:pPr>
        <w:ind w:firstLine="720"/>
        <w:jc w:val="both"/>
        <w:rPr>
          <w:rFonts w:eastAsia="Times New Roman CYR"/>
          <w:color w:val="FF0000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 xml:space="preserve">1.2. Муниципальная долговая книга Новосельского сельского поселения - свод информации о долговых обязательствах Новосельского сельского поселения (далее - долговая книга). Ведение долговой книги осуществляется администрацией Новосельского сельского поселения.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Долговая книга включает следующие разделы: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муниципальные ценные бумаги;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кредиты, привлеченные администрацией от кредитных организаций в валюте </w:t>
      </w:r>
      <w:r w:rsidRPr="00E657AC">
        <w:rPr>
          <w:rFonts w:eastAsia="Times New Roman CYR"/>
          <w:color w:val="000000"/>
          <w:sz w:val="28"/>
          <w:szCs w:val="28"/>
        </w:rPr>
        <w:t>Российской Федерации;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 бюджетные кредиты, привлеченные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объем обязательств, вытекающих из муниципальных гарантий,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иные непогашенные долговые обязательства.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1.3. По каждому муниципальному долговому обязательству в долговой книге отражается следующая информация: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1.3.1. по муниципальным ценным бумагам: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регистрационный номер долгового обязательства;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государственный регистрационный номер выпуска муниципальных ценных бумаг;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вид муниципальных ценных бумаг;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 форма выпуска ценных бумаг;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основание для осуществления эмиссии муниципальных ценных бумаг (наименование нормативного правового акта, наименование органа, принявшего нормативный правовой акт, дата и номер его принятия, в соответствии с гл.14.1 БК РФ);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ограничения на владельцев муниципальных ценных бумаг;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 валюта обязательств;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номинальная стоимость одной муниципальной ценной бумаги;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 объявленный (по номиналу) и фактически размещенный (доразмещенный) (по номиналу) объем выпуска (дополнительного выпуска) ценных бумаг;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lastRenderedPageBreak/>
        <w:t>- даты размещения, доразмещения, выплаты купонного дохода, выкупа и погашения выпуска ценных бумаг;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ставки купонного дохода;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размер купонного дохода в расчете на одну муниципальную ценную бумагу;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 сведения о погашении (реструктуризации, выкупе) выпуска ценных бумаг;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сведения об уплате процентных платежей по ценным бумагам (произведены или не произведены</w:t>
      </w:r>
      <w:r>
        <w:rPr>
          <w:rFonts w:eastAsia="Times New Roman CYR"/>
          <w:sz w:val="28"/>
          <w:szCs w:val="28"/>
        </w:rPr>
        <w:t>);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наименование генерального агента (агента) по размещению муниципальных ценных бумаг;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наименование регистратора или депозитария;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наименование организатора торговли на рынке ценных бумаг;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информация о просроченной задолженности;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объем долга по муниципальным ценным бумагам по номинальной стоимости;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иные сведения, раскрывающие условия размещения, обращения и погашения выпуска ценных бумаг.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1.3.2. по кредитам, привлеченным муниципальным образованием от кредитных организаций в валюте Российской Федерации: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регистрационный номер долгового обязательства;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наименование, номер и дата заключения договора или соглашения;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основание для заключения договора или соглашения;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наименование кредитора;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объем долгового обязательства по договору или соглашению;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процентная ставка по кредиту;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сведения о фактическом использовании кредита;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сведения о погашении кредита;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сведения о процентных платежах по кредиту (произведены или не произведены);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изменение условий договора или соглашения о предоставлении кредита;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иные сведения, раскрывающие условия договора или соглашения о предоставлении кредита.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lastRenderedPageBreak/>
        <w:t>1.3.3. по 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регистрационный номер долгового обязательства;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 xml:space="preserve">- основание для заключения договора или соглашения;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 наименование</w:t>
      </w:r>
      <w:r>
        <w:rPr>
          <w:rFonts w:eastAsia="Times New Roman CYR"/>
          <w:sz w:val="28"/>
          <w:szCs w:val="28"/>
        </w:rPr>
        <w:t xml:space="preserve"> кредитора;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валюта обязательства;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объем обязательств по договору или соглашению;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процентная ставка по бюджетному кредиту;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сведения о фактическом использовании кредита;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сведения о погашении кредита;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сведения о процентных платежах по кредиту (произведены или не произведены);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изменение условий договора или соглашения о предоставлении кредита;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иные сведения, раскрывающие условия договора или соглашения о </w:t>
      </w:r>
      <w:r w:rsidRPr="00E657AC">
        <w:rPr>
          <w:rFonts w:eastAsia="Times New Roman CYR"/>
          <w:color w:val="000000"/>
          <w:sz w:val="28"/>
          <w:szCs w:val="28"/>
        </w:rPr>
        <w:t>предоставлении кредита.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1.3.4. по обязательствам, вытекающим из муниципальных гарантий,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регистрационный номер долгового обязательства;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- наименование</w:t>
      </w:r>
      <w:r>
        <w:rPr>
          <w:rFonts w:eastAsia="Times New Roman CYR"/>
          <w:sz w:val="28"/>
          <w:szCs w:val="28"/>
        </w:rPr>
        <w:t xml:space="preserve"> документа, на основании которого возникло долговое обязательство, его номер и дата;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основание для предоставления гарантии;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наименование принципала;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наименование бенефициара;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валюта обязательства по гарантии;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объем обязательств по гарантии;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- дата или момент вступления гарантии в силу;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сроки гарантии, предъявления требований по гарантии, исполнения гарантии;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иные сведения, раскрывающие условия гарантии.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1.3.5. по иным непогашенным долговым обязательствам: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 регистрационный номер долгового обязательства;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основание для возникновения обязательства;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даты возникновения и погашения обязательства (полностью, частично);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форма обеспечения обязательств;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 иные сведения, раскрывающие условия исполнения обязательства.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sz w:val="28"/>
          <w:szCs w:val="28"/>
        </w:rPr>
        <w:t>1.4. В</w:t>
      </w:r>
      <w:r>
        <w:rPr>
          <w:rFonts w:eastAsia="Times New Roman CYR"/>
          <w:color w:val="FF0000"/>
          <w:sz w:val="28"/>
          <w:szCs w:val="28"/>
        </w:rPr>
        <w:t xml:space="preserve"> </w:t>
      </w:r>
      <w:r w:rsidRPr="00E657AC">
        <w:rPr>
          <w:rFonts w:eastAsia="Times New Roman CYR"/>
          <w:color w:val="000000"/>
          <w:sz w:val="28"/>
          <w:szCs w:val="28"/>
        </w:rPr>
        <w:t>муниципальную долговую книгу вносятся сведения об объеме долговых обязательств муниципального образования (за исключением обязательств по муниципальным гарантиям)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 или прекращения долгового обязательства.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Регистрационный номер долгового обязательства состоит из шести знаков:</w:t>
      </w:r>
    </w:p>
    <w:p w:rsidR="00424003" w:rsidRDefault="00424003" w:rsidP="00424003">
      <w:pPr>
        <w:ind w:firstLine="720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XNNNГГ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lastRenderedPageBreak/>
        <w:t>X</w:t>
      </w:r>
      <w:r>
        <w:rPr>
          <w:rFonts w:eastAsia="Times New Roman CYR"/>
          <w:sz w:val="28"/>
          <w:szCs w:val="28"/>
        </w:rPr>
        <w:t xml:space="preserve"> - вид долгового обязательства: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1 - муниципальные ценные бумаги;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2 - привлеченные администрацией от кредитных организаций в валюте Российской Федерации;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3 - бюджетные кредиты, привлеченные в местный бюджет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4 -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424003" w:rsidRPr="00E657AC" w:rsidRDefault="00424003" w:rsidP="00424003">
      <w:pPr>
        <w:ind w:firstLine="720"/>
        <w:jc w:val="both"/>
        <w:rPr>
          <w:rFonts w:eastAsia="Times New Roman CYR"/>
          <w:b/>
          <w:color w:val="000000"/>
          <w:sz w:val="28"/>
          <w:szCs w:val="28"/>
        </w:rPr>
      </w:pPr>
      <w:r w:rsidRPr="00E657AC">
        <w:rPr>
          <w:rFonts w:eastAsia="Times New Roman CYR"/>
          <w:color w:val="000000"/>
          <w:sz w:val="28"/>
          <w:szCs w:val="28"/>
        </w:rPr>
        <w:t>5 - иные непогашенные долговые обязательства.</w:t>
      </w:r>
    </w:p>
    <w:p w:rsidR="00424003" w:rsidRDefault="00424003" w:rsidP="00424003">
      <w:pPr>
        <w:ind w:firstLine="720"/>
        <w:jc w:val="both"/>
        <w:rPr>
          <w:rFonts w:eastAsia="Times New Roman CYR"/>
          <w:b/>
          <w:sz w:val="28"/>
          <w:szCs w:val="28"/>
        </w:rPr>
      </w:pPr>
      <w:r w:rsidRPr="00E657AC">
        <w:rPr>
          <w:rFonts w:eastAsia="Times New Roman CYR"/>
          <w:b/>
          <w:color w:val="000000"/>
          <w:sz w:val="28"/>
          <w:szCs w:val="28"/>
        </w:rPr>
        <w:t>NNN</w:t>
      </w:r>
      <w:r w:rsidRPr="00E657AC">
        <w:rPr>
          <w:rFonts w:eastAsia="Times New Roman CYR"/>
          <w:color w:val="000000"/>
          <w:sz w:val="28"/>
          <w:szCs w:val="28"/>
        </w:rPr>
        <w:t xml:space="preserve"> - порядковый номер долгового обязательства</w:t>
      </w:r>
      <w:r>
        <w:rPr>
          <w:rFonts w:eastAsia="Times New Roman CYR"/>
          <w:sz w:val="28"/>
          <w:szCs w:val="28"/>
        </w:rPr>
        <w:t xml:space="preserve"> в соответствующем разделе долговой книги;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ГГ - две последние цифры года, в котором возникло долговое обязательство.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В случае внесения изменений и дополнений в указанные документы, эти документы должны быть представлены </w:t>
      </w:r>
      <w:r w:rsidRPr="00333951">
        <w:rPr>
          <w:rFonts w:eastAsia="Times New Roman CYR"/>
          <w:color w:val="000000"/>
          <w:sz w:val="28"/>
          <w:szCs w:val="28"/>
        </w:rPr>
        <w:t>специалисту администрации</w:t>
      </w:r>
      <w:r>
        <w:rPr>
          <w:rFonts w:eastAsia="Times New Roman CYR"/>
          <w:color w:val="FF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в двухдневный срок.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1.8. Информация о долговых обязательствах Новосельского сельского поселения, отраженная в долговой книге, подлежит обязательной передаче Комитету финансов Администрации Старорусского муниципального района   в соответствии с установленным  им порядком по формам в соответствии с приложением № 2 к настоящему Порядку.</w:t>
      </w:r>
    </w:p>
    <w:p w:rsidR="00424003" w:rsidRDefault="00424003" w:rsidP="00424003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1.9. </w:t>
      </w:r>
      <w:bookmarkStart w:id="2" w:name="sub_1210105"/>
      <w:r>
        <w:rPr>
          <w:color w:val="000000"/>
          <w:sz w:val="28"/>
          <w:szCs w:val="28"/>
        </w:rPr>
        <w:t xml:space="preserve">Информация о муниципальных долговых обязательствах </w:t>
      </w:r>
      <w:r>
        <w:rPr>
          <w:rFonts w:eastAsia="Times New Roman CYR"/>
          <w:sz w:val="28"/>
          <w:szCs w:val="28"/>
        </w:rPr>
        <w:t xml:space="preserve"> Новосельского сельского поселения, вытекающих из </w:t>
      </w:r>
      <w:r>
        <w:rPr>
          <w:color w:val="000000"/>
          <w:sz w:val="28"/>
          <w:szCs w:val="28"/>
        </w:rPr>
        <w:t xml:space="preserve">муниципальных гарантий </w:t>
      </w:r>
      <w:r>
        <w:rPr>
          <w:rFonts w:eastAsia="Times New Roman CYR"/>
          <w:sz w:val="28"/>
          <w:szCs w:val="28"/>
        </w:rPr>
        <w:t xml:space="preserve"> Новосельского сельского поселения,</w:t>
      </w:r>
      <w:r>
        <w:rPr>
          <w:color w:val="000000"/>
          <w:sz w:val="28"/>
          <w:szCs w:val="28"/>
        </w:rPr>
        <w:t xml:space="preserve"> вносится в муниципальную долговую книгу в течение пяти рабочих дней с момента получения </w:t>
      </w:r>
      <w:r w:rsidRPr="00E657AC">
        <w:rPr>
          <w:color w:val="000000"/>
          <w:sz w:val="28"/>
          <w:szCs w:val="28"/>
        </w:rPr>
        <w:t>финансовым органом, осуществляющим ведение долговой книги в соответствии с абзацем первым пункта 1.2 настоящего Порядка</w:t>
      </w:r>
      <w:r>
        <w:rPr>
          <w:rFonts w:eastAsia="Times New Roman CY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сведений о фактическом возникновении (увеличении) или прекращении (уменьшении) обязательств принципала, обеспеченных муниципальной гарантией </w:t>
      </w:r>
      <w:r>
        <w:rPr>
          <w:rFonts w:eastAsia="Times New Roman CYR"/>
          <w:sz w:val="28"/>
          <w:szCs w:val="28"/>
        </w:rPr>
        <w:t>Новосельского сельского поселения</w:t>
      </w:r>
      <w:r>
        <w:rPr>
          <w:color w:val="000000"/>
          <w:sz w:val="28"/>
          <w:szCs w:val="28"/>
        </w:rPr>
        <w:t>.</w:t>
      </w:r>
    </w:p>
    <w:bookmarkEnd w:id="2"/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1.10. 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rPr>
          <w:sz w:val="28"/>
          <w:szCs w:val="28"/>
        </w:rPr>
        <w:sectPr w:rsidR="00424003" w:rsidSect="00424003">
          <w:pgSz w:w="16800" w:h="11906" w:orient="landscape"/>
          <w:pgMar w:top="1701" w:right="1134" w:bottom="567" w:left="1134" w:header="720" w:footer="720" w:gutter="0"/>
          <w:cols w:space="720"/>
          <w:docGrid w:linePitch="600" w:charSpace="32768"/>
        </w:sectPr>
      </w:pPr>
    </w:p>
    <w:p w:rsidR="00424003" w:rsidRDefault="00424003" w:rsidP="00424003">
      <w:pPr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bCs/>
          <w:color w:val="26282F"/>
          <w:sz w:val="28"/>
          <w:szCs w:val="28"/>
        </w:rPr>
        <w:t xml:space="preserve">Приложение №1 </w:t>
      </w:r>
    </w:p>
    <w:p w:rsidR="00424003" w:rsidRDefault="00424003" w:rsidP="00424003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к Порядку ведения муниципальной </w:t>
      </w:r>
    </w:p>
    <w:p w:rsidR="00424003" w:rsidRDefault="00424003" w:rsidP="00424003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долговой книги Новосельского сельского поселения</w:t>
      </w:r>
    </w:p>
    <w:p w:rsidR="00424003" w:rsidRDefault="00424003" w:rsidP="00424003">
      <w:pPr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  <w:u w:val="single"/>
        </w:rPr>
        <w:t xml:space="preserve">Новосельское сельское поселение 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center"/>
        <w:rPr>
          <w:rFonts w:eastAsia="Times New Roman CYR"/>
          <w:b/>
          <w:bCs/>
          <w:color w:val="26282F"/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 xml:space="preserve">Муниципальная долговая книга </w:t>
      </w:r>
    </w:p>
    <w:p w:rsidR="00424003" w:rsidRDefault="00424003" w:rsidP="00424003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на « ___» ____________ 20 __ г.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Наименование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финансового органа ______________________________________________________ ______________________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I. Муниципальные ценные бумаги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424003" w:rsidTr="00C77B9E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государственной регистрации Условий эмиссии (изменений в Условия эмиссии) (дд.мм.гг.)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</w:t>
            </w:r>
            <w:r>
              <w:rPr>
                <w:rFonts w:eastAsia="Times New Roman CYR"/>
              </w:rPr>
              <w:lastRenderedPageBreak/>
              <w:t>дата акта (дд.мм.гг.), номер акта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Объявленный объем выпуска (дополнительного выпуска) ценных бумаг по номинальной стоим</w:t>
            </w:r>
            <w:r>
              <w:rPr>
                <w:rFonts w:eastAsia="Times New Roman CYR"/>
              </w:rPr>
              <w:lastRenderedPageBreak/>
              <w:t>ости (руб.)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начала размещения ценных бумаг выпуска (дополнительного выпуска) (дд.мм.гг.)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Номинальная стоимость одной ценной бумаги (руб)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погашения ценных бумаг (дд.мм.гг.)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</w:pPr>
            <w:r>
              <w:rPr>
                <w:rFonts w:eastAsia="Times New Roman CYR"/>
              </w:rPr>
              <w:t>Даты частичного погашения облигаций с амортизацией долга (дд.мм.гг.)</w:t>
            </w:r>
          </w:p>
        </w:tc>
      </w:tr>
      <w:tr w:rsidR="00424003" w:rsidTr="00C77B9E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258"/>
              <w:rPr>
                <w:rFonts w:eastAsia="Times New Roman CYR"/>
              </w:rPr>
            </w:pPr>
            <w:r>
              <w:rPr>
                <w:rFonts w:eastAsia="Times New Roman CYR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ind w:left="419"/>
            </w:pPr>
            <w:r>
              <w:rPr>
                <w:rFonts w:eastAsia="Times New Roman CYR"/>
              </w:rPr>
              <w:t>14</w:t>
            </w:r>
          </w:p>
        </w:tc>
      </w:tr>
      <w:tr w:rsidR="00424003" w:rsidTr="00C77B9E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rPr>
                <w:rFonts w:eastAsia="Times New Roman CYR"/>
              </w:rPr>
            </w:pPr>
            <w:r>
              <w:rPr>
                <w:rFonts w:eastAsia="Times New Roman CYR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  <w:p w:rsidR="00424003" w:rsidRDefault="00424003" w:rsidP="00C77B9E">
            <w:pPr>
              <w:jc w:val="both"/>
              <w:rPr>
                <w:rFonts w:eastAsia="Times New Roman CYR"/>
              </w:rPr>
            </w:pPr>
          </w:p>
          <w:p w:rsidR="00424003" w:rsidRDefault="00424003" w:rsidP="00C77B9E">
            <w:pPr>
              <w:jc w:val="both"/>
              <w:rPr>
                <w:rFonts w:eastAsia="Times New Roman CYR"/>
              </w:rPr>
            </w:pPr>
          </w:p>
          <w:p w:rsidR="00424003" w:rsidRDefault="00424003" w:rsidP="00C77B9E">
            <w:pPr>
              <w:jc w:val="both"/>
              <w:rPr>
                <w:rFonts w:eastAsia="Times New Roman CYR"/>
              </w:rPr>
            </w:pPr>
          </w:p>
          <w:p w:rsidR="00424003" w:rsidRDefault="00424003" w:rsidP="00C77B9E">
            <w:pPr>
              <w:ind w:left="-11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ind w:left="559"/>
            </w:pPr>
            <w:r>
              <w:rPr>
                <w:rFonts w:eastAsia="Times New Roman CYR"/>
              </w:rPr>
              <w:t>X</w:t>
            </w:r>
          </w:p>
        </w:tc>
      </w:tr>
    </w:tbl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698"/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474"/>
        <w:gridCol w:w="652"/>
        <w:gridCol w:w="567"/>
        <w:gridCol w:w="601"/>
        <w:gridCol w:w="533"/>
        <w:gridCol w:w="772"/>
        <w:gridCol w:w="787"/>
        <w:gridCol w:w="1478"/>
      </w:tblGrid>
      <w:tr w:rsidR="00424003" w:rsidTr="00C77B9E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Размещенный объем выпуска (дополнительного </w:t>
            </w:r>
            <w:r>
              <w:rPr>
                <w:rFonts w:eastAsia="Times New Roman CYR"/>
              </w:rPr>
              <w:lastRenderedPageBreak/>
              <w:t>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Суммы номинальной стоимости облигаций </w:t>
            </w:r>
            <w:r>
              <w:rPr>
                <w:rFonts w:eastAsia="Times New Roman CYR"/>
              </w:rPr>
              <w:lastRenderedPageBreak/>
              <w:t>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Даты выплаты купонного дохода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-107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Процентные ставки купонного </w:t>
            </w:r>
            <w:r>
              <w:rPr>
                <w:rFonts w:eastAsia="Times New Roman CYR"/>
              </w:rPr>
              <w:lastRenderedPageBreak/>
              <w:t>дохода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Купонный доход в расчете на одну </w:t>
            </w:r>
            <w:r>
              <w:rPr>
                <w:rFonts w:eastAsia="Times New Roman CYR"/>
              </w:rPr>
              <w:lastRenderedPageBreak/>
              <w:t>облигацию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-7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Выплаченная сумма купонног</w:t>
            </w:r>
            <w:r>
              <w:rPr>
                <w:rFonts w:eastAsia="Times New Roman CYR"/>
              </w:rPr>
              <w:lastRenderedPageBreak/>
              <w:t>о дохода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-11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-10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Сумма дисконта при погашени</w:t>
            </w:r>
            <w:r>
              <w:rPr>
                <w:rFonts w:eastAsia="Times New Roman CYR"/>
              </w:rPr>
              <w:lastRenderedPageBreak/>
              <w:t>и (выкупе) ценных бумаг (руб.)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Общая сумма расходов на обслуживание облигационн</w:t>
            </w:r>
            <w:r>
              <w:rPr>
                <w:rFonts w:eastAsia="Times New Roman CYR"/>
              </w:rPr>
              <w:lastRenderedPageBreak/>
              <w:t>ого займа (руб.)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6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 xml:space="preserve">Наименование генерального агента на </w:t>
            </w:r>
            <w:r>
              <w:rPr>
                <w:rFonts w:eastAsia="Times New Roman CYR"/>
              </w:rPr>
              <w:lastRenderedPageBreak/>
              <w:t>оказание услуг по эмиссии и</w:t>
            </w:r>
          </w:p>
          <w:p w:rsidR="00424003" w:rsidRDefault="00424003" w:rsidP="00C77B9E">
            <w:pPr>
              <w:ind w:left="-165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-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регист</w:t>
            </w:r>
            <w:r>
              <w:rPr>
                <w:rFonts w:eastAsia="Times New Roman CYR"/>
              </w:rPr>
              <w:lastRenderedPageBreak/>
              <w:t>ратора или депозитария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Наименование организатора </w:t>
            </w:r>
            <w:r>
              <w:rPr>
                <w:rFonts w:eastAsia="Times New Roman CYR"/>
              </w:rPr>
              <w:lastRenderedPageBreak/>
              <w:t>торговли на рынке ценных бумаг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42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Сумма просроченной задолже</w:t>
            </w:r>
            <w:r>
              <w:rPr>
                <w:rFonts w:eastAsia="Times New Roman CYR"/>
              </w:rPr>
              <w:lastRenderedPageBreak/>
              <w:t>нности по выплате купонного дохода</w:t>
            </w:r>
          </w:p>
          <w:p w:rsidR="00424003" w:rsidRDefault="00424003" w:rsidP="00C77B9E">
            <w:pPr>
              <w:ind w:left="-142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(руб.)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Сумма просроченной задолжен</w:t>
            </w:r>
            <w:r>
              <w:rPr>
                <w:rFonts w:eastAsia="Times New Roman CYR"/>
              </w:rPr>
              <w:lastRenderedPageBreak/>
              <w:t>ности по погашению номинальной стоимости ценных бумаг (руб.)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9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Объем (размер) просроченной задол</w:t>
            </w:r>
            <w:r>
              <w:rPr>
                <w:rFonts w:eastAsia="Times New Roman CYR"/>
              </w:rPr>
              <w:lastRenderedPageBreak/>
              <w:t>женности по исполнению</w:t>
            </w:r>
          </w:p>
          <w:p w:rsidR="00424003" w:rsidRDefault="00424003" w:rsidP="00C77B9E">
            <w:pPr>
              <w:ind w:left="-2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обязательств по ценным бумагам (руб.)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-12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Номинальная сумма долга по муниципальным ценным бумагам</w:t>
            </w:r>
          </w:p>
          <w:p w:rsidR="00424003" w:rsidRDefault="00424003" w:rsidP="00C77B9E">
            <w:pPr>
              <w:ind w:left="-126"/>
              <w:jc w:val="center"/>
            </w:pPr>
            <w:r>
              <w:rPr>
                <w:rFonts w:eastAsia="Times New Roman CYR"/>
              </w:rPr>
              <w:lastRenderedPageBreak/>
              <w:t>(руб.)</w:t>
            </w:r>
          </w:p>
        </w:tc>
      </w:tr>
      <w:tr w:rsidR="00424003" w:rsidTr="00C77B9E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15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16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17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22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23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25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26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27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28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29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jc w:val="center"/>
            </w:pPr>
            <w:r>
              <w:rPr>
                <w:rFonts w:eastAsia="Times New Roman CYR"/>
              </w:rPr>
              <w:t>30</w:t>
            </w:r>
          </w:p>
        </w:tc>
      </w:tr>
      <w:tr w:rsidR="00424003" w:rsidTr="00C77B9E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lastRenderedPageBreak/>
        <w:t>II. Кредиты, привлеченные администрацией от кредитных организаций в валюте Российской Федерации</w:t>
      </w:r>
    </w:p>
    <w:tbl>
      <w:tblPr>
        <w:tblW w:w="1587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1272"/>
        <w:gridCol w:w="786"/>
        <w:gridCol w:w="1180"/>
        <w:gridCol w:w="652"/>
        <w:gridCol w:w="646"/>
        <w:gridCol w:w="910"/>
        <w:gridCol w:w="791"/>
        <w:gridCol w:w="775"/>
        <w:gridCol w:w="655"/>
        <w:gridCol w:w="654"/>
        <w:gridCol w:w="527"/>
        <w:gridCol w:w="1045"/>
        <w:gridCol w:w="785"/>
        <w:gridCol w:w="917"/>
        <w:gridCol w:w="654"/>
        <w:gridCol w:w="1314"/>
        <w:gridCol w:w="1314"/>
      </w:tblGrid>
      <w:tr w:rsidR="00424003" w:rsidRPr="006D3D47" w:rsidTr="00C77B9E">
        <w:trPr>
          <w:trHeight w:val="487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ind w:firstLine="34"/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Дата (дд.мм.гг.), номер документа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Дата (дд.мм.гг.),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Дата (дд.мм.гг.), номер договора/ соглашения о пролонгации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Изменения в договор/соглашение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Наименование кредитора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Дата (дд.мм.гг.) (период) получения кредита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Процентная ставка по кредиту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Сведения о погашении  кредита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Дата (дд.мм.гг.) (период) погашения кредита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Сумма просроченной задолженности по выплате процентов (руб.)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Сумма просроченной задолженности по выплатеосновного долга по кредиту (руб.)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Объем (размер) просроченной задолженности (руб.)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jc w:val="center"/>
            </w:pPr>
            <w:r w:rsidRPr="006D3D47">
              <w:rPr>
                <w:rFonts w:eastAsia="Times New Roman CYR"/>
              </w:rPr>
              <w:t>Объем основного долга по кредиту (руб.)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Сведения о процентных платежах по кредиту</w:t>
            </w:r>
          </w:p>
        </w:tc>
      </w:tr>
      <w:tr w:rsidR="00424003" w:rsidRPr="006D3D47" w:rsidTr="00C77B9E">
        <w:trPr>
          <w:trHeight w:val="4820"/>
        </w:trPr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2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6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80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46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ind w:left="13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дата (дд.мм.гг.), номер дополнительного договора/соглашения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ind w:left="13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дата (дд.мм.гг.), номер мирового договора/соглашения</w:t>
            </w:r>
          </w:p>
        </w:tc>
        <w:tc>
          <w:tcPr>
            <w:tcW w:w="775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5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2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5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5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17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RPr="006D3D47" w:rsidTr="00C77B9E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424003" w:rsidRPr="006D3D47" w:rsidRDefault="00424003" w:rsidP="00C77B9E">
            <w:pPr>
              <w:tabs>
                <w:tab w:val="left" w:pos="117"/>
              </w:tabs>
              <w:ind w:left="1817"/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1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41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2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3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55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4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5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41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55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7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41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8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9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13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10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13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11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ind w:left="13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12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13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13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14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15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13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16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ind w:left="139"/>
            </w:pPr>
            <w:r w:rsidRPr="006D3D47">
              <w:rPr>
                <w:rFonts w:eastAsia="Times New Roman CYR"/>
              </w:rPr>
              <w:t>17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ind w:left="13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18</w:t>
            </w:r>
          </w:p>
        </w:tc>
      </w:tr>
      <w:tr w:rsidR="00424003" w:rsidRPr="006D3D47" w:rsidTr="00C77B9E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Кредиты в валюте Российской Федерации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ind w:left="-11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ind w:left="-110"/>
              <w:jc w:val="center"/>
              <w:rPr>
                <w:rFonts w:eastAsia="Times New Roman CYR"/>
              </w:rPr>
            </w:pPr>
          </w:p>
          <w:p w:rsidR="00424003" w:rsidRPr="006D3D47" w:rsidRDefault="00424003" w:rsidP="00C77B9E">
            <w:pPr>
              <w:ind w:left="-110"/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RPr="006D3D47" w:rsidTr="00C77B9E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-110"/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RPr="006D3D47" w:rsidTr="00C77B9E">
        <w:trPr>
          <w:trHeight w:val="249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  <w:b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41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X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X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55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X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X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-110"/>
              <w:jc w:val="center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55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X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41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X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X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X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X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ind w:left="279"/>
              <w:rPr>
                <w:rFonts w:eastAsia="Times New Roman CYR"/>
              </w:rPr>
            </w:pPr>
            <w:r w:rsidRPr="006D3D47">
              <w:rPr>
                <w:rFonts w:eastAsia="Times New Roman CYR"/>
              </w:rPr>
              <w:t>X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Pr="006D3D47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424003" w:rsidRDefault="00424003" w:rsidP="00424003">
      <w:pPr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Pr="00F469A1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III. Бюджетные кредиты, привлеченные в местный бюджет от других бюджетов бюджетной системы Российской Федерации</w:t>
      </w:r>
    </w:p>
    <w:p w:rsidR="00424003" w:rsidRDefault="00424003" w:rsidP="00424003">
      <w:pPr>
        <w:ind w:firstLine="698"/>
        <w:jc w:val="right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ind w:right="-108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Наимен</w:t>
            </w:r>
            <w:r>
              <w:rPr>
                <w:rFonts w:eastAsia="Times New Roman CYR"/>
              </w:rPr>
              <w:lastRenderedPageBreak/>
              <w:t>ование документа, на основании которого возникло</w:t>
            </w: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 xml:space="preserve">Дата </w:t>
            </w:r>
            <w:r>
              <w:rPr>
                <w:rFonts w:eastAsia="Times New Roman CYR"/>
              </w:rPr>
              <w:lastRenderedPageBreak/>
              <w:t>(дд.мм.гг.), номер</w:t>
            </w: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документа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докумен</w:t>
            </w:r>
            <w:r>
              <w:rPr>
                <w:rFonts w:eastAsia="Times New Roman CYR"/>
              </w:rPr>
              <w:lastRenderedPageBreak/>
              <w:t>та</w:t>
            </w: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 xml:space="preserve">Дата </w:t>
            </w:r>
            <w:r>
              <w:rPr>
                <w:rFonts w:eastAsia="Times New Roman CYR"/>
              </w:rPr>
              <w:lastRenderedPageBreak/>
              <w:t>(дд.мм.гг.), номер договора/соглашения, утратившего силу в связи с заключением нового</w:t>
            </w: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 xml:space="preserve">Дата </w:t>
            </w:r>
            <w:r>
              <w:rPr>
                <w:rFonts w:eastAsia="Times New Roman CYR"/>
              </w:rPr>
              <w:lastRenderedPageBreak/>
              <w:t>(дд.мм.гг.), номер договора/соглашения о</w:t>
            </w:r>
          </w:p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пролонгации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Наимен</w:t>
            </w:r>
            <w:r>
              <w:rPr>
                <w:rFonts w:eastAsia="Times New Roman CYR"/>
              </w:rPr>
              <w:lastRenderedPageBreak/>
              <w:t>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 xml:space="preserve">Изменения в </w:t>
            </w:r>
            <w:r>
              <w:rPr>
                <w:rFonts w:eastAsia="Times New Roman CYR"/>
              </w:rPr>
              <w:lastRenderedPageBreak/>
              <w:t>договор/согла шение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Бюдже</w:t>
            </w:r>
            <w:r>
              <w:rPr>
                <w:rFonts w:eastAsia="Times New Roman CYR"/>
              </w:rPr>
              <w:lastRenderedPageBreak/>
              <w:t>т, из которого предоставлен бюджетный кредит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 xml:space="preserve">Дата </w:t>
            </w:r>
            <w:r>
              <w:rPr>
                <w:rFonts w:eastAsia="Times New Roman CYR"/>
              </w:rPr>
              <w:lastRenderedPageBreak/>
              <w:t>(дд.мм.гг.) (период) получения бюджетного кредита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 xml:space="preserve">Дата </w:t>
            </w:r>
            <w:r>
              <w:rPr>
                <w:rFonts w:eastAsia="Times New Roman CYR"/>
              </w:rPr>
              <w:lastRenderedPageBreak/>
              <w:t>(дд.мм.гг.) (период) погашения бюджетного кредита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 xml:space="preserve">Объем </w:t>
            </w:r>
            <w:r>
              <w:rPr>
                <w:rFonts w:eastAsia="Times New Roman CYR"/>
              </w:rPr>
              <w:lastRenderedPageBreak/>
              <w:t>(размер) просроченной задолженности по бюджетному кредиту (руб, оригинальная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 xml:space="preserve">Объем </w:t>
            </w:r>
            <w:r>
              <w:rPr>
                <w:rFonts w:eastAsia="Times New Roman CYR"/>
              </w:rPr>
              <w:lastRenderedPageBreak/>
              <w:t>основного долга по бюджетному кредиту (руб,</w:t>
            </w:r>
          </w:p>
          <w:p w:rsidR="00424003" w:rsidRDefault="00424003" w:rsidP="00C77B9E">
            <w:pPr>
              <w:ind w:right="-108"/>
              <w:jc w:val="center"/>
            </w:pPr>
            <w:r>
              <w:rPr>
                <w:rFonts w:eastAsia="Times New Roman CYR"/>
              </w:rPr>
              <w:t>оригинальная валюта)</w:t>
            </w: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21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88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right="-10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мирового договора/соглашения</w:t>
            </w:r>
          </w:p>
        </w:tc>
        <w:tc>
          <w:tcPr>
            <w:tcW w:w="848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5" w:type="dxa"/>
            <w:tcBorders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09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ind w:left="279"/>
            </w:pPr>
            <w:r>
              <w:rPr>
                <w:rFonts w:eastAsia="Times New Roman CYR"/>
              </w:rPr>
              <w:t>14</w:t>
            </w: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rPr>
                <w:rFonts w:eastAsia="Times New Roman CYR"/>
              </w:rPr>
            </w:pPr>
            <w:r>
              <w:rPr>
                <w:rFonts w:eastAsia="Times New Roman CYR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2. Бюджетные кредиты, привлеченные в иностранной валюте в рамках использования </w:t>
            </w:r>
            <w:r>
              <w:rPr>
                <w:rFonts w:eastAsia="Times New Roman CYR"/>
              </w:rPr>
              <w:lastRenderedPageBreak/>
              <w:t>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IV. Объем обязательств, вытекающих из муниципальных гарантий</w:t>
      </w:r>
    </w:p>
    <w:p w:rsidR="00424003" w:rsidRDefault="00424003" w:rsidP="0042400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</w:t>
            </w:r>
            <w:r>
              <w:rPr>
                <w:rFonts w:eastAsia="Times New Roman CYR"/>
              </w:rPr>
              <w:lastRenderedPageBreak/>
              <w:t>тву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Дата (дд.мм.гг.), номер дополнительного договора/соглашения к договору/соглашению о предоставлении гарантии, заключенного в связи с пролонгацией обеспеченного </w:t>
            </w:r>
            <w:r>
              <w:rPr>
                <w:rFonts w:eastAsia="Times New Roman CYR"/>
              </w:rPr>
              <w:lastRenderedPageBreak/>
              <w:t>гарантией долгового обязательства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Дата (дд.мм.гг.), номер дополнительного договора/ соглашения к договору/ соглашению о предоставлении гарантии, заключенного в иных </w:t>
            </w:r>
            <w:r>
              <w:rPr>
                <w:rFonts w:eastAsia="Times New Roman CYR"/>
              </w:rPr>
              <w:lastRenderedPageBreak/>
              <w:t>случаях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(дд.мм.гг.)или момент вступления гарантии в силу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Срок действия гарантии (дд.мм.гг.)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Срок предъявления требований по гарантии (дд.мм.гг.)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Срок исполнения гарантии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(размер) просроченной задолженности по гарантии (руб, оригинальная вал</w:t>
            </w:r>
            <w:r>
              <w:rPr>
                <w:rFonts w:eastAsia="Times New Roman CYR"/>
              </w:rPr>
              <w:lastRenderedPageBreak/>
              <w:t>юта)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</w:pPr>
            <w:r>
              <w:rPr>
                <w:rFonts w:eastAsia="Times New Roman CYR"/>
              </w:rPr>
              <w:t>Объем обязательствпо гарантии (руб, оригинальная валюта)</w:t>
            </w: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15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ind w:left="-108"/>
              <w:jc w:val="center"/>
            </w:pPr>
            <w:r>
              <w:rPr>
                <w:rFonts w:eastAsia="Times New Roman CYR"/>
              </w:rPr>
              <w:t>16</w:t>
            </w: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 w:hanging="14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69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 w:hanging="14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69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69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V. Иные непогашенные долговые обязательства</w:t>
      </w:r>
    </w:p>
    <w:p w:rsidR="00424003" w:rsidRDefault="00424003" w:rsidP="0042400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424003" w:rsidTr="00C77B9E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документа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(размер) просроченной задолженности по иным долговым обязательствам</w:t>
            </w: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(руб, оригинальная валюта)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долга по иным долговым обязательствам</w:t>
            </w:r>
          </w:p>
          <w:p w:rsidR="00424003" w:rsidRDefault="00424003" w:rsidP="00C77B9E">
            <w:pPr>
              <w:jc w:val="center"/>
            </w:pPr>
            <w:r>
              <w:rPr>
                <w:rFonts w:eastAsia="Times New Roman CYR"/>
              </w:rPr>
              <w:t>(руб, оригинальная валюта)</w:t>
            </w:r>
          </w:p>
        </w:tc>
      </w:tr>
      <w:tr w:rsidR="00424003" w:rsidTr="00C77B9E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ind w:left="34"/>
              <w:jc w:val="center"/>
            </w:pPr>
            <w:r>
              <w:rPr>
                <w:rFonts w:eastAsia="Times New Roman CYR"/>
              </w:rPr>
              <w:t>14</w:t>
            </w:r>
          </w:p>
        </w:tc>
      </w:tr>
      <w:tr w:rsidR="00424003" w:rsidTr="00C77B9E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1. Иные долговые обязательства в валюте Российской Федерации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</w:p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2. Иные </w:t>
            </w:r>
            <w:r>
              <w:rPr>
                <w:rFonts w:eastAsia="Times New Roman CYR"/>
              </w:rPr>
              <w:lastRenderedPageBreak/>
              <w:t>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424003" w:rsidTr="00C77B9E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24003" w:rsidRDefault="00424003" w:rsidP="00C77B9E">
            <w:pPr>
              <w:snapToGrid w:val="0"/>
              <w:jc w:val="center"/>
              <w:rPr>
                <w:rFonts w:eastAsia="Times New Roman CYR"/>
              </w:rPr>
            </w:pPr>
          </w:p>
        </w:tc>
      </w:tr>
    </w:tbl>
    <w:p w:rsidR="00424003" w:rsidRDefault="00424003" w:rsidP="00424003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Начальник финансового отдела_________________________ ________________________ " ___ " ________________ 20__ г.</w:t>
      </w:r>
    </w:p>
    <w:p w:rsidR="00424003" w:rsidRDefault="00424003" w:rsidP="00424003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(должность)                  (подпись)                   (расшифровка подписи)</w:t>
      </w:r>
    </w:p>
    <w:p w:rsidR="00424003" w:rsidRDefault="00424003" w:rsidP="00424003">
      <w:pPr>
        <w:ind w:left="139" w:firstLine="559"/>
        <w:rPr>
          <w:rFonts w:eastAsia="Times New Roman CYR"/>
        </w:rPr>
      </w:pPr>
    </w:p>
    <w:p w:rsidR="00424003" w:rsidRDefault="00424003" w:rsidP="00424003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Исполнитель ___________________  __________________ ________________________ " ___ " ________________ 20__ г.</w:t>
      </w:r>
    </w:p>
    <w:p w:rsidR="00424003" w:rsidRDefault="00424003" w:rsidP="00424003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         (должность)            (подпись)              (расшифровка подписи)</w:t>
      </w:r>
    </w:p>
    <w:p w:rsidR="00424003" w:rsidRDefault="00424003" w:rsidP="00424003">
      <w:pPr>
        <w:ind w:firstLine="720"/>
        <w:jc w:val="both"/>
        <w:rPr>
          <w:rFonts w:eastAsia="Times New Roman CYR"/>
        </w:rPr>
      </w:pPr>
    </w:p>
    <w:p w:rsidR="00424003" w:rsidRDefault="00424003" w:rsidP="00424003">
      <w:pPr>
        <w:ind w:firstLine="720"/>
        <w:jc w:val="both"/>
        <w:rPr>
          <w:rFonts w:eastAsia="Times New Roman CYR"/>
        </w:rPr>
      </w:pPr>
    </w:p>
    <w:p w:rsidR="00424003" w:rsidRDefault="00424003" w:rsidP="00424003">
      <w:pPr>
        <w:ind w:firstLine="720"/>
        <w:jc w:val="both"/>
        <w:rPr>
          <w:rFonts w:eastAsia="Times New Roman CYR"/>
        </w:rPr>
      </w:pPr>
    </w:p>
    <w:p w:rsidR="00424003" w:rsidRDefault="00424003" w:rsidP="00424003">
      <w:pPr>
        <w:rPr>
          <w:rFonts w:eastAsia="Times New Roman CYR"/>
        </w:rPr>
      </w:pPr>
      <w:r>
        <w:rPr>
          <w:rFonts w:eastAsia="Times New Roman CYR"/>
        </w:rPr>
        <w:t>В этой книге пронумеровано и прошнуровано ( ______ ) ________________________________________________ листов</w:t>
      </w:r>
    </w:p>
    <w:p w:rsidR="00424003" w:rsidRDefault="00424003" w:rsidP="00424003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                                                                       (прописью)</w:t>
      </w:r>
    </w:p>
    <w:p w:rsidR="00424003" w:rsidRDefault="00424003" w:rsidP="00424003">
      <w:pPr>
        <w:ind w:left="139" w:firstLine="559"/>
        <w:rPr>
          <w:rFonts w:eastAsia="Times New Roman CYR"/>
        </w:rPr>
      </w:pPr>
    </w:p>
    <w:p w:rsidR="00424003" w:rsidRDefault="00424003" w:rsidP="00424003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Начальник финансового отдела_________________________ ________________________ " ___ " ________________ 20__ г.</w:t>
      </w:r>
    </w:p>
    <w:p w:rsidR="00424003" w:rsidRDefault="00424003" w:rsidP="00424003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(должность)              (подпись)                       (расшифровка подписи)</w:t>
      </w:r>
    </w:p>
    <w:p w:rsidR="00424003" w:rsidRDefault="00424003" w:rsidP="00424003">
      <w:pPr>
        <w:ind w:left="139" w:firstLine="559"/>
        <w:rPr>
          <w:rFonts w:eastAsia="Times New Roman CYR"/>
        </w:rPr>
      </w:pPr>
    </w:p>
    <w:p w:rsidR="00424003" w:rsidRDefault="00424003" w:rsidP="00424003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Исполнитель ___________________  __________________ ________________________ " ___ " ________________ 20__ г.</w:t>
      </w:r>
    </w:p>
    <w:p w:rsidR="00424003" w:rsidRDefault="00424003" w:rsidP="00424003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          (должность)           (подпись)            (расшифровка подписи)</w:t>
      </w:r>
    </w:p>
    <w:p w:rsidR="00424003" w:rsidRDefault="00424003" w:rsidP="00424003">
      <w:pPr>
        <w:ind w:left="419" w:firstLine="279"/>
        <w:rPr>
          <w:rFonts w:eastAsia="Times New Roman CYR"/>
        </w:rPr>
      </w:pPr>
      <w:r>
        <w:rPr>
          <w:rFonts w:eastAsia="Times New Roman CYR"/>
        </w:rPr>
        <w:t xml:space="preserve"> </w:t>
      </w:r>
    </w:p>
    <w:p w:rsidR="00424003" w:rsidRDefault="00424003" w:rsidP="00424003">
      <w:pPr>
        <w:ind w:firstLine="720"/>
        <w:jc w:val="both"/>
        <w:rPr>
          <w:rFonts w:eastAsia="Times New Roman CYR"/>
        </w:rPr>
      </w:pPr>
    </w:p>
    <w:p w:rsidR="00424003" w:rsidRDefault="00424003" w:rsidP="00424003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Тел. эл.адрес:</w:t>
      </w:r>
    </w:p>
    <w:p w:rsidR="00424003" w:rsidRDefault="00424003" w:rsidP="00424003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(телефон, эл.адрес) МП</w:t>
      </w: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firstLine="720"/>
        <w:jc w:val="both"/>
        <w:rPr>
          <w:rFonts w:eastAsia="Times New Roman CYR"/>
          <w:sz w:val="28"/>
          <w:szCs w:val="28"/>
        </w:rPr>
      </w:pPr>
    </w:p>
    <w:p w:rsidR="00424003" w:rsidRDefault="00424003" w:rsidP="00424003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bCs/>
          <w:color w:val="26282F"/>
          <w:sz w:val="28"/>
          <w:szCs w:val="28"/>
        </w:rPr>
        <w:lastRenderedPageBreak/>
        <w:t xml:space="preserve">Приложение №2 </w:t>
      </w:r>
    </w:p>
    <w:p w:rsidR="00424003" w:rsidRDefault="00424003" w:rsidP="00424003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к Порядку ведения муниципальной </w:t>
      </w:r>
    </w:p>
    <w:p w:rsidR="00424003" w:rsidRDefault="00424003" w:rsidP="00424003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долговой книги Новосельского сельского поселения</w:t>
      </w:r>
    </w:p>
    <w:p w:rsidR="00424003" w:rsidRDefault="00424003" w:rsidP="00424003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"01" _____________ 20__ г.</w:t>
      </w:r>
    </w:p>
    <w:p w:rsidR="00424003" w:rsidRDefault="00424003" w:rsidP="00424003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Орган, представляющий данные:</w:t>
      </w:r>
    </w:p>
    <w:p w:rsidR="00424003" w:rsidRDefault="00424003" w:rsidP="00424003">
      <w:pPr>
        <w:rPr>
          <w:rFonts w:eastAsia="Times New Roman CYR"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Новосельское сельское поселение</w:t>
      </w:r>
    </w:p>
    <w:p w:rsidR="00424003" w:rsidRDefault="00424003" w:rsidP="00424003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</w:t>
      </w:r>
    </w:p>
    <w:p w:rsidR="00424003" w:rsidRDefault="00424003" w:rsidP="00424003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</w:p>
    <w:p w:rsidR="00424003" w:rsidRDefault="00424003" w:rsidP="00424003">
      <w:pPr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kern w:val="36"/>
          <w:sz w:val="28"/>
          <w:szCs w:val="28"/>
        </w:rPr>
        <w:t>Таблица 1.</w:t>
      </w:r>
    </w:p>
    <w:p w:rsidR="00424003" w:rsidRDefault="00424003" w:rsidP="00424003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kern w:val="36"/>
          <w:sz w:val="28"/>
          <w:szCs w:val="28"/>
        </w:rPr>
        <w:t>Информация</w:t>
      </w:r>
      <w:r>
        <w:rPr>
          <w:rFonts w:ascii="Times New Roman CYR" w:hAnsi="Times New Roman CYR" w:cs="Times New Roman CYR"/>
          <w:b/>
          <w:kern w:val="36"/>
          <w:sz w:val="28"/>
          <w:szCs w:val="28"/>
        </w:rPr>
        <w:br/>
        <w:t>о муниципальных ценных бумагах</w:t>
      </w:r>
    </w:p>
    <w:p w:rsidR="00424003" w:rsidRDefault="00424003" w:rsidP="00424003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</w:p>
    <w:tbl>
      <w:tblPr>
        <w:tblW w:w="15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4"/>
        <w:gridCol w:w="1380"/>
        <w:gridCol w:w="852"/>
        <w:gridCol w:w="912"/>
        <w:gridCol w:w="1020"/>
        <w:gridCol w:w="1488"/>
        <w:gridCol w:w="1920"/>
        <w:gridCol w:w="1296"/>
        <w:gridCol w:w="1368"/>
        <w:gridCol w:w="1332"/>
        <w:gridCol w:w="1404"/>
      </w:tblGrid>
      <w:tr w:rsidR="00424003" w:rsidTr="00C77B9E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  <w:r>
              <w:t xml:space="preserve"> </w:t>
            </w:r>
            <w:bookmarkStart w:id="3" w:name="sub_110110"/>
            <w:bookmarkEnd w:id="3"/>
            <w:r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Государственный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регистрационный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номер выпуска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ценных бумаг</w:t>
            </w:r>
            <w:r>
              <w:rPr>
                <w:u w:val="single"/>
              </w:rPr>
              <w:t>(1)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Вид ценной бумаги</w:t>
            </w:r>
            <w:r>
              <w:rPr>
                <w:u w:val="single"/>
              </w:rPr>
              <w:t>(2)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Форма выпуска 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Регистрационный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номер Условий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эмиссии</w:t>
            </w:r>
            <w:r>
              <w:rPr>
                <w:u w:val="single"/>
              </w:rPr>
              <w:t>(3)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Дата государственной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регистрации Условий эмиссии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Наименование правового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акта, которым утверждено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решение о выпуске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(дополнительном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выпуске), наименование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органа, принявшего акт,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дата акта, номер акта</w:t>
            </w:r>
            <w:r>
              <w:rPr>
                <w:u w:val="single"/>
              </w:rPr>
              <w:t>(4)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Номинальная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стоимость одной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ценной бумаги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Ограничения на 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Наименование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генерального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агента</w:t>
            </w:r>
            <w:r>
              <w:rPr>
                <w:u w:val="single"/>
              </w:rPr>
              <w:t>(5)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Наименование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депозитария или</w:t>
            </w:r>
          </w:p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регистратора</w:t>
            </w:r>
          </w:p>
        </w:tc>
      </w:tr>
      <w:tr w:rsidR="00424003" w:rsidTr="00C77B9E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424003" w:rsidTr="00C77B9E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</w:pPr>
            <w:r>
              <w:t>Муниципальные ценные бумаги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</w:tr>
      <w:tr w:rsidR="00424003" w:rsidTr="00C77B9E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</w:pPr>
            <w:r>
              <w:t>Итого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424003" w:rsidRDefault="00424003" w:rsidP="00424003">
      <w:pPr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424003" w:rsidTr="00C77B9E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организатора торговли</w:t>
            </w:r>
            <w:r>
              <w:rPr>
                <w:rFonts w:ascii="Times New Roman CYR" w:hAnsi="Times New Roman CYR" w:cs="Times New Roman CYR"/>
                <w:u w:val="single"/>
              </w:rPr>
              <w:t>(6)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Объявленный объем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выпуска (дополнительного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выпуска) ценных бумаг по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номинальной стоимости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(руб.)</w:t>
            </w:r>
            <w:r>
              <w:rPr>
                <w:rFonts w:ascii="Times New Roman CYR" w:hAnsi="Times New Roman CYR" w:cs="Times New Roman CYR"/>
                <w:u w:val="single"/>
              </w:rPr>
              <w:t>(7)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Дата размещения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(доразмещения)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Объем размещения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ценных бумаг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(по </w:t>
            </w:r>
            <w:r>
              <w:rPr>
                <w:rFonts w:ascii="Times New Roman CYR" w:hAnsi="Times New Roman CYR" w:cs="Times New Roman CYR"/>
              </w:rPr>
              <w:lastRenderedPageBreak/>
              <w:t>номинальной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стоимости) (руб.)</w:t>
            </w:r>
            <w:r>
              <w:rPr>
                <w:rFonts w:ascii="Times New Roman CYR" w:hAnsi="Times New Roman CYR" w:cs="Times New Roman CYR"/>
                <w:u w:val="single"/>
              </w:rPr>
              <w:t>(8)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Установленная дата выплаты купонного дохода по </w:t>
            </w:r>
            <w:r>
              <w:rPr>
                <w:rFonts w:ascii="Times New Roman CYR" w:hAnsi="Times New Roman CYR" w:cs="Times New Roman CYR"/>
              </w:rPr>
              <w:lastRenderedPageBreak/>
              <w:t>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Процентная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ставка купонного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</w:t>
            </w:r>
            <w:r>
              <w:rPr>
                <w:rFonts w:ascii="Times New Roman CYR" w:hAnsi="Times New Roman CYR" w:cs="Times New Roman CYR"/>
                <w:u w:val="single"/>
              </w:rPr>
              <w:t>(9)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купонного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дохода,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подлежащая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выплате (руб.)</w:t>
            </w:r>
            <w:r>
              <w:rPr>
                <w:rFonts w:ascii="Times New Roman CYR" w:hAnsi="Times New Roman CYR" w:cs="Times New Roman CYR"/>
                <w:u w:val="single"/>
              </w:rPr>
              <w:t>(10)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Фактическая дата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выплаты купонного </w:t>
            </w:r>
            <w:r>
              <w:rPr>
                <w:rFonts w:ascii="Times New Roman CYR" w:hAnsi="Times New Roman CYR" w:cs="Times New Roman CYR"/>
              </w:rPr>
              <w:lastRenderedPageBreak/>
              <w:t>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Выплаченная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купонного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Сумма дисконта,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определенная при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размещении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(руб.)</w:t>
            </w:r>
            <w:r>
              <w:rPr>
                <w:rFonts w:ascii="Times New Roman CYR" w:hAnsi="Times New Roman CYR" w:cs="Times New Roman CYR"/>
                <w:u w:val="single"/>
              </w:rPr>
              <w:t>(11)</w:t>
            </w:r>
          </w:p>
        </w:tc>
      </w:tr>
      <w:tr w:rsidR="00424003" w:rsidTr="00C77B9E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424003" w:rsidTr="00C77B9E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24003" w:rsidTr="00C77B9E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424003" w:rsidRDefault="00424003" w:rsidP="00424003">
      <w:pPr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424003" w:rsidTr="00C77B9E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дисконта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 погашении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(выкупе) ценных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выкупа ценных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 выкупа ценных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 по номинальной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Установленная дата погашения ценных бумаг</w:t>
            </w:r>
            <w:r>
              <w:rPr>
                <w:rFonts w:ascii="Times New Roman CYR" w:hAnsi="Times New Roman CYR" w:cs="Times New Roman CYR"/>
                <w:u w:val="single"/>
              </w:rPr>
              <w:t>(12)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номинальной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 ценных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бумаг, подлежащая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выплате в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установленные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даты (руб.)</w:t>
            </w:r>
            <w:r>
              <w:rPr>
                <w:rFonts w:ascii="Times New Roman CYR" w:hAnsi="Times New Roman CYR" w:cs="Times New Roman CYR"/>
                <w:u w:val="single"/>
              </w:rPr>
              <w:t>(13)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Фактическая дата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погашения ценных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</w:t>
            </w:r>
            <w:r>
              <w:rPr>
                <w:rFonts w:ascii="Times New Roman CYR" w:hAnsi="Times New Roman CYR" w:cs="Times New Roman CYR"/>
                <w:u w:val="single"/>
              </w:rPr>
              <w:t>(14)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Фактический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погашения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ценных бумаг (руб.)</w:t>
            </w:r>
            <w:r>
              <w:rPr>
                <w:rFonts w:ascii="Times New Roman CYR" w:hAnsi="Times New Roman CYR" w:cs="Times New Roman CYR"/>
                <w:u w:val="single"/>
              </w:rPr>
              <w:t>(15)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просроченной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задолженности по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выплате купонного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 за каждый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просроченной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задолженности по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погашению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номинальной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 ценных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просроченной задолженности по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исполнению обязательств по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ценным бумагам (руб.)</w:t>
            </w:r>
            <w:r>
              <w:rPr>
                <w:rFonts w:ascii="Times New Roman CYR" w:hAnsi="Times New Roman CYR" w:cs="Times New Roman CYR"/>
                <w:u w:val="single"/>
              </w:rPr>
              <w:t>(16)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Номинальная сумма долга по</w:t>
            </w:r>
          </w:p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ценным бумагам (руб.)</w:t>
            </w:r>
          </w:p>
        </w:tc>
      </w:tr>
      <w:tr w:rsidR="00424003" w:rsidTr="00C77B9E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</w:tr>
      <w:tr w:rsidR="00424003" w:rsidTr="00C77B9E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24003" w:rsidTr="00C77B9E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424003" w:rsidRDefault="00424003" w:rsidP="00C77B9E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424003" w:rsidRDefault="00424003" w:rsidP="00424003">
      <w:pPr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424003" w:rsidRDefault="00424003" w:rsidP="00424003">
      <w:pPr>
        <w:pStyle w:val="aff9"/>
        <w:rPr>
          <w:sz w:val="28"/>
          <w:szCs w:val="28"/>
        </w:rPr>
      </w:pPr>
    </w:p>
    <w:p w:rsidR="00424003" w:rsidRDefault="00424003" w:rsidP="00424003">
      <w:pPr>
        <w:pStyle w:val="aff9"/>
        <w:rPr>
          <w:sz w:val="28"/>
          <w:szCs w:val="28"/>
        </w:rPr>
      </w:pPr>
    </w:p>
    <w:p w:rsidR="00424003" w:rsidRDefault="00424003" w:rsidP="00424003">
      <w:pPr>
        <w:pStyle w:val="aff9"/>
        <w:rPr>
          <w:sz w:val="28"/>
          <w:szCs w:val="28"/>
        </w:rPr>
      </w:pPr>
    </w:p>
    <w:p w:rsidR="00424003" w:rsidRDefault="00424003" w:rsidP="00424003">
      <w:pPr>
        <w:pStyle w:val="aff9"/>
        <w:rPr>
          <w:sz w:val="28"/>
          <w:szCs w:val="28"/>
        </w:rPr>
      </w:pPr>
    </w:p>
    <w:p w:rsidR="00424003" w:rsidRPr="00F469A1" w:rsidRDefault="00424003" w:rsidP="00424003">
      <w:pPr>
        <w:pStyle w:val="aff9"/>
        <w:rPr>
          <w:sz w:val="28"/>
          <w:szCs w:val="28"/>
        </w:rPr>
      </w:pPr>
      <w:r w:rsidRPr="00F469A1">
        <w:rPr>
          <w:sz w:val="28"/>
          <w:szCs w:val="28"/>
        </w:rPr>
        <w:t xml:space="preserve">Руководитель финансового органа </w:t>
      </w:r>
    </w:p>
    <w:p w:rsidR="00424003" w:rsidRPr="00F469A1" w:rsidRDefault="00424003" w:rsidP="00424003">
      <w:pPr>
        <w:pStyle w:val="aff9"/>
        <w:rPr>
          <w:sz w:val="28"/>
          <w:szCs w:val="28"/>
        </w:rPr>
      </w:pPr>
      <w:r w:rsidRPr="00F469A1">
        <w:rPr>
          <w:sz w:val="28"/>
          <w:szCs w:val="28"/>
        </w:rPr>
        <w:t>(специалист) муниципального образования       _________________________________</w:t>
      </w:r>
    </w:p>
    <w:p w:rsidR="00424003" w:rsidRPr="00F469A1" w:rsidRDefault="00424003" w:rsidP="00424003">
      <w:pPr>
        <w:pStyle w:val="aff9"/>
        <w:rPr>
          <w:sz w:val="28"/>
          <w:szCs w:val="28"/>
          <w:vertAlign w:val="superscript"/>
        </w:rPr>
      </w:pPr>
      <w:r w:rsidRPr="00F469A1">
        <w:rPr>
          <w:sz w:val="28"/>
          <w:szCs w:val="28"/>
        </w:rPr>
        <w:t xml:space="preserve">                                                  </w:t>
      </w:r>
      <w:r w:rsidRPr="00F469A1">
        <w:rPr>
          <w:sz w:val="28"/>
          <w:szCs w:val="28"/>
          <w:vertAlign w:val="superscript"/>
        </w:rPr>
        <w:t>(подпись) (расшифровка подписи)</w:t>
      </w:r>
    </w:p>
    <w:p w:rsidR="00424003" w:rsidRDefault="00424003" w:rsidP="00424003">
      <w:pPr>
        <w:wordWrap w:val="0"/>
        <w:jc w:val="right"/>
        <w:rPr>
          <w:rFonts w:eastAsia="Calibri"/>
          <w:sz w:val="28"/>
          <w:szCs w:val="28"/>
          <w:highlight w:val="yellow"/>
          <w:lang w:eastAsia="en-US"/>
        </w:rPr>
        <w:sectPr w:rsidR="00424003">
          <w:pgSz w:w="16838" w:h="11906" w:orient="landscape"/>
          <w:pgMar w:top="1134" w:right="1134" w:bottom="567" w:left="1134" w:header="709" w:footer="380" w:gutter="0"/>
          <w:cols w:space="720"/>
          <w:docGrid w:linePitch="360"/>
        </w:sect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Примечания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 w:rsidRPr="00476A94">
        <w:rPr>
          <w:sz w:val="22"/>
          <w:szCs w:val="23"/>
          <w:u w:val="single"/>
        </w:rPr>
        <w:t>Порядком</w:t>
      </w:r>
      <w:r w:rsidRPr="00476A94">
        <w:rPr>
          <w:sz w:val="22"/>
          <w:szCs w:val="23"/>
        </w:rPr>
        <w:t> формирования государственного регистрационного номера, присваиваемого выпускам ценных бумаг, утвержденным </w:t>
      </w:r>
      <w:r w:rsidRPr="00476A94">
        <w:rPr>
          <w:sz w:val="22"/>
          <w:szCs w:val="23"/>
          <w:u w:val="single"/>
        </w:rPr>
        <w:t>приказом</w:t>
      </w:r>
      <w:r w:rsidRPr="00476A94">
        <w:rPr>
          <w:sz w:val="22"/>
          <w:szCs w:val="23"/>
        </w:rPr>
        <w:t xml:space="preserve"> Минфина России от 21 января 1999 г. N 2н 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(3) Указывается регистрационный номер Условий эмиссии и обращения муниципальных ценных бумаг.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(5) Указывается генеральный агент(ы), оказывающий(ие) услуги по размещению ценных бумаг.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(8) Указывается объем размещения (доразмещения) ценных бумаг в дату, указанную в </w:t>
      </w:r>
      <w:r w:rsidRPr="00476A94">
        <w:rPr>
          <w:sz w:val="22"/>
          <w:szCs w:val="23"/>
          <w:u w:val="single"/>
        </w:rPr>
        <w:t>графе 15</w:t>
      </w:r>
      <w:r w:rsidRPr="00476A94">
        <w:rPr>
          <w:sz w:val="22"/>
          <w:szCs w:val="23"/>
        </w:rPr>
        <w:t> формы 1/ </w:t>
      </w:r>
      <w:r w:rsidRPr="00476A94">
        <w:rPr>
          <w:sz w:val="22"/>
          <w:szCs w:val="23"/>
          <w:u w:val="single"/>
        </w:rPr>
        <w:t>графе 14</w:t>
      </w:r>
      <w:r w:rsidRPr="00476A94">
        <w:rPr>
          <w:sz w:val="22"/>
          <w:szCs w:val="23"/>
        </w:rPr>
        <w:t> формы 1.1, без нарастающего итога.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погашения номинальной стоимости облигаций, указанную(ые) в </w:t>
      </w:r>
      <w:r w:rsidRPr="00476A94">
        <w:rPr>
          <w:sz w:val="22"/>
          <w:szCs w:val="23"/>
          <w:u w:val="single"/>
        </w:rPr>
        <w:t>графе 25</w:t>
      </w:r>
      <w:r w:rsidRPr="00476A94">
        <w:rPr>
          <w:sz w:val="22"/>
          <w:szCs w:val="23"/>
        </w:rPr>
        <w:t> формы, без нарастающего итога.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 w:rsidRPr="00476A94">
        <w:rPr>
          <w:sz w:val="22"/>
          <w:szCs w:val="23"/>
          <w:u w:val="single"/>
        </w:rPr>
        <w:t>графе 27</w:t>
      </w:r>
      <w:r w:rsidRPr="00476A94">
        <w:rPr>
          <w:sz w:val="22"/>
          <w:szCs w:val="23"/>
        </w:rPr>
        <w:t> формы, без нарастающего итога.</w:t>
      </w:r>
    </w:p>
    <w:p w:rsidR="00424003" w:rsidRPr="00476A94" w:rsidRDefault="00424003" w:rsidP="00424003">
      <w:pPr>
        <w:shd w:val="clear" w:color="auto" w:fill="FFFFFF"/>
        <w:jc w:val="both"/>
        <w:rPr>
          <w:sz w:val="22"/>
          <w:szCs w:val="23"/>
        </w:rPr>
      </w:pPr>
      <w:r w:rsidRPr="00476A94">
        <w:rPr>
          <w:sz w:val="22"/>
          <w:szCs w:val="23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424003" w:rsidRDefault="00424003" w:rsidP="00424003">
      <w:pPr>
        <w:shd w:val="clear" w:color="auto" w:fill="FFFFFF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2. 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 кредитах, полученных от кредитных организаций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6"/>
        <w:gridCol w:w="3855"/>
        <w:gridCol w:w="3602"/>
      </w:tblGrid>
      <w:tr w:rsidR="00424003" w:rsidTr="00C77B9E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основного долга по кредитам (руб.)</w:t>
            </w:r>
          </w:p>
        </w:tc>
      </w:tr>
      <w:tr w:rsidR="00424003" w:rsidTr="00C77B9E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424003" w:rsidTr="00C77B9E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Кредиты, полученные от кредитных организаций(1)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424003" w:rsidRDefault="00424003" w:rsidP="00424003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</w:p>
    <w:p w:rsidR="00424003" w:rsidRDefault="00424003" w:rsidP="00424003">
      <w:pPr>
        <w:pStyle w:val="aff9"/>
      </w:pPr>
      <w:r>
        <w:t xml:space="preserve">Руководитель финансового органа </w:t>
      </w:r>
    </w:p>
    <w:p w:rsidR="00424003" w:rsidRDefault="00424003" w:rsidP="00424003">
      <w:pPr>
        <w:pStyle w:val="aff9"/>
      </w:pPr>
      <w:r>
        <w:t>(специалист) муниципального образования        _________________________________</w:t>
      </w:r>
    </w:p>
    <w:p w:rsidR="00424003" w:rsidRDefault="00424003" w:rsidP="00424003">
      <w:pPr>
        <w:pStyle w:val="aff9"/>
        <w:rPr>
          <w:sz w:val="18"/>
          <w:szCs w:val="18"/>
        </w:rPr>
      </w:pPr>
      <w:r>
        <w:t xml:space="preserve">                                                                   </w:t>
      </w:r>
      <w:r>
        <w:rPr>
          <w:sz w:val="18"/>
          <w:szCs w:val="18"/>
        </w:rPr>
        <w:t>(подпись, расшифровка подписи)</w:t>
      </w:r>
    </w:p>
    <w:p w:rsidR="00424003" w:rsidRDefault="00424003" w:rsidP="00424003">
      <w:pPr>
        <w:shd w:val="clear" w:color="auto" w:fill="FFFFFF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Примечание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4"/>
        <w:gridCol w:w="1712"/>
        <w:gridCol w:w="2334"/>
        <w:gridCol w:w="2215"/>
        <w:gridCol w:w="2018"/>
      </w:tblGrid>
      <w:tr w:rsidR="00424003" w:rsidTr="00C77B9E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просроченной</w:t>
            </w:r>
          </w:p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задолженности по бюджетным</w:t>
            </w:r>
          </w:p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основного долга по</w:t>
            </w:r>
          </w:p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бюджетным кредитам в валюте</w:t>
            </w:r>
          </w:p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основного долга по бюджетным кредитам (руб.)</w:t>
            </w:r>
          </w:p>
        </w:tc>
      </w:tr>
      <w:tr w:rsidR="00424003" w:rsidTr="00C77B9E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424003" w:rsidTr="00C77B9E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кредиты муниципальных образований, входящих в состав Новгородской области(1)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424003" w:rsidTr="00C77B9E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привлеченные, в иностранной валюте(2)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424003" w:rsidRDefault="00424003" w:rsidP="00424003">
      <w:pPr>
        <w:shd w:val="clear" w:color="auto" w:fill="FFFFFF"/>
        <w:jc w:val="both"/>
        <w:rPr>
          <w:sz w:val="23"/>
          <w:szCs w:val="23"/>
        </w:rPr>
      </w:pP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sz w:val="23"/>
          <w:szCs w:val="23"/>
        </w:rPr>
        <w:t> </w:t>
      </w: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Примечания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4.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 муниципальных гарантиях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3"/>
        <w:gridCol w:w="1780"/>
        <w:gridCol w:w="3459"/>
        <w:gridCol w:w="2360"/>
        <w:gridCol w:w="3381"/>
      </w:tblGrid>
      <w:tr w:rsidR="00424003" w:rsidTr="00C77B9E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Задолженность гаранта по исполнению муниципальной гарантии(1)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обязательств по муниципальным гарантиям (руб.)</w:t>
            </w:r>
          </w:p>
        </w:tc>
      </w:tr>
      <w:tr w:rsidR="00424003" w:rsidTr="00C77B9E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424003" w:rsidTr="00C77B9E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424003" w:rsidTr="00C77B9E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муниципальные гарантии в иностранной валюте(2)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424003" w:rsidRDefault="00424003" w:rsidP="00424003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  </w:t>
      </w: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Примечания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>
        <w:rPr>
          <w:b/>
          <w:sz w:val="28"/>
          <w:szCs w:val="28"/>
        </w:rPr>
        <w:t>Таблица 5.</w:t>
      </w:r>
    </w:p>
    <w:p w:rsidR="00424003" w:rsidRDefault="00424003" w:rsidP="00424003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об иных долговых обязательствах муниципальных образований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70"/>
        <w:gridCol w:w="2290"/>
        <w:gridCol w:w="1715"/>
        <w:gridCol w:w="2438"/>
        <w:gridCol w:w="3870"/>
      </w:tblGrid>
      <w:tr w:rsidR="00424003" w:rsidTr="00C77B9E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просроченной</w:t>
            </w:r>
          </w:p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задолженности по иным долговым</w:t>
            </w:r>
          </w:p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долга по иным долговым обязательствам (руб.)</w:t>
            </w:r>
          </w:p>
        </w:tc>
      </w:tr>
      <w:tr w:rsidR="00424003" w:rsidTr="00C77B9E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424003" w:rsidTr="00C77B9E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4003" w:rsidRDefault="00424003" w:rsidP="00C77B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424003" w:rsidRDefault="00424003" w:rsidP="00424003">
      <w:pPr>
        <w:shd w:val="clear" w:color="auto" w:fill="FFFFFF"/>
        <w:jc w:val="both"/>
        <w:rPr>
          <w:sz w:val="23"/>
          <w:szCs w:val="23"/>
        </w:rPr>
      </w:pP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sz w:val="23"/>
          <w:szCs w:val="23"/>
        </w:rPr>
        <w:t> </w:t>
      </w: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424003" w:rsidRDefault="00424003" w:rsidP="00424003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tbl>
      <w:tblPr>
        <w:tblpPr w:leftFromText="180" w:rightFromText="180" w:vertAnchor="page" w:horzAnchor="margin" w:tblpY="670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4587"/>
        <w:gridCol w:w="5589"/>
      </w:tblGrid>
      <w:tr w:rsidR="00424003" w:rsidTr="00424003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24003" w:rsidRDefault="00424003" w:rsidP="00424003">
            <w:pPr>
              <w:rPr>
                <w:b/>
                <w:sz w:val="44"/>
                <w:szCs w:val="44"/>
                <w:lang w:eastAsia="ar-SA"/>
              </w:rPr>
            </w:pPr>
          </w:p>
          <w:p w:rsidR="00424003" w:rsidRDefault="00424003" w:rsidP="0042400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424003" w:rsidRDefault="00424003" w:rsidP="00424003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424003" w:rsidRDefault="00424003" w:rsidP="00424003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424003" w:rsidRDefault="00424003" w:rsidP="00424003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424003" w:rsidRDefault="00424003" w:rsidP="00424003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424003" w:rsidRDefault="00424003" w:rsidP="00424003"/>
          <w:p w:rsidR="00424003" w:rsidRDefault="00424003" w:rsidP="00424003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24003" w:rsidRDefault="00424003" w:rsidP="00424003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424003" w:rsidRDefault="00424003" w:rsidP="00424003">
            <w:r>
              <w:t>2</w:t>
            </w:r>
            <w:r>
              <w:t>3</w:t>
            </w:r>
            <w:r>
              <w:t>.08.2022 в 1</w:t>
            </w:r>
            <w:r>
              <w:t>4</w:t>
            </w:r>
            <w:r>
              <w:t>.00 часов</w:t>
            </w:r>
          </w:p>
          <w:p w:rsidR="00424003" w:rsidRDefault="00424003" w:rsidP="00424003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424003" w:rsidRDefault="00424003" w:rsidP="00424003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424003" w:rsidRDefault="00424003" w:rsidP="00424003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</w:p>
    <w:p w:rsidR="00AC0708" w:rsidRDefault="00AC0708">
      <w:pPr>
        <w:rPr>
          <w:sz w:val="28"/>
          <w:szCs w:val="28"/>
        </w:rPr>
      </w:pPr>
    </w:p>
    <w:sectPr w:rsidR="00AC0708">
      <w:headerReference w:type="even" r:id="rId9"/>
      <w:headerReference w:type="default" r:id="rId10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29" w:rsidRDefault="005A5C3B">
      <w:r>
        <w:separator/>
      </w:r>
    </w:p>
  </w:endnote>
  <w:endnote w:type="continuationSeparator" w:id="0">
    <w:p w:rsidR="007B0E29" w:rsidRDefault="005A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29" w:rsidRDefault="005A5C3B">
      <w:r>
        <w:separator/>
      </w:r>
    </w:p>
  </w:footnote>
  <w:footnote w:type="continuationSeparator" w:id="0">
    <w:p w:rsidR="007B0E29" w:rsidRDefault="005A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08" w:rsidRDefault="005A5C3B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AC0708" w:rsidRDefault="00AC0708">
    <w:pPr>
      <w:pStyle w:val="af1"/>
    </w:pPr>
  </w:p>
  <w:p w:rsidR="007B0E29" w:rsidRDefault="007B0E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08" w:rsidRDefault="005A5C3B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424003">
      <w:rPr>
        <w:rStyle w:val="a8"/>
        <w:noProof/>
      </w:rPr>
      <w:t>23</w:t>
    </w:r>
    <w:r>
      <w:fldChar w:fldCharType="end"/>
    </w:r>
  </w:p>
  <w:p w:rsidR="00AC0708" w:rsidRDefault="00AC0708">
    <w:pPr>
      <w:pStyle w:val="af1"/>
    </w:pPr>
  </w:p>
  <w:p w:rsidR="007B0E29" w:rsidRDefault="007B0E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6A21A9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84853DB"/>
    <w:multiLevelType w:val="hybridMultilevel"/>
    <w:tmpl w:val="CC74F636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56745CCD"/>
    <w:multiLevelType w:val="multilevel"/>
    <w:tmpl w:val="56745CCD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2A183B"/>
    <w:multiLevelType w:val="hybridMultilevel"/>
    <w:tmpl w:val="047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72322625"/>
    <w:multiLevelType w:val="multilevel"/>
    <w:tmpl w:val="72322625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8" w15:restartNumberingAfterBreak="0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D02284"/>
    <w:multiLevelType w:val="multilevel"/>
    <w:tmpl w:val="7BD02284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9F7"/>
    <w:rsid w:val="000004DE"/>
    <w:rsid w:val="00012914"/>
    <w:rsid w:val="000206A6"/>
    <w:rsid w:val="0002118C"/>
    <w:rsid w:val="00024EFF"/>
    <w:rsid w:val="00033052"/>
    <w:rsid w:val="00060C98"/>
    <w:rsid w:val="00067139"/>
    <w:rsid w:val="00074020"/>
    <w:rsid w:val="00080E12"/>
    <w:rsid w:val="000944B2"/>
    <w:rsid w:val="000A491B"/>
    <w:rsid w:val="000B401B"/>
    <w:rsid w:val="000E459A"/>
    <w:rsid w:val="00154F19"/>
    <w:rsid w:val="00184626"/>
    <w:rsid w:val="00192E2B"/>
    <w:rsid w:val="001D1862"/>
    <w:rsid w:val="001F6EB6"/>
    <w:rsid w:val="00207631"/>
    <w:rsid w:val="00216F72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24003"/>
    <w:rsid w:val="00437B39"/>
    <w:rsid w:val="00445CEF"/>
    <w:rsid w:val="004519EF"/>
    <w:rsid w:val="004812FB"/>
    <w:rsid w:val="00485564"/>
    <w:rsid w:val="004A1E67"/>
    <w:rsid w:val="004B1C61"/>
    <w:rsid w:val="004B40DD"/>
    <w:rsid w:val="0052732A"/>
    <w:rsid w:val="00536217"/>
    <w:rsid w:val="005363D3"/>
    <w:rsid w:val="00557878"/>
    <w:rsid w:val="005A5C3B"/>
    <w:rsid w:val="005C72BB"/>
    <w:rsid w:val="005D23EC"/>
    <w:rsid w:val="005E0F95"/>
    <w:rsid w:val="005E1F4A"/>
    <w:rsid w:val="0061342B"/>
    <w:rsid w:val="006243E9"/>
    <w:rsid w:val="006343B1"/>
    <w:rsid w:val="0064201B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614"/>
    <w:rsid w:val="007E5F99"/>
    <w:rsid w:val="007F2B12"/>
    <w:rsid w:val="00806A7B"/>
    <w:rsid w:val="00816CD4"/>
    <w:rsid w:val="00821EE9"/>
    <w:rsid w:val="008622F6"/>
    <w:rsid w:val="008A7B94"/>
    <w:rsid w:val="008D492A"/>
    <w:rsid w:val="00911CD3"/>
    <w:rsid w:val="00927EAC"/>
    <w:rsid w:val="00990E33"/>
    <w:rsid w:val="00A40A5E"/>
    <w:rsid w:val="00A532B2"/>
    <w:rsid w:val="00A65D6E"/>
    <w:rsid w:val="00AA7535"/>
    <w:rsid w:val="00AB2AC8"/>
    <w:rsid w:val="00AC0708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02BF"/>
    <w:rsid w:val="00C829E0"/>
    <w:rsid w:val="00CB1D38"/>
    <w:rsid w:val="00CB5B51"/>
    <w:rsid w:val="00CF0F37"/>
    <w:rsid w:val="00D15290"/>
    <w:rsid w:val="00D16C63"/>
    <w:rsid w:val="00D2221C"/>
    <w:rsid w:val="00D35125"/>
    <w:rsid w:val="00D75885"/>
    <w:rsid w:val="00DA0498"/>
    <w:rsid w:val="00DB58EE"/>
    <w:rsid w:val="00DF0885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90845"/>
    <w:rsid w:val="00F953C8"/>
    <w:rsid w:val="00FE535A"/>
    <w:rsid w:val="00FE58E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124C0-53A4-4BB4-977B-EECAE66B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 w:unhideWhenUsed="1" w:qFormat="1"/>
    <w:lsdException w:name="Body Text Indent 3" w:uiPriority="0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Pr>
      <w:color w:val="954F72"/>
      <w:u w:val="single"/>
    </w:rPr>
  </w:style>
  <w:style w:type="character" w:styleId="a4">
    <w:name w:val="footnote reference"/>
    <w:uiPriority w:val="99"/>
    <w:semiHidden/>
    <w:qFormat/>
    <w:rPr>
      <w:rFonts w:cs="Times New Roman"/>
      <w:vertAlign w:val="superscript"/>
    </w:rPr>
  </w:style>
  <w:style w:type="character" w:styleId="a5">
    <w:name w:val="annotation reference"/>
    <w:semiHidden/>
    <w:unhideWhenUsed/>
    <w:rPr>
      <w:sz w:val="16"/>
      <w:szCs w:val="16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qFormat/>
    <w:rPr>
      <w:color w:val="0563C1"/>
      <w:u w:val="single"/>
    </w:rPr>
  </w:style>
  <w:style w:type="character" w:styleId="a8">
    <w:name w:val="page number"/>
    <w:basedOn w:val="a0"/>
    <w:qFormat/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Pr>
      <w:b/>
      <w:bCs/>
    </w:rPr>
  </w:style>
  <w:style w:type="paragraph" w:styleId="af">
    <w:name w:val="Document Map"/>
    <w:basedOn w:val="a"/>
    <w:link w:val="a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pPr>
      <w:spacing w:after="120"/>
      <w:ind w:left="283"/>
    </w:pPr>
  </w:style>
  <w:style w:type="paragraph" w:styleId="af7">
    <w:name w:val="Title"/>
    <w:basedOn w:val="a"/>
    <w:next w:val="a"/>
    <w:link w:val="13"/>
    <w:uiPriority w:val="10"/>
    <w:qFormat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pPr>
      <w:tabs>
        <w:tab w:val="center" w:pos="4677"/>
        <w:tab w:val="right" w:pos="9355"/>
      </w:tabs>
    </w:pPr>
  </w:style>
  <w:style w:type="paragraph" w:styleId="afa">
    <w:name w:val="List"/>
    <w:basedOn w:val="af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3">
    <w:name w:val="ListLabel 3"/>
    <w:qFormat/>
    <w:rPr>
      <w:color w:val="000000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pPr>
      <w:spacing w:before="100" w:beforeAutospacing="1" w:after="100" w:afterAutospacing="1"/>
    </w:pPr>
  </w:style>
  <w:style w:type="character" w:customStyle="1" w:styleId="s1">
    <w:name w:val="s1"/>
    <w:qFormat/>
  </w:style>
  <w:style w:type="paragraph" w:customStyle="1" w:styleId="p6">
    <w:name w:val="p6"/>
    <w:basedOn w:val="a"/>
    <w:qFormat/>
    <w:pPr>
      <w:spacing w:before="100" w:beforeAutospacing="1" w:after="100" w:afterAutospacing="1"/>
    </w:pPr>
  </w:style>
  <w:style w:type="paragraph" w:customStyle="1" w:styleId="p7">
    <w:name w:val="p7"/>
    <w:basedOn w:val="a"/>
    <w:qFormat/>
    <w:pPr>
      <w:spacing w:before="100" w:beforeAutospacing="1" w:after="100" w:afterAutospacing="1"/>
    </w:pPr>
  </w:style>
  <w:style w:type="paragraph" w:customStyle="1" w:styleId="p8">
    <w:name w:val="p8"/>
    <w:basedOn w:val="a"/>
    <w:qFormat/>
    <w:pPr>
      <w:spacing w:before="100" w:beforeAutospacing="1" w:after="100" w:afterAutospacing="1"/>
    </w:pPr>
  </w:style>
  <w:style w:type="character" w:customStyle="1" w:styleId="s2">
    <w:name w:val="s2"/>
    <w:qFormat/>
  </w:style>
  <w:style w:type="paragraph" w:customStyle="1" w:styleId="310">
    <w:name w:val="Основной текст 31"/>
    <w:basedOn w:val="a"/>
    <w:qFormat/>
    <w:pPr>
      <w:suppressAutoHyphens/>
      <w:spacing w:after="120"/>
    </w:pPr>
    <w:rPr>
      <w:sz w:val="16"/>
      <w:szCs w:val="16"/>
      <w:lang w:eastAsia="zh-CN"/>
    </w:rPr>
  </w:style>
  <w:style w:type="paragraph" w:customStyle="1" w:styleId="aff1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</w:style>
  <w:style w:type="paragraph" w:customStyle="1" w:styleId="p5">
    <w:name w:val="p5"/>
    <w:basedOn w:val="a"/>
    <w:qFormat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2">
    <w:name w:val="Основной текст_"/>
    <w:link w:val="17"/>
    <w:qFormat/>
    <w:rPr>
      <w:sz w:val="28"/>
      <w:szCs w:val="28"/>
    </w:rPr>
  </w:style>
  <w:style w:type="paragraph" w:customStyle="1" w:styleId="17">
    <w:name w:val="Основной текст1"/>
    <w:basedOn w:val="a"/>
    <w:link w:val="aff2"/>
    <w:qFormat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3">
    <w:name w:val="Другое_"/>
    <w:link w:val="aff4"/>
    <w:qFormat/>
    <w:rPr>
      <w:sz w:val="28"/>
      <w:szCs w:val="28"/>
    </w:rPr>
  </w:style>
  <w:style w:type="paragraph" w:customStyle="1" w:styleId="aff4">
    <w:name w:val="Другое"/>
    <w:basedOn w:val="a"/>
    <w:link w:val="aff3"/>
    <w:qFormat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5">
    <w:name w:val="Текст примечания Знак"/>
    <w:semiHidden/>
    <w:qFormat/>
    <w:locked/>
    <w:rPr>
      <w:lang w:eastAsia="ar-SA"/>
    </w:rPr>
  </w:style>
  <w:style w:type="character" w:customStyle="1" w:styleId="aff6">
    <w:name w:val="Название Знак"/>
    <w:uiPriority w:val="10"/>
    <w:qFormat/>
    <w:locked/>
    <w:rPr>
      <w:rFonts w:ascii="Calibri" w:hAnsi="Calibri" w:cs="Calibri"/>
      <w:smallCaps/>
      <w:sz w:val="52"/>
      <w:szCs w:val="52"/>
    </w:rPr>
  </w:style>
  <w:style w:type="character" w:customStyle="1" w:styleId="aff7">
    <w:name w:val="Подзаголовок Знак"/>
    <w:qFormat/>
    <w:locked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Pr>
      <w:rFonts w:eastAsia="Times New Roman"/>
    </w:rPr>
  </w:style>
  <w:style w:type="character" w:customStyle="1" w:styleId="aff8">
    <w:name w:val="Тема примечания Знак"/>
    <w:semiHidden/>
    <w:qFormat/>
    <w:locked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Pr>
      <w:rFonts w:eastAsia="Times New Roman"/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a">
    <w:name w:val="Основной шрифт абзаца1"/>
    <w:qFormat/>
  </w:style>
  <w:style w:type="character" w:customStyle="1" w:styleId="WW8Num1z1">
    <w:name w:val="WW8Num1z1"/>
    <w:qFormat/>
    <w:rPr>
      <w:rFonts w:ascii="Symbol" w:hAnsi="Symbol" w:hint="default"/>
    </w:rPr>
  </w:style>
  <w:style w:type="character" w:customStyle="1" w:styleId="WW8Num5z0">
    <w:name w:val="WW8Num5z0"/>
    <w:qFormat/>
    <w:rPr>
      <w:sz w:val="24"/>
      <w:szCs w:val="24"/>
    </w:rPr>
  </w:style>
  <w:style w:type="paragraph" w:styleId="aff9">
    <w:name w:val="No Spacing"/>
    <w:uiPriority w:val="1"/>
    <w:qFormat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"/>
    <w:basedOn w:val="a"/>
    <w:next w:val="af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b">
    <w:name w:val="Содержимое врезки"/>
    <w:basedOn w:val="af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c">
    <w:name w:val="Заголовок таблицы"/>
    <w:basedOn w:val="aff1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d">
    <w:name w:val="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Pr>
      <w:rFonts w:eastAsia="Times New Roman"/>
      <w:sz w:val="24"/>
    </w:rPr>
  </w:style>
  <w:style w:type="table" w:customStyle="1" w:styleId="2a">
    <w:name w:val="Сетка таблицы2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basedOn w:val="a0"/>
    <w:link w:val="af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Pr>
      <w:sz w:val="16"/>
      <w:szCs w:val="16"/>
    </w:rPr>
  </w:style>
  <w:style w:type="paragraph" w:customStyle="1" w:styleId="affe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pPr>
      <w:spacing w:before="100" w:beforeAutospacing="1" w:after="100" w:afterAutospacing="1"/>
    </w:pPr>
  </w:style>
  <w:style w:type="paragraph" w:customStyle="1" w:styleId="afff">
    <w:name w:val="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1">
    <w:name w:val="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Pr>
      <w:rFonts w:eastAsia="Times New Roman"/>
    </w:rPr>
  </w:style>
  <w:style w:type="paragraph" w:customStyle="1" w:styleId="afff2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</w:style>
  <w:style w:type="character" w:customStyle="1" w:styleId="39">
    <w:name w:val="Основной шрифт абзаца3"/>
  </w:style>
  <w:style w:type="character" w:customStyle="1" w:styleId="2b">
    <w:name w:val="Основной шрифт абзаца2"/>
  </w:style>
  <w:style w:type="character" w:customStyle="1" w:styleId="112">
    <w:name w:val="Основной шрифт абзаца11"/>
    <w:uiPriority w:val="67"/>
  </w:style>
  <w:style w:type="paragraph" w:customStyle="1" w:styleId="afff3">
    <w:name w:val="Базовый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OpenSymbol" w:eastAsia="OpenSymbol" w:hAnsi="OpenSymbol" w:cs="OpenSymbol"/>
    </w:rPr>
  </w:style>
  <w:style w:type="character" w:customStyle="1" w:styleId="WW8Num4z0">
    <w:name w:val="WW8Num4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qFormat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  <w:qFormat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fff4">
    <w:name w:val="Символ нумерации"/>
  </w:style>
  <w:style w:type="character" w:customStyle="1" w:styleId="51">
    <w:name w:val="Основной шрифт абзаца5"/>
  </w:style>
  <w:style w:type="character" w:customStyle="1" w:styleId="1f4">
    <w:name w:val="Основной текст Знак1"/>
    <w:rPr>
      <w:lang w:eastAsia="ar-SA"/>
    </w:rPr>
  </w:style>
  <w:style w:type="paragraph" w:customStyle="1" w:styleId="2c">
    <w:name w:val="Указатель2"/>
    <w:basedOn w:val="a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DB58EE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5">
    <w:name w:val="Сравнение редакций. Добавленный фрагмент"/>
    <w:uiPriority w:val="99"/>
    <w:rsid w:val="00424003"/>
    <w:rPr>
      <w:color w:val="000000"/>
      <w:shd w:val="clear" w:color="auto" w:fill="C1D7FF"/>
    </w:rPr>
  </w:style>
  <w:style w:type="character" w:customStyle="1" w:styleId="RTFNum21">
    <w:name w:val="RTF_Num 2 1"/>
    <w:rsid w:val="0042400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42400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4240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F3D6-4039-4949-8D12-05CBDF3F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Новоссельское</cp:lastModifiedBy>
  <cp:revision>47</cp:revision>
  <cp:lastPrinted>2022-07-01T10:15:00Z</cp:lastPrinted>
  <dcterms:created xsi:type="dcterms:W3CDTF">2020-02-19T06:19:00Z</dcterms:created>
  <dcterms:modified xsi:type="dcterms:W3CDTF">2022-08-23T10:40:00Z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8C9656B6D6304AB4BE8091D8C4B3971C</vt:lpwstr>
  </property>
</Properties>
</file>